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03125" w14:textId="77777777" w:rsidR="00083CDD" w:rsidRDefault="00083CDD" w:rsidP="009B3BA2"/>
    <w:p w14:paraId="2F3A4B28" w14:textId="77777777" w:rsidR="005554BE" w:rsidRDefault="005554BE" w:rsidP="009B3BA2"/>
    <w:p w14:paraId="6A621AE4" w14:textId="77777777" w:rsidR="005554BE" w:rsidRDefault="005554BE" w:rsidP="009B3BA2"/>
    <w:p w14:paraId="50AE831B" w14:textId="77777777" w:rsidR="005554BE" w:rsidRDefault="005554BE" w:rsidP="009B3BA2"/>
    <w:p w14:paraId="51E87A53" w14:textId="77777777" w:rsidR="005554BE" w:rsidRDefault="005554BE" w:rsidP="009B3BA2"/>
    <w:p w14:paraId="5EA9A1FC" w14:textId="77777777" w:rsidR="005554BE" w:rsidRDefault="005554BE" w:rsidP="009B3BA2"/>
    <w:p w14:paraId="2CB8269A" w14:textId="77777777" w:rsidR="005554BE" w:rsidRDefault="005554BE" w:rsidP="009B3BA2"/>
    <w:p w14:paraId="2FADA48F" w14:textId="77777777" w:rsidR="005554BE" w:rsidRDefault="005554BE" w:rsidP="009B3BA2"/>
    <w:p w14:paraId="338EC7C9" w14:textId="77777777" w:rsidR="005554BE" w:rsidRDefault="005554BE" w:rsidP="009B3BA2"/>
    <w:p w14:paraId="07932897" w14:textId="77777777" w:rsidR="005554BE" w:rsidRDefault="005554BE" w:rsidP="009B3BA2"/>
    <w:p w14:paraId="3388CFAB" w14:textId="77777777" w:rsidR="005554BE" w:rsidRDefault="005554BE" w:rsidP="009B3BA2"/>
    <w:p w14:paraId="2293B069" w14:textId="77777777" w:rsidR="005554BE" w:rsidRDefault="005554BE" w:rsidP="009B3BA2"/>
    <w:p w14:paraId="16E36518" w14:textId="77777777" w:rsidR="005554BE" w:rsidRDefault="005554BE" w:rsidP="009B3BA2"/>
    <w:p w14:paraId="2CA9FEFF" w14:textId="77777777" w:rsidR="005554BE" w:rsidRDefault="005554BE" w:rsidP="009B3BA2"/>
    <w:p w14:paraId="10A835BC" w14:textId="77777777" w:rsidR="00217069" w:rsidRDefault="00217069" w:rsidP="009B3BA2"/>
    <w:p w14:paraId="20223083" w14:textId="77777777" w:rsidR="00217069" w:rsidRDefault="00217069" w:rsidP="009B3BA2"/>
    <w:p w14:paraId="5AABC271" w14:textId="77777777" w:rsidR="005554BE" w:rsidRDefault="005554BE" w:rsidP="009B3BA2"/>
    <w:p w14:paraId="0A4F5361" w14:textId="77777777" w:rsidR="005918C7" w:rsidRDefault="005918C7" w:rsidP="009B3BA2"/>
    <w:p w14:paraId="203E5A0D" w14:textId="77777777" w:rsidR="00C81FAB" w:rsidRDefault="00C81FAB" w:rsidP="009B3BA2"/>
    <w:p w14:paraId="131165D7" w14:textId="77777777" w:rsidR="005554BE" w:rsidRDefault="005554BE" w:rsidP="009B3BA2"/>
    <w:p w14:paraId="1D7C96AA" w14:textId="77777777" w:rsidR="005554BE" w:rsidRDefault="005554BE" w:rsidP="009B3BA2"/>
    <w:p w14:paraId="4FACBC04" w14:textId="77777777" w:rsidR="005554BE" w:rsidRDefault="005554BE" w:rsidP="009B3BA2"/>
    <w:p w14:paraId="30B5D180" w14:textId="77777777" w:rsidR="005554BE" w:rsidRDefault="005554BE" w:rsidP="009B3BA2"/>
    <w:p w14:paraId="4A32F27E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13A90C1B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F8DA132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76DB157" w14:textId="3789CEFA" w:rsidR="005554BE" w:rsidRPr="005554BE" w:rsidRDefault="00771DD8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6391698" w14:textId="2977F0CE" w:rsidR="005554BE" w:rsidRPr="005554BE" w:rsidRDefault="00771DD8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724A3B4" w14:textId="26A2C09A" w:rsidR="005554BE" w:rsidRPr="005554BE" w:rsidRDefault="00771DD8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5744A4A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74227DF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0007B78" w14:textId="20CD4A05" w:rsidR="005554BE" w:rsidRPr="005554BE" w:rsidRDefault="00771DD8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4D8D5BD2" w14:textId="30B38BE1" w:rsidR="005554BE" w:rsidRPr="005554BE" w:rsidRDefault="00771DD8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3086E17" w14:textId="44512E79" w:rsidR="005554BE" w:rsidRPr="005554BE" w:rsidRDefault="00771DD8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75BA2F30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952BBDE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5FE1C54" w14:textId="752E16D0" w:rsidR="005554BE" w:rsidRPr="005554BE" w:rsidRDefault="00771DD8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0916C7B" w14:textId="1B6C5A09" w:rsidR="005554BE" w:rsidRPr="005554BE" w:rsidRDefault="00771DD8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5FB535E" w14:textId="6EE1A753" w:rsidR="005554BE" w:rsidRPr="005554BE" w:rsidRDefault="00771DD8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9AD442B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2B13B47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43BC990" w14:textId="3A86A426" w:rsidR="005554BE" w:rsidRPr="005554BE" w:rsidRDefault="00771DD8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4B0910C" w14:textId="163AF82C" w:rsidR="005554BE" w:rsidRPr="005554BE" w:rsidRDefault="00771DD8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4B9743D" w14:textId="428B6D32" w:rsidR="005554BE" w:rsidRPr="005554BE" w:rsidRDefault="00771DD8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79C39C57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71CF0B3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C4ADD04" w14:textId="0F26C528" w:rsidR="005554BE" w:rsidRPr="005554BE" w:rsidRDefault="003025E4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F0DC210" w14:textId="2CC8E3F8" w:rsidR="005554BE" w:rsidRPr="005554BE" w:rsidRDefault="003025E4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08.09.2022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6DDAB0F5" w14:textId="29B012FA" w:rsidR="005554BE" w:rsidRPr="005554BE" w:rsidRDefault="00303BB4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680FD3CCD2DD446FBB1C0923F02C12CC"/>
                </w:placeholder>
                <w:text/>
              </w:sdtPr>
              <w:sdtEndPr/>
              <w:sdtContent>
                <w:r w:rsidR="003025E4">
                  <w:rPr>
                    <w:color w:val="000000" w:themeColor="text1"/>
                    <w:sz w:val="14"/>
                  </w:rPr>
                  <w:t>Ing. Kuba, Ph.D.</w:t>
                </w:r>
              </w:sdtContent>
            </w:sdt>
          </w:p>
        </w:tc>
      </w:tr>
      <w:tr w:rsidR="005554BE" w:rsidRPr="005554BE" w14:paraId="6FF0C693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6051A0D4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693BC28" w14:textId="7757FAA1" w:rsidR="005554BE" w:rsidRPr="005554BE" w:rsidRDefault="00772838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PRVNÍ VYDÁNÍ PRO KONTROLU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5CA62DE2" w14:textId="6D4A34A6" w:rsidR="005554BE" w:rsidRPr="005554BE" w:rsidRDefault="00772838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09.08.2022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E3B31C2" w14:textId="5067BC63" w:rsidR="005554BE" w:rsidRPr="005554BE" w:rsidRDefault="00772838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Kuba, Ph.D.</w:t>
                </w:r>
              </w:p>
            </w:tc>
          </w:sdtContent>
        </w:sdt>
      </w:tr>
      <w:tr w:rsidR="005554BE" w:rsidRPr="005554BE" w14:paraId="62CFAFEB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02FEF336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09C51133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683175F1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4C869A06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37961E41" w14:textId="77777777" w:rsidTr="00154293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49CBF1C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C5C6EDD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115D806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E0D1972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2571CF3B" w14:textId="77777777" w:rsidTr="00591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15137669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95B1C3" wp14:editId="50D17CD3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359FDA" w14:textId="77777777" w:rsidR="000A56B5" w:rsidRPr="00E566A0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4A426601" w14:textId="77777777" w:rsidR="000A56B5" w:rsidRPr="00880E2C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95B1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" stroked="f">
                      <v:textbox inset="0,0,0,0">
                        <w:txbxContent>
                          <w:p w14:paraId="5E359FDA" w14:textId="77777777" w:rsidR="000A56B5" w:rsidRPr="00E566A0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4A426601" w14:textId="77777777" w:rsidR="000A56B5" w:rsidRPr="00880E2C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26B268F9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0FAE9594" wp14:editId="37AD09F6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2F6C215F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27DBC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62851B8" w14:textId="230482E7" w:rsidR="005554BE" w:rsidRPr="005554BE" w:rsidRDefault="00771DD8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Holuša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D3B83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C4DFA0D" w14:textId="60E4B7D9" w:rsidR="005554BE" w:rsidRPr="005554BE" w:rsidRDefault="00772838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Rinn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7EC52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85E2988" w14:textId="29D02B47" w:rsidR="005554BE" w:rsidRPr="005554BE" w:rsidRDefault="00771DD8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Trnka</w:t>
                </w:r>
              </w:p>
            </w:tc>
          </w:sdtContent>
        </w:sdt>
      </w:tr>
      <w:tr w:rsidR="005554BE" w:rsidRPr="005554BE" w14:paraId="14BA3934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49009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778EBF5CA0044D03B4AA2235CEB81A4B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5A995B3" w14:textId="76DF7DCB" w:rsidR="005554BE" w:rsidRPr="005554BE" w:rsidRDefault="00771DD8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Holuša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E0C7D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B6099AA" w14:textId="6AF32095" w:rsidR="005554BE" w:rsidRPr="005554BE" w:rsidRDefault="00772838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F3FF1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28D6075" w14:textId="3562042B" w:rsidR="005554BE" w:rsidRPr="005554BE" w:rsidRDefault="00772838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09/2022</w:t>
                </w:r>
              </w:p>
            </w:tc>
          </w:sdtContent>
        </w:sdt>
      </w:tr>
      <w:tr w:rsidR="005554BE" w:rsidRPr="005554BE" w14:paraId="45981DF6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314B6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927254E" w14:textId="77BBA426" w:rsidR="005554BE" w:rsidRPr="005554BE" w:rsidRDefault="00772838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Brněnské vodárny a kanalizace, a.s.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CF0E9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B6F3D87" w14:textId="59240752" w:rsidR="005554BE" w:rsidRPr="005554BE" w:rsidRDefault="00772838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Brno Modřice</w:t>
                </w:r>
              </w:p>
            </w:tc>
          </w:sdtContent>
        </w:sdt>
      </w:tr>
      <w:tr w:rsidR="005554BE" w:rsidRPr="005554BE" w14:paraId="4500D332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77C24FDD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747EC7E5" w14:textId="6633FAF1" w:rsidR="00AE0D9D" w:rsidRPr="005554BE" w:rsidRDefault="00772838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 xml:space="preserve">Kalové hospodářství ČOV </w:t>
                </w:r>
                <w:proofErr w:type="gramStart"/>
                <w:r>
                  <w:rPr>
                    <w:color w:val="000000" w:themeColor="text1"/>
                    <w:sz w:val="24"/>
                  </w:rPr>
                  <w:t>Brno - Modřice</w:t>
                </w:r>
                <w:proofErr w:type="gramEnd"/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showingPlcHdr/>
              <w:text/>
            </w:sdtPr>
            <w:sdtEndPr/>
            <w:sdtContent>
              <w:p w14:paraId="3EC78AB6" w14:textId="3A67D887" w:rsidR="00AE0D9D" w:rsidRPr="005554BE" w:rsidRDefault="00771DD8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_"/>
              <w:id w:val="787498114"/>
              <w:placeholder>
                <w:docPart w:val="334C278F48E24E3081F0225913D0B53F"/>
              </w:placeholder>
              <w:showingPlcHdr/>
              <w:text/>
            </w:sdtPr>
            <w:sdtEndPr/>
            <w:sdtContent>
              <w:p w14:paraId="08213EF6" w14:textId="7EF11599" w:rsidR="00AE0D9D" w:rsidRPr="005554BE" w:rsidRDefault="00771DD8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55E885F254ED4A4197B2BE5DD9CB95C8"/>
              </w:placeholder>
              <w:showingPlcHdr/>
              <w:text/>
            </w:sdtPr>
            <w:sdtEndPr/>
            <w:sdtContent>
              <w:p w14:paraId="7E792AD8" w14:textId="10D13D19" w:rsidR="00D27577" w:rsidRDefault="00771DD8" w:rsidP="00D27577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096DAB9D" w14:textId="77777777" w:rsidR="00D27577" w:rsidRPr="00D27577" w:rsidRDefault="00D27577" w:rsidP="00D2757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D27577">
              <w:rPr>
                <w:color w:val="000000" w:themeColor="text1"/>
                <w:sz w:val="18"/>
                <w:szCs w:val="18"/>
              </w:rPr>
              <w:t>D 1 Dokumentace sta</w:t>
            </w:r>
            <w:r w:rsidR="0037371C">
              <w:rPr>
                <w:color w:val="000000" w:themeColor="text1"/>
                <w:sz w:val="18"/>
                <w:szCs w:val="18"/>
              </w:rPr>
              <w:t>vebních a inženýrských objektů,</w:t>
            </w:r>
          </w:p>
          <w:p w14:paraId="4F5D6559" w14:textId="77777777" w:rsidR="005554BE" w:rsidRPr="00D27577" w:rsidRDefault="00D27577" w:rsidP="0037371C">
            <w:pPr>
              <w:jc w:val="left"/>
              <w:rPr>
                <w:color w:val="000000" w:themeColor="text1"/>
              </w:rPr>
            </w:pPr>
            <w:r w:rsidRPr="00D27577">
              <w:rPr>
                <w:color w:val="000000" w:themeColor="text1"/>
                <w:sz w:val="18"/>
                <w:szCs w:val="18"/>
              </w:rPr>
              <w:t>D.1.</w:t>
            </w:r>
            <w:r w:rsidR="0037371C">
              <w:rPr>
                <w:color w:val="000000" w:themeColor="text1"/>
                <w:sz w:val="18"/>
                <w:szCs w:val="18"/>
              </w:rPr>
              <w:t>2</w:t>
            </w:r>
            <w:r w:rsidRPr="00D27577">
              <w:rPr>
                <w:color w:val="000000" w:themeColor="text1"/>
                <w:sz w:val="18"/>
                <w:szCs w:val="18"/>
              </w:rPr>
              <w:t xml:space="preserve"> </w:t>
            </w:r>
            <w:r w:rsidR="0037371C" w:rsidRPr="0037371C">
              <w:rPr>
                <w:color w:val="000000" w:themeColor="text1"/>
                <w:sz w:val="18"/>
                <w:szCs w:val="18"/>
              </w:rPr>
              <w:t>Stavebně konstrukční řešení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05F3D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867E673" w14:textId="0B392615" w:rsidR="005554BE" w:rsidRPr="00217069" w:rsidRDefault="00303BB4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772838">
                  <w:rPr>
                    <w:color w:val="000000" w:themeColor="text1"/>
                    <w:sz w:val="16"/>
                  </w:rPr>
                  <w:t>12 2127 01 01</w:t>
                </w:r>
              </w:sdtContent>
            </w:sdt>
          </w:p>
        </w:tc>
      </w:tr>
      <w:tr w:rsidR="005554BE" w:rsidRPr="005554BE" w14:paraId="41FD4C68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BB30419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B1123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D15A238" w14:textId="77777777" w:rsidR="005554BE" w:rsidRPr="005554BE" w:rsidRDefault="00FA6430" w:rsidP="003B5D82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</w:t>
                </w:r>
                <w:r w:rsidR="003B5D82">
                  <w:rPr>
                    <w:color w:val="000000" w:themeColor="text1"/>
                    <w:sz w:val="16"/>
                  </w:rPr>
                  <w:t>SP</w:t>
                </w:r>
              </w:p>
            </w:tc>
          </w:sdtContent>
        </w:sdt>
      </w:tr>
      <w:tr w:rsidR="005554BE" w:rsidRPr="005554BE" w14:paraId="65FA5642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D691A9B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2E8A9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886C9D8" w14:textId="1CA8F646" w:rsidR="005554BE" w:rsidRPr="005554BE" w:rsidRDefault="00771DD8" w:rsidP="005554BE">
            <w:pPr>
              <w:jc w:val="left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1</w:t>
            </w:r>
            <w:r w:rsidR="00932D7C">
              <w:rPr>
                <w:color w:val="000000" w:themeColor="text1"/>
                <w:sz w:val="16"/>
              </w:rPr>
              <w:t>0</w:t>
            </w:r>
            <w:r w:rsidR="00111921" w:rsidRPr="00111921">
              <w:rPr>
                <w:color w:val="000000" w:themeColor="text1"/>
                <w:sz w:val="16"/>
              </w:rPr>
              <w:t>x A4</w:t>
            </w:r>
          </w:p>
        </w:tc>
      </w:tr>
      <w:tr w:rsidR="005554BE" w:rsidRPr="005554BE" w14:paraId="68E34B11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FCC064E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1AC07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A5779AA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4679A587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2C3C2FC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1C2865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246856E" w14:textId="4B2300EA" w:rsidR="005554BE" w:rsidRPr="005554BE" w:rsidRDefault="00771DD8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005861/22/1</w:t>
                </w:r>
              </w:p>
            </w:tc>
          </w:sdtContent>
        </w:sdt>
      </w:tr>
      <w:tr w:rsidR="005554BE" w:rsidRPr="005554BE" w14:paraId="10057B62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CFFA5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  <w:sz w:val="18"/>
            </w:rPr>
            <w:alias w:val="Část stavby"/>
            <w:tag w:val="CastSt"/>
            <w:id w:val="787498116"/>
            <w:placeholder>
              <w:docPart w:val="40865045EBF848C3A76EB5738EF19A05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CC3D4B1" w14:textId="18C015C5" w:rsidR="005554BE" w:rsidRPr="005554BE" w:rsidRDefault="00771DD8" w:rsidP="00916646">
                <w:pPr>
                  <w:jc w:val="left"/>
                  <w:rPr>
                    <w:color w:val="000000" w:themeColor="text1"/>
                    <w:sz w:val="18"/>
                  </w:rPr>
                </w:pPr>
                <w:r>
                  <w:rPr>
                    <w:color w:val="000000" w:themeColor="text1"/>
                    <w:sz w:val="18"/>
                  </w:rPr>
                  <w:t>BIOFILTR H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C35229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EC523795870949DC872D4704BC3EF38A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333A9CA" w14:textId="1DCFC2DE" w:rsidR="005554BE" w:rsidRPr="005554BE" w:rsidRDefault="00771DD8" w:rsidP="00916646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SO 2408</w:t>
                </w:r>
              </w:p>
            </w:tc>
          </w:sdtContent>
        </w:sdt>
      </w:tr>
      <w:tr w:rsidR="005554BE" w:rsidRPr="005554BE" w14:paraId="7664835D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3D5B1FA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6BD9A387" w14:textId="7BB2303C" w:rsidR="005554BE" w:rsidRPr="005554BE" w:rsidRDefault="00771DD8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STATICKÉ POSOUZENÍ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76360CA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22"/>
              <w:szCs w:val="22"/>
            </w:rPr>
            <w:alias w:val="Číslo přílohy"/>
            <w:tag w:val="prilcislo"/>
            <w:id w:val="787498126"/>
            <w:placeholder>
              <w:docPart w:val="45AD43DCB01E492EAE38DD2CD8AC6EFD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5A84EAD7" w14:textId="68F81E56" w:rsidR="005554BE" w:rsidRPr="005554BE" w:rsidRDefault="00771DD8" w:rsidP="0037371C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 w:rsidRPr="00932D7C">
                  <w:rPr>
                    <w:color w:val="000000" w:themeColor="text1"/>
                    <w:sz w:val="22"/>
                    <w:szCs w:val="22"/>
                  </w:rPr>
                  <w:t>D1.2.2408.2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832228E" w14:textId="07CACDC6" w:rsidR="005554BE" w:rsidRPr="005554BE" w:rsidRDefault="00771DD8" w:rsidP="0091664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c</w:t>
                </w:r>
              </w:p>
            </w:tc>
          </w:sdtContent>
        </w:sdt>
      </w:tr>
      <w:tr w:rsidR="005554BE" w:rsidRPr="005554BE" w14:paraId="4E73F8FF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9108891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A53C6D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010239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50BF1ACD" w14:textId="6105F8F3" w:rsidR="005554BE" w:rsidRPr="005554BE" w:rsidRDefault="00932D7C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2</w:t>
                </w:r>
              </w:p>
            </w:tc>
          </w:sdtContent>
        </w:sdt>
      </w:tr>
      <w:tr w:rsidR="005554BE" w:rsidRPr="005554BE" w14:paraId="5DBC828B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43643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Sweco Hydroprojekt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52428A32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386DD9A7" w14:textId="77777777" w:rsidR="00771DD8" w:rsidRDefault="00771DD8">
      <w:pPr>
        <w:rPr>
          <w:color w:val="000000" w:themeColor="text1"/>
        </w:rPr>
      </w:pPr>
    </w:p>
    <w:p w14:paraId="3BFD3C32" w14:textId="77777777" w:rsidR="00C81FAB" w:rsidRPr="00F81B53" w:rsidRDefault="00C81FAB">
      <w:pPr>
        <w:rPr>
          <w:color w:val="000000" w:themeColor="text1"/>
        </w:rPr>
        <w:sectPr w:rsidR="00C81FAB" w:rsidRPr="00F81B53" w:rsidSect="005554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134" w:right="1701" w:bottom="567" w:left="1701" w:header="709" w:footer="709" w:gutter="0"/>
          <w:cols w:space="708"/>
          <w:titlePg/>
          <w:docGrid w:linePitch="360"/>
        </w:sect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1B53" w:rsidRPr="00F81B53" w14:paraId="488A3894" w14:textId="77777777" w:rsidTr="005554BE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14:paraId="7CFB1CBB" w14:textId="77777777" w:rsidR="00532923" w:rsidRPr="00F81B53" w:rsidRDefault="00532923" w:rsidP="00AA14F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r w:rsidRPr="00F81B53">
              <w:rPr>
                <w:bCs/>
                <w:color w:val="000000" w:themeColor="text1"/>
                <w:sz w:val="30"/>
                <w:szCs w:val="30"/>
              </w:rPr>
              <w:lastRenderedPageBreak/>
              <w:t>OBSAH / SEZNAM PŘÍLOH</w:t>
            </w:r>
          </w:p>
        </w:tc>
      </w:tr>
    </w:tbl>
    <w:p w14:paraId="79A96F56" w14:textId="77777777" w:rsidR="006744BF" w:rsidRPr="00F81B53" w:rsidRDefault="006744BF" w:rsidP="00DD3884"/>
    <w:p w14:paraId="742133D2" w14:textId="77777777" w:rsidR="00F6635F" w:rsidRPr="00F81B53" w:rsidRDefault="00F6635F" w:rsidP="00F6635F">
      <w:pPr>
        <w:tabs>
          <w:tab w:val="right" w:pos="8505"/>
        </w:tabs>
        <w:rPr>
          <w:bCs/>
          <w:color w:val="000000" w:themeColor="text1"/>
        </w:rPr>
      </w:pPr>
      <w:r w:rsidRPr="00F81B53">
        <w:rPr>
          <w:b/>
          <w:bCs/>
          <w:color w:val="000000" w:themeColor="text1"/>
        </w:rPr>
        <w:tab/>
      </w:r>
      <w:r w:rsidRPr="00F81B53">
        <w:rPr>
          <w:bCs/>
          <w:color w:val="000000" w:themeColor="text1"/>
        </w:rPr>
        <w:t>strana</w:t>
      </w:r>
    </w:p>
    <w:p w14:paraId="0E90C5EB" w14:textId="58F5F7C8" w:rsidR="00923861" w:rsidRDefault="00EF05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F81B53">
        <w:rPr>
          <w:color w:val="000000" w:themeColor="text1"/>
        </w:rPr>
        <w:fldChar w:fldCharType="begin"/>
      </w:r>
      <w:r w:rsidR="00952B1F" w:rsidRPr="00F81B53">
        <w:rPr>
          <w:color w:val="000000" w:themeColor="text1"/>
        </w:rPr>
        <w:instrText xml:space="preserve"> TOC \o \h \z \u </w:instrText>
      </w:r>
      <w:r w:rsidRPr="00F81B53">
        <w:rPr>
          <w:color w:val="000000" w:themeColor="text1"/>
        </w:rPr>
        <w:fldChar w:fldCharType="separate"/>
      </w:r>
      <w:hyperlink w:anchor="_Toc115167972" w:history="1">
        <w:r w:rsidR="00923861" w:rsidRPr="00827EE3">
          <w:rPr>
            <w:rStyle w:val="Hypertextovodkaz"/>
            <w:noProof/>
          </w:rPr>
          <w:t>1</w:t>
        </w:r>
        <w:r w:rsidR="00923861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Zpráva ke statickému posouzení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_Toc115167972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3</w:t>
        </w:r>
        <w:r w:rsidR="00923861">
          <w:rPr>
            <w:noProof/>
            <w:webHidden/>
          </w:rPr>
          <w:fldChar w:fldCharType="end"/>
        </w:r>
      </w:hyperlink>
    </w:p>
    <w:p w14:paraId="630580CA" w14:textId="060854C4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73" w:history="1">
        <w:r w:rsidR="00923861" w:rsidRPr="00827EE3">
          <w:rPr>
            <w:rStyle w:val="Hypertextovodkaz"/>
            <w:noProof/>
          </w:rPr>
          <w:t>1.1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Úvod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_Toc115167973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3</w:t>
        </w:r>
        <w:r w:rsidR="00923861">
          <w:rPr>
            <w:noProof/>
            <w:webHidden/>
          </w:rPr>
          <w:fldChar w:fldCharType="end"/>
        </w:r>
      </w:hyperlink>
    </w:p>
    <w:p w14:paraId="652ABCF7" w14:textId="43EC0270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74" w:history="1">
        <w:r w:rsidR="00923861" w:rsidRPr="00827EE3">
          <w:rPr>
            <w:rStyle w:val="Hypertextovodkaz"/>
            <w:noProof/>
          </w:rPr>
          <w:t>1.2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Přehled použitých podkladů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_Toc115167974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3</w:t>
        </w:r>
        <w:r w:rsidR="00923861">
          <w:rPr>
            <w:noProof/>
            <w:webHidden/>
          </w:rPr>
          <w:fldChar w:fldCharType="end"/>
        </w:r>
      </w:hyperlink>
    </w:p>
    <w:p w14:paraId="33A04C0A" w14:textId="6BDDAB85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75" w:history="1">
        <w:r w:rsidR="00923861" w:rsidRPr="00827EE3">
          <w:rPr>
            <w:rStyle w:val="Hypertextovodkaz"/>
            <w:noProof/>
          </w:rPr>
          <w:t>1.3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Obsah dokumentace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_Toc115167975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3</w:t>
        </w:r>
        <w:r w:rsidR="00923861">
          <w:rPr>
            <w:noProof/>
            <w:webHidden/>
          </w:rPr>
          <w:fldChar w:fldCharType="end"/>
        </w:r>
      </w:hyperlink>
    </w:p>
    <w:p w14:paraId="2791DC39" w14:textId="46E376FE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76" w:history="1">
        <w:r w:rsidR="00923861" w:rsidRPr="00827EE3">
          <w:rPr>
            <w:rStyle w:val="Hypertextovodkaz"/>
            <w:noProof/>
          </w:rPr>
          <w:t>1.4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Seznam použitých českých technických norem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_Toc115167976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3</w:t>
        </w:r>
        <w:r w:rsidR="00923861">
          <w:rPr>
            <w:noProof/>
            <w:webHidden/>
          </w:rPr>
          <w:fldChar w:fldCharType="end"/>
        </w:r>
      </w:hyperlink>
    </w:p>
    <w:p w14:paraId="21BA4037" w14:textId="2E99D456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77" w:history="1">
        <w:r w:rsidR="00923861" w:rsidRPr="00827EE3">
          <w:rPr>
            <w:rStyle w:val="Hypertextovodkaz"/>
            <w:noProof/>
          </w:rPr>
          <w:t>1.5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Seznam použitých směrnic a předpisů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_Toc115167977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4</w:t>
        </w:r>
        <w:r w:rsidR="00923861">
          <w:rPr>
            <w:noProof/>
            <w:webHidden/>
          </w:rPr>
          <w:fldChar w:fldCharType="end"/>
        </w:r>
      </w:hyperlink>
    </w:p>
    <w:p w14:paraId="013E38BA" w14:textId="15032B02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78" w:history="1">
        <w:r w:rsidR="00923861" w:rsidRPr="00827EE3">
          <w:rPr>
            <w:rStyle w:val="Hypertextovodkaz"/>
            <w:noProof/>
          </w:rPr>
          <w:t>1.6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Seznam použitých programů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_Toc115167978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4</w:t>
        </w:r>
        <w:r w:rsidR="00923861">
          <w:rPr>
            <w:noProof/>
            <w:webHidden/>
          </w:rPr>
          <w:fldChar w:fldCharType="end"/>
        </w:r>
      </w:hyperlink>
    </w:p>
    <w:p w14:paraId="4B12FAA1" w14:textId="4A7EE33D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79" w:history="1">
        <w:r w:rsidR="00923861" w:rsidRPr="00827EE3">
          <w:rPr>
            <w:rStyle w:val="Hypertextovodkaz"/>
            <w:noProof/>
          </w:rPr>
          <w:t>1.7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Seznam použité literatury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_Toc115167979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4</w:t>
        </w:r>
        <w:r w:rsidR="00923861">
          <w:rPr>
            <w:noProof/>
            <w:webHidden/>
          </w:rPr>
          <w:fldChar w:fldCharType="end"/>
        </w:r>
      </w:hyperlink>
    </w:p>
    <w:p w14:paraId="3225E222" w14:textId="409E9406" w:rsidR="00923861" w:rsidRDefault="00303BB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167980" w:history="1">
        <w:r w:rsidR="00923861" w:rsidRPr="00827EE3">
          <w:rPr>
            <w:rStyle w:val="Hypertextovodkaz"/>
            <w:noProof/>
          </w:rPr>
          <w:t>2</w:t>
        </w:r>
        <w:r w:rsidR="00923861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Konstrukční řešení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_Toc115167980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5</w:t>
        </w:r>
        <w:r w:rsidR="00923861">
          <w:rPr>
            <w:noProof/>
            <w:webHidden/>
          </w:rPr>
          <w:fldChar w:fldCharType="end"/>
        </w:r>
      </w:hyperlink>
    </w:p>
    <w:p w14:paraId="72610A04" w14:textId="329DD01F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81" w:history="1">
        <w:r w:rsidR="00923861" w:rsidRPr="00827EE3">
          <w:rPr>
            <w:rStyle w:val="Hypertextovodkaz"/>
            <w:noProof/>
          </w:rPr>
          <w:t>2.1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Celkový popis objektu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_Toc115167981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5</w:t>
        </w:r>
        <w:r w:rsidR="00923861">
          <w:rPr>
            <w:noProof/>
            <w:webHidden/>
          </w:rPr>
          <w:fldChar w:fldCharType="end"/>
        </w:r>
      </w:hyperlink>
    </w:p>
    <w:p w14:paraId="0FCA293A" w14:textId="77D58019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82" w:history="1">
        <w:r w:rsidR="00923861" w:rsidRPr="00827EE3">
          <w:rPr>
            <w:rStyle w:val="Hypertextovodkaz"/>
            <w:noProof/>
          </w:rPr>
          <w:t>2.2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Zhodnocení základových poměrů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_Toc115167982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5</w:t>
        </w:r>
        <w:r w:rsidR="00923861">
          <w:rPr>
            <w:noProof/>
            <w:webHidden/>
          </w:rPr>
          <w:fldChar w:fldCharType="end"/>
        </w:r>
      </w:hyperlink>
    </w:p>
    <w:p w14:paraId="599C4D97" w14:textId="241894B7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83" w:history="1">
        <w:r w:rsidR="00923861" w:rsidRPr="00827EE3">
          <w:rPr>
            <w:rStyle w:val="Hypertextovodkaz"/>
            <w:noProof/>
          </w:rPr>
          <w:t>2.3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Stavební jáma a zajištění sousedních objektů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_Toc115167983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6</w:t>
        </w:r>
        <w:r w:rsidR="00923861">
          <w:rPr>
            <w:noProof/>
            <w:webHidden/>
          </w:rPr>
          <w:fldChar w:fldCharType="end"/>
        </w:r>
      </w:hyperlink>
    </w:p>
    <w:p w14:paraId="5C598A8C" w14:textId="585903DF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84" w:history="1">
        <w:r w:rsidR="00923861" w:rsidRPr="00827EE3">
          <w:rPr>
            <w:rStyle w:val="Hypertextovodkaz"/>
            <w:noProof/>
          </w:rPr>
          <w:t>2.4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Založení navrhovaných objektů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_Toc115167984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6</w:t>
        </w:r>
        <w:r w:rsidR="00923861">
          <w:rPr>
            <w:noProof/>
            <w:webHidden/>
          </w:rPr>
          <w:fldChar w:fldCharType="end"/>
        </w:r>
      </w:hyperlink>
    </w:p>
    <w:p w14:paraId="7224FDE4" w14:textId="2A9072FB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85" w:history="1">
        <w:r w:rsidR="00923861" w:rsidRPr="00827EE3">
          <w:rPr>
            <w:rStyle w:val="Hypertextovodkaz"/>
            <w:noProof/>
          </w:rPr>
          <w:t>2.5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Konstrukční řešení navrhovaných objektů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_Toc115167985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6</w:t>
        </w:r>
        <w:r w:rsidR="00923861">
          <w:rPr>
            <w:noProof/>
            <w:webHidden/>
          </w:rPr>
          <w:fldChar w:fldCharType="end"/>
        </w:r>
      </w:hyperlink>
    </w:p>
    <w:p w14:paraId="102CF64A" w14:textId="17081BB5" w:rsidR="00923861" w:rsidRDefault="00303BB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167986" w:history="1">
        <w:r w:rsidR="00923861" w:rsidRPr="00827EE3">
          <w:rPr>
            <w:rStyle w:val="Hypertextovodkaz"/>
            <w:noProof/>
          </w:rPr>
          <w:t>3</w:t>
        </w:r>
        <w:r w:rsidR="00923861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Vlastnosti použitých stavebních materiálů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_Toc115167986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6</w:t>
        </w:r>
        <w:r w:rsidR="00923861">
          <w:rPr>
            <w:noProof/>
            <w:webHidden/>
          </w:rPr>
          <w:fldChar w:fldCharType="end"/>
        </w:r>
      </w:hyperlink>
    </w:p>
    <w:p w14:paraId="27F11C12" w14:textId="1C16CCFA" w:rsidR="00923861" w:rsidRDefault="00303BB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167987" w:history="1">
        <w:r w:rsidR="00923861" w:rsidRPr="00827EE3">
          <w:rPr>
            <w:rStyle w:val="Hypertextovodkaz"/>
            <w:noProof/>
          </w:rPr>
          <w:t>4</w:t>
        </w:r>
        <w:r w:rsidR="00923861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Stanovení zatížení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_Toc115167987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6</w:t>
        </w:r>
        <w:r w:rsidR="00923861">
          <w:rPr>
            <w:noProof/>
            <w:webHidden/>
          </w:rPr>
          <w:fldChar w:fldCharType="end"/>
        </w:r>
      </w:hyperlink>
    </w:p>
    <w:p w14:paraId="67CEB84D" w14:textId="0690D1F5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88" w:history="1">
        <w:r w:rsidR="00923861" w:rsidRPr="00827EE3">
          <w:rPr>
            <w:rStyle w:val="Hypertextovodkaz"/>
            <w:noProof/>
          </w:rPr>
          <w:t>4.1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Zatřídění stavby do třídy spolehlivosti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_Toc115167988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6</w:t>
        </w:r>
        <w:r w:rsidR="00923861">
          <w:rPr>
            <w:noProof/>
            <w:webHidden/>
          </w:rPr>
          <w:fldChar w:fldCharType="end"/>
        </w:r>
      </w:hyperlink>
    </w:p>
    <w:p w14:paraId="0081530B" w14:textId="5079F641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89" w:history="1">
        <w:r w:rsidR="00923861" w:rsidRPr="00827EE3">
          <w:rPr>
            <w:rStyle w:val="Hypertextovodkaz"/>
            <w:noProof/>
          </w:rPr>
          <w:t>4.2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Stálá zatížení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_Toc115167989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7</w:t>
        </w:r>
        <w:r w:rsidR="00923861">
          <w:rPr>
            <w:noProof/>
            <w:webHidden/>
          </w:rPr>
          <w:fldChar w:fldCharType="end"/>
        </w:r>
      </w:hyperlink>
    </w:p>
    <w:p w14:paraId="7C5B8424" w14:textId="130B9E92" w:rsidR="00923861" w:rsidRDefault="00303BB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90" w:history="1">
        <w:r w:rsidR="00923861" w:rsidRPr="00827EE3">
          <w:rPr>
            <w:rStyle w:val="Hypertextovodkaz"/>
            <w:noProof/>
          </w:rPr>
          <w:t>4.2.1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Vlastní tíha konstrukce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_Toc115167990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7</w:t>
        </w:r>
        <w:r w:rsidR="00923861">
          <w:rPr>
            <w:noProof/>
            <w:webHidden/>
          </w:rPr>
          <w:fldChar w:fldCharType="end"/>
        </w:r>
      </w:hyperlink>
    </w:p>
    <w:p w14:paraId="5DE94D4B" w14:textId="0564497D" w:rsidR="00923861" w:rsidRDefault="00303BB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91" w:history="1">
        <w:r w:rsidR="00923861" w:rsidRPr="00827EE3">
          <w:rPr>
            <w:rStyle w:val="Hypertextovodkaz"/>
            <w:noProof/>
          </w:rPr>
          <w:t>4.2.2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Spádování dna a betonové podlahy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_Toc115167991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7</w:t>
        </w:r>
        <w:r w:rsidR="00923861">
          <w:rPr>
            <w:noProof/>
            <w:webHidden/>
          </w:rPr>
          <w:fldChar w:fldCharType="end"/>
        </w:r>
      </w:hyperlink>
    </w:p>
    <w:p w14:paraId="5A471122" w14:textId="5A6DF5B5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92" w:history="1">
        <w:r w:rsidR="00923861" w:rsidRPr="00827EE3">
          <w:rPr>
            <w:rStyle w:val="Hypertextovodkaz"/>
            <w:noProof/>
          </w:rPr>
          <w:t>4.3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Nahodilá zatížení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_Toc115167992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7</w:t>
        </w:r>
        <w:r w:rsidR="00923861">
          <w:rPr>
            <w:noProof/>
            <w:webHidden/>
          </w:rPr>
          <w:fldChar w:fldCharType="end"/>
        </w:r>
      </w:hyperlink>
    </w:p>
    <w:p w14:paraId="73692BDA" w14:textId="631FD082" w:rsidR="00923861" w:rsidRDefault="00303BB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93" w:history="1">
        <w:r w:rsidR="00923861" w:rsidRPr="00827EE3">
          <w:rPr>
            <w:rStyle w:val="Hypertextovodkaz"/>
            <w:noProof/>
          </w:rPr>
          <w:t>4.3.1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Užitné – dezodorizační jednotka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_Toc115167993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7</w:t>
        </w:r>
        <w:r w:rsidR="00923861">
          <w:rPr>
            <w:noProof/>
            <w:webHidden/>
          </w:rPr>
          <w:fldChar w:fldCharType="end"/>
        </w:r>
      </w:hyperlink>
    </w:p>
    <w:p w14:paraId="24C4369E" w14:textId="4363C9EF" w:rsidR="00923861" w:rsidRDefault="00303BB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94" w:history="1">
        <w:r w:rsidR="00923861" w:rsidRPr="00827EE3">
          <w:rPr>
            <w:rStyle w:val="Hypertextovodkaz"/>
            <w:noProof/>
          </w:rPr>
          <w:t>4.3.2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Klimatické – sníh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_Toc115167994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7</w:t>
        </w:r>
        <w:r w:rsidR="00923861">
          <w:rPr>
            <w:noProof/>
            <w:webHidden/>
          </w:rPr>
          <w:fldChar w:fldCharType="end"/>
        </w:r>
      </w:hyperlink>
    </w:p>
    <w:p w14:paraId="16701EF2" w14:textId="4043E4A3" w:rsidR="00923861" w:rsidRDefault="00303BB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95" w:history="1">
        <w:r w:rsidR="00923861" w:rsidRPr="00827EE3">
          <w:rPr>
            <w:rStyle w:val="Hypertextovodkaz"/>
            <w:noProof/>
          </w:rPr>
          <w:t>4.3.3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Klimatické – vítr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_Toc115167995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8</w:t>
        </w:r>
        <w:r w:rsidR="00923861">
          <w:rPr>
            <w:noProof/>
            <w:webHidden/>
          </w:rPr>
          <w:fldChar w:fldCharType="end"/>
        </w:r>
      </w:hyperlink>
    </w:p>
    <w:p w14:paraId="665FF1B1" w14:textId="319A7030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96" w:history="1">
        <w:r w:rsidR="00923861" w:rsidRPr="00827EE3">
          <w:rPr>
            <w:rStyle w:val="Hypertextovodkaz"/>
            <w:noProof/>
          </w:rPr>
          <w:t>4.4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Zatížení zemním tlakem a podzemní vodou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_Toc115167996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8</w:t>
        </w:r>
        <w:r w:rsidR="00923861">
          <w:rPr>
            <w:noProof/>
            <w:webHidden/>
          </w:rPr>
          <w:fldChar w:fldCharType="end"/>
        </w:r>
      </w:hyperlink>
    </w:p>
    <w:p w14:paraId="09C813F5" w14:textId="722CE1E0" w:rsidR="00923861" w:rsidRDefault="00303BB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167997" w:history="1">
        <w:r w:rsidR="00923861" w:rsidRPr="00827EE3">
          <w:rPr>
            <w:rStyle w:val="Hypertextovodkaz"/>
            <w:noProof/>
          </w:rPr>
          <w:t>5</w:t>
        </w:r>
        <w:r w:rsidR="00923861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Posouzení stability proti nadzvednutí vztlakem SO 2408 (Biofiltr H)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_Toc115167997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8</w:t>
        </w:r>
        <w:r w:rsidR="00923861">
          <w:rPr>
            <w:noProof/>
            <w:webHidden/>
          </w:rPr>
          <w:fldChar w:fldCharType="end"/>
        </w:r>
      </w:hyperlink>
    </w:p>
    <w:p w14:paraId="5BB24CC2" w14:textId="0A01A01F" w:rsidR="00923861" w:rsidRDefault="00303BB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167998" w:history="1">
        <w:r w:rsidR="00923861" w:rsidRPr="00827EE3">
          <w:rPr>
            <w:rStyle w:val="Hypertextovodkaz"/>
            <w:noProof/>
          </w:rPr>
          <w:t>6</w:t>
        </w:r>
        <w:r w:rsidR="00923861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Předběžný návrh a posouzení železobetonových konstrukcí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_Toc115167998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8</w:t>
        </w:r>
        <w:r w:rsidR="00923861">
          <w:rPr>
            <w:noProof/>
            <w:webHidden/>
          </w:rPr>
          <w:fldChar w:fldCharType="end"/>
        </w:r>
      </w:hyperlink>
    </w:p>
    <w:p w14:paraId="62379580" w14:textId="71CD1DC0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7999" w:history="1">
        <w:r w:rsidR="00923861" w:rsidRPr="00827EE3">
          <w:rPr>
            <w:rStyle w:val="Hypertextovodkaz"/>
            <w:noProof/>
          </w:rPr>
          <w:t>6.1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Stanovení stupně vlivu prostředí a třídy betonu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_Toc115167999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8</w:t>
        </w:r>
        <w:r w:rsidR="00923861">
          <w:rPr>
            <w:noProof/>
            <w:webHidden/>
          </w:rPr>
          <w:fldChar w:fldCharType="end"/>
        </w:r>
      </w:hyperlink>
    </w:p>
    <w:p w14:paraId="096F4657" w14:textId="190DAD02" w:rsidR="00923861" w:rsidRDefault="00303BB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8000" w:history="1">
        <w:r w:rsidR="00923861" w:rsidRPr="00827EE3">
          <w:rPr>
            <w:rStyle w:val="Hypertextovodkaz"/>
            <w:noProof/>
          </w:rPr>
          <w:t>6.1.1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Základová deska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_Toc115168000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8</w:t>
        </w:r>
        <w:r w:rsidR="00923861">
          <w:rPr>
            <w:noProof/>
            <w:webHidden/>
          </w:rPr>
          <w:fldChar w:fldCharType="end"/>
        </w:r>
      </w:hyperlink>
    </w:p>
    <w:p w14:paraId="0CEA2E3B" w14:textId="3862621A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8001" w:history="1">
        <w:r w:rsidR="00923861" w:rsidRPr="00827EE3">
          <w:rPr>
            <w:rStyle w:val="Hypertextovodkaz"/>
            <w:noProof/>
          </w:rPr>
          <w:t>6.2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Stanovení návrhové životnosti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_Toc115168001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8</w:t>
        </w:r>
        <w:r w:rsidR="00923861">
          <w:rPr>
            <w:noProof/>
            <w:webHidden/>
          </w:rPr>
          <w:fldChar w:fldCharType="end"/>
        </w:r>
      </w:hyperlink>
    </w:p>
    <w:p w14:paraId="0EFC50DF" w14:textId="6F9F1407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8002" w:history="1">
        <w:r w:rsidR="00923861" w:rsidRPr="00827EE3">
          <w:rPr>
            <w:rStyle w:val="Hypertextovodkaz"/>
            <w:noProof/>
          </w:rPr>
          <w:t>6.3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Stanovení krycí vrstvy výztuže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_Toc115168002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8</w:t>
        </w:r>
        <w:r w:rsidR="00923861">
          <w:rPr>
            <w:noProof/>
            <w:webHidden/>
          </w:rPr>
          <w:fldChar w:fldCharType="end"/>
        </w:r>
      </w:hyperlink>
    </w:p>
    <w:p w14:paraId="00B740C6" w14:textId="066324F6" w:rsidR="00923861" w:rsidRDefault="00303BB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8003" w:history="1">
        <w:r w:rsidR="00923861" w:rsidRPr="00827EE3">
          <w:rPr>
            <w:rStyle w:val="Hypertextovodkaz"/>
            <w:noProof/>
          </w:rPr>
          <w:t>6.3.1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Základové desky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_Toc115168003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8</w:t>
        </w:r>
        <w:r w:rsidR="00923861">
          <w:rPr>
            <w:noProof/>
            <w:webHidden/>
          </w:rPr>
          <w:fldChar w:fldCharType="end"/>
        </w:r>
      </w:hyperlink>
    </w:p>
    <w:p w14:paraId="113CA388" w14:textId="6BA8C53B" w:rsidR="00923861" w:rsidRDefault="00303BB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8004" w:history="1">
        <w:r w:rsidR="00923861" w:rsidRPr="00827EE3">
          <w:rPr>
            <w:rStyle w:val="Hypertextovodkaz"/>
            <w:noProof/>
          </w:rPr>
          <w:t>6.4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návrh tloušťky konstrukce základové desky a stěn nádržE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_Toc115168004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9</w:t>
        </w:r>
        <w:r w:rsidR="00923861">
          <w:rPr>
            <w:noProof/>
            <w:webHidden/>
          </w:rPr>
          <w:fldChar w:fldCharType="end"/>
        </w:r>
      </w:hyperlink>
    </w:p>
    <w:p w14:paraId="5E5A4357" w14:textId="48011448" w:rsidR="00923861" w:rsidRDefault="00303BB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8005" w:history="1">
        <w:r w:rsidR="00923861" w:rsidRPr="00827EE3">
          <w:rPr>
            <w:rStyle w:val="Hypertextovodkaz"/>
            <w:noProof/>
          </w:rPr>
          <w:t>6.4.1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Výpočet vnitřních sil v základové desce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_Toc115168005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9</w:t>
        </w:r>
        <w:r w:rsidR="00923861">
          <w:rPr>
            <w:noProof/>
            <w:webHidden/>
          </w:rPr>
          <w:fldChar w:fldCharType="end"/>
        </w:r>
      </w:hyperlink>
    </w:p>
    <w:p w14:paraId="47D64905" w14:textId="33D4A79D" w:rsidR="00923861" w:rsidRDefault="00303BB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5168006" w:history="1">
        <w:r w:rsidR="00923861" w:rsidRPr="00827EE3">
          <w:rPr>
            <w:rStyle w:val="Hypertextovodkaz"/>
            <w:noProof/>
          </w:rPr>
          <w:t>6.4.2</w:t>
        </w:r>
        <w:r w:rsidR="009238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Stanovení tloušťky základové desky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_Toc115168006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9</w:t>
        </w:r>
        <w:r w:rsidR="00923861">
          <w:rPr>
            <w:noProof/>
            <w:webHidden/>
          </w:rPr>
          <w:fldChar w:fldCharType="end"/>
        </w:r>
      </w:hyperlink>
    </w:p>
    <w:p w14:paraId="02BC0FE6" w14:textId="2712AB9E" w:rsidR="00923861" w:rsidRDefault="00303BB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5168007" w:history="1">
        <w:r w:rsidR="00923861" w:rsidRPr="00827EE3">
          <w:rPr>
            <w:rStyle w:val="Hypertextovodkaz"/>
            <w:noProof/>
          </w:rPr>
          <w:t>7</w:t>
        </w:r>
        <w:r w:rsidR="00923861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923861" w:rsidRPr="00827EE3">
          <w:rPr>
            <w:rStyle w:val="Hypertextovodkaz"/>
            <w:noProof/>
          </w:rPr>
          <w:t>Předběžný návrh a posouzení zajištění stavební jámy</w:t>
        </w:r>
        <w:r w:rsidR="00923861">
          <w:rPr>
            <w:noProof/>
            <w:webHidden/>
          </w:rPr>
          <w:tab/>
        </w:r>
        <w:r w:rsidR="00923861">
          <w:rPr>
            <w:noProof/>
            <w:webHidden/>
          </w:rPr>
          <w:fldChar w:fldCharType="begin"/>
        </w:r>
        <w:r w:rsidR="00923861">
          <w:rPr>
            <w:noProof/>
            <w:webHidden/>
          </w:rPr>
          <w:instrText xml:space="preserve"> PAGEREF _Toc115168007 \h </w:instrText>
        </w:r>
        <w:r w:rsidR="00923861">
          <w:rPr>
            <w:noProof/>
            <w:webHidden/>
          </w:rPr>
        </w:r>
        <w:r w:rsidR="00923861">
          <w:rPr>
            <w:noProof/>
            <w:webHidden/>
          </w:rPr>
          <w:fldChar w:fldCharType="separate"/>
        </w:r>
        <w:r w:rsidR="00BE03F7">
          <w:rPr>
            <w:noProof/>
            <w:webHidden/>
          </w:rPr>
          <w:t>10</w:t>
        </w:r>
        <w:r w:rsidR="00923861">
          <w:rPr>
            <w:noProof/>
            <w:webHidden/>
          </w:rPr>
          <w:fldChar w:fldCharType="end"/>
        </w:r>
      </w:hyperlink>
    </w:p>
    <w:p w14:paraId="74DC08F2" w14:textId="03BA9E2F" w:rsidR="00693245" w:rsidRPr="00F81B53" w:rsidRDefault="00EF0509" w:rsidP="00771DD8">
      <w:pPr>
        <w:pStyle w:val="Obsah5"/>
        <w:ind w:left="0" w:firstLine="0"/>
        <w:rPr>
          <w:color w:val="000000" w:themeColor="text1"/>
        </w:rPr>
      </w:pPr>
      <w:r w:rsidRPr="00F81B53">
        <w:fldChar w:fldCharType="end"/>
      </w:r>
      <w:bookmarkStart w:id="0" w:name="_Toc167240464"/>
      <w:bookmarkStart w:id="1" w:name="_Toc170478967"/>
    </w:p>
    <w:p w14:paraId="4D306D79" w14:textId="77777777" w:rsidR="00771DD8" w:rsidRDefault="00771DD8" w:rsidP="00771DD8">
      <w:pPr>
        <w:pStyle w:val="Nadpis1"/>
        <w:numPr>
          <w:ilvl w:val="0"/>
          <w:numId w:val="1"/>
        </w:numPr>
      </w:pPr>
      <w:bookmarkStart w:id="2" w:name="_Toc80103512"/>
      <w:bookmarkStart w:id="3" w:name="_Toc109809740"/>
      <w:bookmarkStart w:id="4" w:name="_Toc110866920"/>
      <w:bookmarkStart w:id="5" w:name="_Toc110871446"/>
      <w:bookmarkStart w:id="6" w:name="_Toc115167972"/>
      <w:bookmarkStart w:id="7" w:name="_Ref468866774"/>
      <w:bookmarkStart w:id="8" w:name="_Ref468866792"/>
      <w:bookmarkStart w:id="9" w:name="_Toc471132092"/>
      <w:bookmarkStart w:id="10" w:name="_Toc482108260"/>
      <w:bookmarkStart w:id="11" w:name="_Hlk110597437"/>
      <w:bookmarkStart w:id="12" w:name="_Toc471132131"/>
      <w:bookmarkStart w:id="13" w:name="_Toc19882686"/>
      <w:bookmarkStart w:id="14" w:name="_Toc65656473"/>
      <w:bookmarkStart w:id="15" w:name="_Toc65853978"/>
      <w:bookmarkEnd w:id="0"/>
      <w:bookmarkEnd w:id="1"/>
      <w:r>
        <w:lastRenderedPageBreak/>
        <w:t xml:space="preserve">Zpráva ke statickému </w:t>
      </w:r>
      <w:bookmarkEnd w:id="2"/>
      <w:r>
        <w:t>posouzení</w:t>
      </w:r>
      <w:bookmarkEnd w:id="3"/>
      <w:bookmarkEnd w:id="4"/>
      <w:bookmarkEnd w:id="5"/>
      <w:bookmarkEnd w:id="6"/>
    </w:p>
    <w:p w14:paraId="55E49F36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16" w:name="_Toc80103513"/>
      <w:bookmarkStart w:id="17" w:name="_Toc109809741"/>
      <w:bookmarkStart w:id="18" w:name="_Toc110866921"/>
      <w:bookmarkStart w:id="19" w:name="_Toc110871447"/>
      <w:bookmarkStart w:id="20" w:name="_Toc115167973"/>
      <w:r>
        <w:t>Úvod</w:t>
      </w:r>
      <w:bookmarkEnd w:id="16"/>
      <w:bookmarkEnd w:id="17"/>
      <w:bookmarkEnd w:id="18"/>
      <w:bookmarkEnd w:id="19"/>
      <w:bookmarkEnd w:id="20"/>
    </w:p>
    <w:p w14:paraId="3EBCB5CE" w14:textId="676E04F1" w:rsidR="00771DD8" w:rsidRDefault="00771DD8" w:rsidP="00771DD8">
      <w:r>
        <w:t xml:space="preserve">Předmětem tohoto statického posouzení je předběžný návrh a posouzení </w:t>
      </w:r>
      <w:r w:rsidR="005D0C03">
        <w:t xml:space="preserve">nosné </w:t>
      </w:r>
      <w:r>
        <w:t>konstrukc</w:t>
      </w:r>
      <w:r w:rsidR="005D0C03">
        <w:t>e základové desky</w:t>
      </w:r>
      <w:r>
        <w:t xml:space="preserve"> objektu SO 2408 </w:t>
      </w:r>
      <w:proofErr w:type="spellStart"/>
      <w:r>
        <w:t>Biofiltr</w:t>
      </w:r>
      <w:proofErr w:type="spellEnd"/>
      <w:r>
        <w:t xml:space="preserve"> H v rámci akce „</w:t>
      </w:r>
      <w:r w:rsidRPr="00DC02E2">
        <w:t>Kalové hospodářství ČOV Brno–Modřice</w:t>
      </w:r>
      <w:r>
        <w:t>“ ve stupni Dokumentace pro vydání stavebního povolení.</w:t>
      </w:r>
    </w:p>
    <w:p w14:paraId="68977BD9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21" w:name="_Toc109809742"/>
      <w:bookmarkStart w:id="22" w:name="_Toc110866922"/>
      <w:bookmarkStart w:id="23" w:name="_Toc110871448"/>
      <w:bookmarkStart w:id="24" w:name="_Toc115167974"/>
      <w:bookmarkEnd w:id="7"/>
      <w:bookmarkEnd w:id="8"/>
      <w:bookmarkEnd w:id="9"/>
      <w:bookmarkEnd w:id="10"/>
      <w:r>
        <w:t>Přehled použitých podkladů</w:t>
      </w:r>
      <w:bookmarkEnd w:id="21"/>
      <w:bookmarkEnd w:id="22"/>
      <w:bookmarkEnd w:id="23"/>
      <w:bookmarkEnd w:id="24"/>
    </w:p>
    <w:p w14:paraId="16770FC6" w14:textId="77777777" w:rsidR="00771DD8" w:rsidRPr="00584577" w:rsidRDefault="00771DD8" w:rsidP="00771DD8">
      <w:pPr>
        <w:pStyle w:val="Odstavecseseznamemliteratury"/>
        <w:numPr>
          <w:ilvl w:val="0"/>
          <w:numId w:val="0"/>
        </w:numPr>
        <w:ind w:left="425"/>
      </w:pPr>
      <w:r>
        <w:t xml:space="preserve">Kalové hospodářství ČOV Brno – Modřice, změna DUR. </w:t>
      </w:r>
      <w:proofErr w:type="spellStart"/>
      <w:r>
        <w:t>Aquatis</w:t>
      </w:r>
      <w:proofErr w:type="spellEnd"/>
      <w:r>
        <w:t xml:space="preserve"> a.s., Brno 2021, zakázkové číslo 211026</w:t>
      </w:r>
    </w:p>
    <w:p w14:paraId="70A4CD88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bookmarkStart w:id="25" w:name="_Ref109397247"/>
      <w:r>
        <w:t xml:space="preserve">Modřice – ČOV, inženýrskogeologický a hydrogeologický průzkum. </w:t>
      </w:r>
      <w:proofErr w:type="spellStart"/>
      <w:r>
        <w:t>GEOtest</w:t>
      </w:r>
      <w:proofErr w:type="spellEnd"/>
      <w:r>
        <w:t>, a.s., Brno 2017, číslo zakázky 17 7184</w:t>
      </w:r>
      <w:bookmarkEnd w:id="25"/>
    </w:p>
    <w:p w14:paraId="7D6DD9DB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26" w:name="_Toc80103515"/>
      <w:bookmarkStart w:id="27" w:name="_Toc109809743"/>
      <w:bookmarkStart w:id="28" w:name="_Toc110866923"/>
      <w:bookmarkStart w:id="29" w:name="_Toc110871449"/>
      <w:bookmarkStart w:id="30" w:name="_Toc115167975"/>
      <w:r>
        <w:t>Obsah dokumentace</w:t>
      </w:r>
      <w:bookmarkEnd w:id="26"/>
      <w:bookmarkEnd w:id="27"/>
      <w:bookmarkEnd w:id="28"/>
      <w:bookmarkEnd w:id="29"/>
      <w:bookmarkEnd w:id="30"/>
    </w:p>
    <w:p w14:paraId="7A4BA5B5" w14:textId="483FE95E" w:rsidR="00771DD8" w:rsidRDefault="00771DD8" w:rsidP="00771DD8">
      <w:pPr>
        <w:pStyle w:val="Normln0"/>
      </w:pPr>
      <w:r>
        <w:t>V tomto dokumentu je řešena stavebně konstrukční (statická) část</w:t>
      </w:r>
      <w:r w:rsidRPr="005752DA">
        <w:t xml:space="preserve"> </w:t>
      </w:r>
      <w:r>
        <w:t xml:space="preserve">nového stavebního objektu SO 2408 </w:t>
      </w:r>
      <w:proofErr w:type="spellStart"/>
      <w:r>
        <w:t>Biofiltr</w:t>
      </w:r>
      <w:proofErr w:type="spellEnd"/>
      <w:r>
        <w:t xml:space="preserve"> H.</w:t>
      </w:r>
    </w:p>
    <w:p w14:paraId="43211A66" w14:textId="776EDAC3" w:rsidR="00771DD8" w:rsidRPr="00E10B93" w:rsidRDefault="00771DD8" w:rsidP="00771DD8">
      <w:pPr>
        <w:pStyle w:val="Normln0"/>
      </w:pPr>
      <w:r w:rsidRPr="00C92E86">
        <w:t>Posouzení spolehlivosti</w:t>
      </w:r>
      <w:r>
        <w:t xml:space="preserve"> a </w:t>
      </w:r>
      <w:r w:rsidRPr="00C92E86">
        <w:t>bezpečnosti (mezní stavy únosnosti</w:t>
      </w:r>
      <w:r>
        <w:t xml:space="preserve"> a </w:t>
      </w:r>
      <w:r w:rsidRPr="00C92E86">
        <w:t>stability) navržených nosných konstrukcí bylo zpracováno podle systému technických norem ČSN EN (společných norem CEN), směrnic</w:t>
      </w:r>
      <w:r>
        <w:t xml:space="preserve"> a </w:t>
      </w:r>
      <w:r w:rsidRPr="00C92E86">
        <w:t xml:space="preserve">předpisů, jejichž přehled je obsažen v kapitolách </w:t>
      </w:r>
      <w:r>
        <w:fldChar w:fldCharType="begin"/>
      </w:r>
      <w:r>
        <w:instrText xml:space="preserve"> REF _Ref109394024 \r \h </w:instrText>
      </w:r>
      <w:r>
        <w:fldChar w:fldCharType="separate"/>
      </w:r>
      <w:r w:rsidR="00BE03F7">
        <w:t>1.4</w:t>
      </w:r>
      <w:r>
        <w:fldChar w:fldCharType="end"/>
      </w:r>
      <w:r>
        <w:t xml:space="preserve"> až </w:t>
      </w:r>
      <w:r>
        <w:fldChar w:fldCharType="begin"/>
      </w:r>
      <w:r>
        <w:instrText xml:space="preserve"> REF _Ref468802753 \r \h </w:instrText>
      </w:r>
      <w:r>
        <w:fldChar w:fldCharType="separate"/>
      </w:r>
      <w:r w:rsidR="00BE03F7">
        <w:t>1.7</w:t>
      </w:r>
      <w:r>
        <w:fldChar w:fldCharType="end"/>
      </w:r>
      <w:r w:rsidRPr="00C92E86">
        <w:t>.</w:t>
      </w:r>
      <w:r w:rsidRPr="004263C7">
        <w:t xml:space="preserve"> Obdobně bylo postupováno</w:t>
      </w:r>
      <w:r>
        <w:t xml:space="preserve"> i </w:t>
      </w:r>
      <w:r w:rsidRPr="004263C7">
        <w:t>v</w:t>
      </w:r>
      <w:r>
        <w:t> </w:t>
      </w:r>
      <w:r w:rsidRPr="004263C7">
        <w:t xml:space="preserve">případě prověření použitelnosti (mezních stavů omezení šířky trhlin, mezních stavů průhybů betonových </w:t>
      </w:r>
      <w:r>
        <w:t xml:space="preserve">a </w:t>
      </w:r>
      <w:r w:rsidRPr="004263C7">
        <w:t>mezních stavů sedání).</w:t>
      </w:r>
    </w:p>
    <w:p w14:paraId="67FE8874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31" w:name="_Ref109394024"/>
      <w:bookmarkStart w:id="32" w:name="_Toc109809744"/>
      <w:bookmarkStart w:id="33" w:name="_Toc110866924"/>
      <w:bookmarkStart w:id="34" w:name="_Toc110871450"/>
      <w:bookmarkStart w:id="35" w:name="_Toc115167976"/>
      <w:r>
        <w:t>Seznam použitých českých technických norem</w:t>
      </w:r>
      <w:bookmarkEnd w:id="31"/>
      <w:bookmarkEnd w:id="32"/>
      <w:bookmarkEnd w:id="33"/>
      <w:bookmarkEnd w:id="34"/>
      <w:bookmarkEnd w:id="35"/>
    </w:p>
    <w:p w14:paraId="2AC5BC55" w14:textId="77777777" w:rsidR="00771DD8" w:rsidRPr="00584577" w:rsidRDefault="00771DD8" w:rsidP="00771DD8">
      <w:pPr>
        <w:pStyle w:val="Odstavecseseznamemliteratury"/>
        <w:numPr>
          <w:ilvl w:val="0"/>
          <w:numId w:val="0"/>
        </w:numPr>
        <w:ind w:left="425"/>
      </w:pPr>
      <w:r>
        <w:t>ČSN EN 1990 – Eurokód: Zásady navrhování konstrukcí</w:t>
      </w:r>
    </w:p>
    <w:p w14:paraId="7ED6DBD2" w14:textId="77777777" w:rsidR="00771DD8" w:rsidRPr="00584577" w:rsidRDefault="00771DD8" w:rsidP="00771DD8">
      <w:pPr>
        <w:pStyle w:val="Odstavecseseznamemliteratury"/>
        <w:numPr>
          <w:ilvl w:val="0"/>
          <w:numId w:val="0"/>
        </w:numPr>
        <w:ind w:left="425"/>
      </w:pPr>
      <w:r w:rsidRPr="00584577">
        <w:t>ČSN EN 1991-1-1 – Eurokód 1: Zatížení konstrukcí – Část 1-1: Obecná zatížení – Objemové tíhy, vlastní tíha a užitná zatížení pozemních staveb</w:t>
      </w:r>
    </w:p>
    <w:p w14:paraId="13BC0A6B" w14:textId="77777777" w:rsidR="00771DD8" w:rsidRPr="00584577" w:rsidRDefault="00771DD8" w:rsidP="00771DD8">
      <w:pPr>
        <w:pStyle w:val="Odstavecseseznamemliteratury"/>
        <w:numPr>
          <w:ilvl w:val="0"/>
          <w:numId w:val="0"/>
        </w:numPr>
        <w:ind w:left="425"/>
      </w:pPr>
      <w:r w:rsidRPr="00584577">
        <w:t>ČSN EN 1991-1-3 – Eurokód 1: Zatížení konstrukcí – Část 1-3: Obecná zatížení – Zatížení sněhem</w:t>
      </w:r>
    </w:p>
    <w:p w14:paraId="2FE8598D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bookmarkStart w:id="36" w:name="_Ref469039728"/>
      <w:r w:rsidRPr="00584577">
        <w:t>ČSN EN 1991-1-4 – Eurokód 1: Zatížení konstrukcí – Část 1-4: Obecná zatížení – Zatížení větrem</w:t>
      </w:r>
      <w:bookmarkEnd w:id="36"/>
    </w:p>
    <w:p w14:paraId="7FC05647" w14:textId="77777777" w:rsidR="00771DD8" w:rsidRPr="00584577" w:rsidRDefault="00771DD8" w:rsidP="00771DD8">
      <w:pPr>
        <w:pStyle w:val="Odstavecseseznamemliteratury"/>
        <w:numPr>
          <w:ilvl w:val="0"/>
          <w:numId w:val="0"/>
        </w:numPr>
        <w:ind w:left="425"/>
      </w:pPr>
      <w:r w:rsidRPr="00584577">
        <w:t>ČSN EN 1991-4 – Eurokód</w:t>
      </w:r>
      <w:r>
        <w:t> </w:t>
      </w:r>
      <w:r w:rsidRPr="00584577">
        <w:t>1: Zatížení konstrukcí – Část 4: Zatížení zásobníků a nádrží</w:t>
      </w:r>
    </w:p>
    <w:p w14:paraId="10BADCC1" w14:textId="77777777" w:rsidR="00771DD8" w:rsidRPr="00584577" w:rsidRDefault="00771DD8" w:rsidP="00771DD8">
      <w:pPr>
        <w:pStyle w:val="Odstavecseseznamemliteratury"/>
        <w:numPr>
          <w:ilvl w:val="0"/>
          <w:numId w:val="0"/>
        </w:numPr>
        <w:ind w:left="425"/>
      </w:pPr>
      <w:bookmarkStart w:id="37" w:name="_Ref468803278"/>
      <w:r w:rsidRPr="00584577">
        <w:t>ČSN EN 1992-1-1 – Eurokód 2: Navrhování betonových konstrukcí – Část 1-1: Obecná pravidla a pravidla pro pozemní stavby</w:t>
      </w:r>
      <w:bookmarkEnd w:id="37"/>
    </w:p>
    <w:p w14:paraId="6BB38E6F" w14:textId="77777777" w:rsidR="00771DD8" w:rsidRPr="00584577" w:rsidRDefault="00771DD8" w:rsidP="00771DD8">
      <w:pPr>
        <w:pStyle w:val="Odstavecseseznamemliteratury"/>
        <w:numPr>
          <w:ilvl w:val="0"/>
          <w:numId w:val="0"/>
        </w:numPr>
        <w:ind w:left="425"/>
      </w:pPr>
      <w:r w:rsidRPr="00584577">
        <w:t>ČSN EN 1992-1-2 – Eurokód 2: Navrhování betonových konstrukcí – Část 1-2: Obecná pravidla – Navrhování na účinky požáru</w:t>
      </w:r>
    </w:p>
    <w:p w14:paraId="626C2C9C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bookmarkStart w:id="38" w:name="_Ref109395720"/>
      <w:r w:rsidRPr="00584577">
        <w:t>ČSN EN 1992-3 – Eurokód 2: Navrhování betonových konstrukcí – Část 3: Nádrže na kapaliny a zásobníky</w:t>
      </w:r>
      <w:bookmarkEnd w:id="38"/>
    </w:p>
    <w:p w14:paraId="6AF85946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r w:rsidRPr="00584577">
        <w:t>ČSN EN 1997-1 – Eurokód 7: Navrhování geotechnických konstrukcí – Část 1: Obecná pravidla</w:t>
      </w:r>
    </w:p>
    <w:p w14:paraId="5485D541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r>
        <w:t>ČSN EN 1997-2 – Eurokód 7: Navrhování geotechnických konstrukcí – Část 2: Průzkum a zkoušení základové půdy</w:t>
      </w:r>
    </w:p>
    <w:p w14:paraId="2D52FE26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bookmarkStart w:id="39" w:name="_Ref469402948"/>
      <w:r w:rsidRPr="00584577">
        <w:t>ČSN EN 206</w:t>
      </w:r>
      <w:r>
        <w:t>+A2</w:t>
      </w:r>
      <w:r w:rsidRPr="00584577">
        <w:t xml:space="preserve"> – Beton – Specifikace, výroba a shoda</w:t>
      </w:r>
      <w:bookmarkEnd w:id="39"/>
    </w:p>
    <w:p w14:paraId="63ECC1FB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bookmarkStart w:id="40" w:name="_Hlk47344210"/>
      <w:r w:rsidRPr="00584577">
        <w:lastRenderedPageBreak/>
        <w:t>ČSN EN 13670 – Provádění betonových konstrukcí</w:t>
      </w:r>
    </w:p>
    <w:p w14:paraId="0CDAB3A5" w14:textId="77777777" w:rsidR="00771DD8" w:rsidRPr="00584577" w:rsidRDefault="00771DD8" w:rsidP="00771DD8">
      <w:pPr>
        <w:pStyle w:val="Odstavecseseznamemliteratury"/>
        <w:numPr>
          <w:ilvl w:val="0"/>
          <w:numId w:val="0"/>
        </w:numPr>
        <w:ind w:left="425"/>
      </w:pPr>
      <w:bookmarkStart w:id="41" w:name="_Ref469053994"/>
      <w:bookmarkEnd w:id="40"/>
      <w:r w:rsidRPr="00584577">
        <w:t>ČSN 73 0250 – Zásady navrhování a zatížení konstrukcí vodohospodářských staveb</w:t>
      </w:r>
      <w:bookmarkEnd w:id="41"/>
    </w:p>
    <w:p w14:paraId="3D2A8547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bookmarkStart w:id="42" w:name="_Ref468888772"/>
      <w:r w:rsidRPr="00584577">
        <w:t>ČSN 73 1001 – Zakládání staveb. Základová půda pod plošnými základy</w:t>
      </w:r>
      <w:bookmarkEnd w:id="42"/>
    </w:p>
    <w:p w14:paraId="2347C172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r w:rsidRPr="00584577">
        <w:t>ČSN </w:t>
      </w:r>
      <w:r>
        <w:t>P </w:t>
      </w:r>
      <w:r w:rsidRPr="00584577">
        <w:t>73 100</w:t>
      </w:r>
      <w:r>
        <w:t>5</w:t>
      </w:r>
      <w:r w:rsidRPr="00584577">
        <w:t xml:space="preserve"> – </w:t>
      </w:r>
      <w:r>
        <w:t>Inženýrskogeologický průzkum</w:t>
      </w:r>
    </w:p>
    <w:p w14:paraId="12D5054A" w14:textId="77777777" w:rsidR="00771DD8" w:rsidRPr="00584577" w:rsidRDefault="00771DD8" w:rsidP="00771DD8">
      <w:pPr>
        <w:pStyle w:val="Odstavecseseznamemliteratury"/>
        <w:numPr>
          <w:ilvl w:val="0"/>
          <w:numId w:val="0"/>
        </w:numPr>
        <w:ind w:left="425"/>
      </w:pPr>
      <w:r w:rsidRPr="00584577">
        <w:t>ČSN 73 1201 – Navrhování betonových konstrukcí pozemních staveb</w:t>
      </w:r>
    </w:p>
    <w:p w14:paraId="11389751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bookmarkStart w:id="43" w:name="_Ref109395743"/>
      <w:r w:rsidRPr="00584577">
        <w:t>ČSN 73 1208 – Navrhování betonových konstrukcí vodohospodářských objektů</w:t>
      </w:r>
      <w:bookmarkEnd w:id="43"/>
    </w:p>
    <w:p w14:paraId="4311B114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r>
        <w:t>ČSN 73 1322 – Stanovení mrazuvzdornosti betonu</w:t>
      </w:r>
    </w:p>
    <w:p w14:paraId="18C31E04" w14:textId="77777777" w:rsidR="00771DD8" w:rsidRPr="00584577" w:rsidRDefault="00771DD8" w:rsidP="00771DD8">
      <w:pPr>
        <w:pStyle w:val="Odstavecseseznamemliteratury"/>
        <w:numPr>
          <w:ilvl w:val="0"/>
          <w:numId w:val="0"/>
        </w:numPr>
        <w:ind w:left="425"/>
      </w:pPr>
      <w:r w:rsidRPr="00584577">
        <w:t>ČSN P 73 2404 – Beton – Specifikace, vlastnosti, výroba a shoda – Doplňující informace</w:t>
      </w:r>
    </w:p>
    <w:p w14:paraId="10633973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r w:rsidRPr="00584577">
        <w:t>ČSN 73 3050 – </w:t>
      </w:r>
      <w:proofErr w:type="spellStart"/>
      <w:r w:rsidRPr="00584577">
        <w:t>Zemné</w:t>
      </w:r>
      <w:proofErr w:type="spellEnd"/>
      <w:r w:rsidRPr="00584577">
        <w:t xml:space="preserve"> práce. Všeobecné </w:t>
      </w:r>
      <w:proofErr w:type="spellStart"/>
      <w:r w:rsidRPr="00584577">
        <w:t>ustanovenia</w:t>
      </w:r>
      <w:proofErr w:type="spellEnd"/>
    </w:p>
    <w:p w14:paraId="499FBAE2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bookmarkStart w:id="44" w:name="_Ref109741644"/>
      <w:r>
        <w:t>ČSN 75 0250 – Zásady navrhování a zatížení konstrukcí vodohospodářských staveb</w:t>
      </w:r>
      <w:bookmarkEnd w:id="44"/>
    </w:p>
    <w:p w14:paraId="0FD13C3B" w14:textId="77777777" w:rsidR="00771DD8" w:rsidRPr="00584577" w:rsidRDefault="00771DD8" w:rsidP="00771DD8">
      <w:pPr>
        <w:pStyle w:val="Odstavecseseznamemliteratury"/>
        <w:numPr>
          <w:ilvl w:val="0"/>
          <w:numId w:val="0"/>
        </w:numPr>
        <w:ind w:left="425"/>
      </w:pPr>
      <w:r w:rsidRPr="00584577">
        <w:t>ČSN 75 0905 – Zkoušky vodotěsnosti vodárenských a kanalizačních nádrží</w:t>
      </w:r>
    </w:p>
    <w:p w14:paraId="69006BE3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45" w:name="_Toc471132093"/>
      <w:bookmarkStart w:id="46" w:name="_Toc482108261"/>
      <w:bookmarkStart w:id="47" w:name="_Toc109809745"/>
      <w:bookmarkStart w:id="48" w:name="_Toc110866925"/>
      <w:bookmarkStart w:id="49" w:name="_Toc110871451"/>
      <w:bookmarkStart w:id="50" w:name="_Toc115167977"/>
      <w:r>
        <w:t>Seznam použitých směrnic a předpisů</w:t>
      </w:r>
      <w:bookmarkEnd w:id="45"/>
      <w:bookmarkEnd w:id="46"/>
      <w:bookmarkEnd w:id="47"/>
      <w:bookmarkEnd w:id="48"/>
      <w:bookmarkEnd w:id="49"/>
      <w:bookmarkEnd w:id="50"/>
    </w:p>
    <w:p w14:paraId="5037D61B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bookmarkStart w:id="51" w:name="_Ref468954498"/>
      <w:r>
        <w:t>Interaktivní mapa zatížení sněhem na zemi, dostupné on-line na </w:t>
      </w:r>
      <w:r w:rsidRPr="00F501A9">
        <w:t>http://www.snehovamapa.cz/</w:t>
      </w:r>
      <w:r>
        <w:t>; VŠB-TU Ostrava, Fakulta stavební a ČHMÚ</w:t>
      </w:r>
      <w:bookmarkEnd w:id="51"/>
    </w:p>
    <w:p w14:paraId="091DA034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52" w:name="_Toc471132094"/>
      <w:bookmarkStart w:id="53" w:name="_Toc482108262"/>
      <w:bookmarkStart w:id="54" w:name="_Toc109809746"/>
      <w:bookmarkStart w:id="55" w:name="_Toc110866926"/>
      <w:bookmarkStart w:id="56" w:name="_Toc110871452"/>
      <w:bookmarkStart w:id="57" w:name="_Toc115167978"/>
      <w:r>
        <w:t>Seznam použitých programů</w:t>
      </w:r>
      <w:bookmarkEnd w:id="52"/>
      <w:bookmarkEnd w:id="53"/>
      <w:bookmarkEnd w:id="54"/>
      <w:bookmarkEnd w:id="55"/>
      <w:bookmarkEnd w:id="56"/>
      <w:bookmarkEnd w:id="57"/>
    </w:p>
    <w:p w14:paraId="5097AEED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bookmarkStart w:id="58" w:name="_Ref469055532"/>
      <w:r>
        <w:t xml:space="preserve">Fine GEO5 v.2022 – Zemní tlaky – </w:t>
      </w:r>
      <w:r w:rsidRPr="00C638B7">
        <w:t>Program počítá základní zemní tlaky (aktivní, pasivní, tlak v</w:t>
      </w:r>
      <w:r>
        <w:t> </w:t>
      </w:r>
      <w:r w:rsidRPr="00C638B7">
        <w:t>klidu) na</w:t>
      </w:r>
      <w:r>
        <w:t> </w:t>
      </w:r>
      <w:r w:rsidRPr="00C638B7">
        <w:t>konstrukci.</w:t>
      </w:r>
      <w:bookmarkEnd w:id="58"/>
    </w:p>
    <w:p w14:paraId="661E913D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59" w:name="_Ref468802753"/>
      <w:bookmarkStart w:id="60" w:name="_Toc471132095"/>
      <w:bookmarkStart w:id="61" w:name="_Toc482108263"/>
      <w:bookmarkStart w:id="62" w:name="_Toc109809747"/>
      <w:bookmarkStart w:id="63" w:name="_Toc110866927"/>
      <w:bookmarkStart w:id="64" w:name="_Toc110871453"/>
      <w:bookmarkStart w:id="65" w:name="_Toc115167979"/>
      <w:r>
        <w:t>Seznam použité literatury</w:t>
      </w:r>
      <w:bookmarkEnd w:id="59"/>
      <w:bookmarkEnd w:id="60"/>
      <w:bookmarkEnd w:id="61"/>
      <w:bookmarkEnd w:id="62"/>
      <w:bookmarkEnd w:id="63"/>
      <w:bookmarkEnd w:id="64"/>
      <w:bookmarkEnd w:id="65"/>
    </w:p>
    <w:p w14:paraId="3DB6B484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r>
        <w:t xml:space="preserve">Zich, M. a kol.: Příklady posouzení betonových prvků dle Eurokódů; </w:t>
      </w:r>
      <w:proofErr w:type="spellStart"/>
      <w:r w:rsidRPr="00983237">
        <w:t>Verlag</w:t>
      </w:r>
      <w:proofErr w:type="spellEnd"/>
      <w:r w:rsidRPr="00983237">
        <w:t xml:space="preserve"> </w:t>
      </w:r>
      <w:proofErr w:type="spellStart"/>
      <w:r w:rsidRPr="00983237">
        <w:t>Dashöfer</w:t>
      </w:r>
      <w:proofErr w:type="spellEnd"/>
      <w:r>
        <w:t>, Praha 2010</w:t>
      </w:r>
    </w:p>
    <w:p w14:paraId="25380040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  <w:proofErr w:type="spellStart"/>
      <w:r>
        <w:t>Hulla</w:t>
      </w:r>
      <w:proofErr w:type="spellEnd"/>
      <w:r>
        <w:t>, J.</w:t>
      </w:r>
      <w:r w:rsidRPr="0072080A">
        <w:t xml:space="preserve"> </w:t>
      </w:r>
      <w:r>
        <w:t>– Šimek, J.</w:t>
      </w:r>
      <w:r w:rsidRPr="0072080A">
        <w:t xml:space="preserve"> </w:t>
      </w:r>
      <w:r>
        <w:t>– Hulman, R.</w:t>
      </w:r>
      <w:r w:rsidRPr="0072080A">
        <w:t xml:space="preserve"> </w:t>
      </w:r>
      <w:r>
        <w:t>– Trávníček, I.</w:t>
      </w:r>
      <w:r w:rsidRPr="0072080A">
        <w:t xml:space="preserve"> </w:t>
      </w:r>
      <w:r>
        <w:t xml:space="preserve">– Štěpánek, Z.: </w:t>
      </w:r>
      <w:proofErr w:type="spellStart"/>
      <w:r>
        <w:t>Zakladanie</w:t>
      </w:r>
      <w:proofErr w:type="spellEnd"/>
      <w:r>
        <w:t xml:space="preserve"> </w:t>
      </w:r>
      <w:proofErr w:type="spellStart"/>
      <w:r>
        <w:t>stavieb</w:t>
      </w:r>
      <w:proofErr w:type="spellEnd"/>
      <w:r>
        <w:t xml:space="preserve">; Alfa, </w:t>
      </w:r>
      <w:proofErr w:type="spellStart"/>
      <w:r>
        <w:t>vydavateľstvo</w:t>
      </w:r>
      <w:proofErr w:type="spellEnd"/>
      <w:r>
        <w:t xml:space="preserve"> </w:t>
      </w:r>
      <w:proofErr w:type="spellStart"/>
      <w:r>
        <w:t>technickej</w:t>
      </w:r>
      <w:proofErr w:type="spellEnd"/>
      <w:r>
        <w:t xml:space="preserve"> a </w:t>
      </w:r>
      <w:proofErr w:type="spellStart"/>
      <w:r>
        <w:t>ekonomickej</w:t>
      </w:r>
      <w:proofErr w:type="spellEnd"/>
      <w:r>
        <w:t xml:space="preserve"> </w:t>
      </w:r>
      <w:proofErr w:type="spellStart"/>
      <w:r>
        <w:t>literatúry</w:t>
      </w:r>
      <w:proofErr w:type="spellEnd"/>
      <w:r>
        <w:t xml:space="preserve">, </w:t>
      </w:r>
      <w:proofErr w:type="spellStart"/>
      <w:r>
        <w:t>n.p</w:t>
      </w:r>
      <w:proofErr w:type="spellEnd"/>
      <w:r>
        <w:t>., Bratislava, 1987</w:t>
      </w:r>
    </w:p>
    <w:p w14:paraId="706E57FC" w14:textId="77777777" w:rsidR="00771DD8" w:rsidRPr="00DA397B" w:rsidRDefault="00771DD8" w:rsidP="00771DD8">
      <w:pPr>
        <w:pStyle w:val="Odstavecseseznamemliteratury"/>
        <w:numPr>
          <w:ilvl w:val="0"/>
          <w:numId w:val="0"/>
        </w:numPr>
        <w:ind w:left="425"/>
      </w:pPr>
      <w:proofErr w:type="spellStart"/>
      <w:r w:rsidRPr="00DA397B">
        <w:t>J.Hořejší</w:t>
      </w:r>
      <w:proofErr w:type="spellEnd"/>
      <w:r w:rsidRPr="00DA397B">
        <w:t xml:space="preserve"> – </w:t>
      </w:r>
      <w:proofErr w:type="spellStart"/>
      <w:r w:rsidRPr="00DA397B">
        <w:t>J.Šafka</w:t>
      </w:r>
      <w:proofErr w:type="spellEnd"/>
      <w:r w:rsidRPr="00DA397B">
        <w:t>: TP 51 Statické tabulky</w:t>
      </w:r>
      <w:r>
        <w:t>, SNTL – Nakladatelství technické literatury, Praha 1987</w:t>
      </w:r>
    </w:p>
    <w:p w14:paraId="54325C5A" w14:textId="77777777" w:rsidR="00771DD8" w:rsidRPr="00DA397B" w:rsidRDefault="00771DD8" w:rsidP="00771DD8">
      <w:pPr>
        <w:pStyle w:val="Odstavecseseznamemliteratury"/>
        <w:numPr>
          <w:ilvl w:val="0"/>
          <w:numId w:val="0"/>
        </w:numPr>
        <w:ind w:left="425"/>
      </w:pPr>
      <w:r w:rsidRPr="00DA397B">
        <w:t>R.A. Bareš: Tabulky pro výpočet desek a stěn</w:t>
      </w:r>
      <w:r>
        <w:t>, SNTL – Nakladatelství technické literatury, Praha 1989</w:t>
      </w:r>
    </w:p>
    <w:p w14:paraId="2B0DC1A3" w14:textId="77777777" w:rsidR="00771DD8" w:rsidRPr="00DA397B" w:rsidRDefault="00771DD8" w:rsidP="00771DD8">
      <w:pPr>
        <w:pStyle w:val="Odstavecseseznamemliteratury"/>
        <w:numPr>
          <w:ilvl w:val="0"/>
          <w:numId w:val="0"/>
        </w:numPr>
        <w:ind w:left="425"/>
      </w:pPr>
      <w:r>
        <w:t xml:space="preserve">L. </w:t>
      </w:r>
      <w:proofErr w:type="spellStart"/>
      <w:r w:rsidRPr="00DA397B">
        <w:t>Végh</w:t>
      </w:r>
      <w:proofErr w:type="spellEnd"/>
      <w:r w:rsidRPr="00DA397B">
        <w:t xml:space="preserve"> a kolektiv:</w:t>
      </w:r>
      <w:r w:rsidRPr="00DA397B">
        <w:tab/>
        <w:t>Betonové konstrukce pro FS vysokých škol technických</w:t>
      </w:r>
      <w:r>
        <w:t>, Vydalo ministerstvo školství, mládeže a tělovýchovy ČSR, Praha 1989</w:t>
      </w:r>
    </w:p>
    <w:p w14:paraId="49CA54FE" w14:textId="77777777" w:rsidR="00771DD8" w:rsidRPr="00DA397B" w:rsidRDefault="00771DD8" w:rsidP="00771DD8">
      <w:pPr>
        <w:pStyle w:val="Odstavecseseznamemliteratury"/>
        <w:numPr>
          <w:ilvl w:val="0"/>
          <w:numId w:val="0"/>
        </w:numPr>
        <w:ind w:left="425"/>
      </w:pPr>
      <w:r w:rsidRPr="00DA397B">
        <w:t>Procházka a kolektiv:</w:t>
      </w:r>
      <w:r>
        <w:t xml:space="preserve"> </w:t>
      </w:r>
      <w:r w:rsidRPr="00DA397B">
        <w:t xml:space="preserve">Betonové konstrukce – příklady navrhování podle </w:t>
      </w:r>
      <w:proofErr w:type="spellStart"/>
      <w:r w:rsidRPr="00DA397B">
        <w:t>Eurocode</w:t>
      </w:r>
      <w:proofErr w:type="spellEnd"/>
      <w:r w:rsidRPr="00DA397B">
        <w:t xml:space="preserve"> 2</w:t>
      </w:r>
    </w:p>
    <w:p w14:paraId="722B78C0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</w:p>
    <w:p w14:paraId="08C44DD9" w14:textId="77777777" w:rsidR="00771DD8" w:rsidRDefault="00771DD8" w:rsidP="00771DD8">
      <w:pPr>
        <w:pStyle w:val="Odstavecseseznamemliteratury"/>
        <w:numPr>
          <w:ilvl w:val="0"/>
          <w:numId w:val="0"/>
        </w:numPr>
        <w:ind w:left="425"/>
      </w:pPr>
    </w:p>
    <w:p w14:paraId="6DEB271D" w14:textId="77777777" w:rsidR="00771DD8" w:rsidRDefault="00771DD8" w:rsidP="00771DD8">
      <w:pPr>
        <w:pStyle w:val="Nadpis1"/>
        <w:numPr>
          <w:ilvl w:val="0"/>
          <w:numId w:val="1"/>
        </w:numPr>
      </w:pPr>
      <w:bookmarkStart w:id="66" w:name="_Toc109809748"/>
      <w:bookmarkStart w:id="67" w:name="_Toc110866928"/>
      <w:bookmarkStart w:id="68" w:name="_Toc110871454"/>
      <w:bookmarkStart w:id="69" w:name="_Toc115167980"/>
      <w:bookmarkStart w:id="70" w:name="_Hlk115171759"/>
      <w:r>
        <w:lastRenderedPageBreak/>
        <w:t>Konstrukční řešení</w:t>
      </w:r>
      <w:bookmarkEnd w:id="66"/>
      <w:bookmarkEnd w:id="67"/>
      <w:bookmarkEnd w:id="68"/>
      <w:bookmarkEnd w:id="69"/>
    </w:p>
    <w:p w14:paraId="714886F5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71" w:name="_Toc109809749"/>
      <w:bookmarkStart w:id="72" w:name="_Toc110866929"/>
      <w:bookmarkStart w:id="73" w:name="_Toc110871455"/>
      <w:bookmarkStart w:id="74" w:name="_Toc115167981"/>
      <w:r>
        <w:t>Celkový popis objektu</w:t>
      </w:r>
      <w:bookmarkEnd w:id="71"/>
      <w:bookmarkEnd w:id="72"/>
      <w:bookmarkEnd w:id="73"/>
      <w:bookmarkEnd w:id="74"/>
    </w:p>
    <w:p w14:paraId="066E55ED" w14:textId="7F8D8E93" w:rsidR="00771DD8" w:rsidRPr="00F351D4" w:rsidRDefault="00771DD8" w:rsidP="00771DD8">
      <w:pPr>
        <w:pStyle w:val="Normln0"/>
      </w:pPr>
      <w:r>
        <w:t>Projektovaný objekt bude součástí stavby nového k</w:t>
      </w:r>
      <w:r w:rsidRPr="00DC02E2">
        <w:t>alové</w:t>
      </w:r>
      <w:r>
        <w:t>ho</w:t>
      </w:r>
      <w:r w:rsidRPr="00DC02E2">
        <w:t xml:space="preserve"> hospodářství ČOV</w:t>
      </w:r>
      <w:r>
        <w:t xml:space="preserve">. </w:t>
      </w:r>
      <w:r w:rsidR="005D0C03">
        <w:t>Objekt</w:t>
      </w:r>
      <w:r>
        <w:t xml:space="preserve"> se nachází v areálu stávající ČOV Brno, v extravilánu městských částí Brno – Modřice a Brno – Chrlice, v k. </w:t>
      </w:r>
      <w:proofErr w:type="spellStart"/>
      <w:r>
        <w:t>ú.</w:t>
      </w:r>
      <w:proofErr w:type="spellEnd"/>
      <w:r>
        <w:t xml:space="preserve"> Modřice.</w:t>
      </w:r>
    </w:p>
    <w:p w14:paraId="51E30E62" w14:textId="0248ECC5" w:rsidR="00771DD8" w:rsidRDefault="00771DD8" w:rsidP="00771DD8">
      <w:pPr>
        <w:pStyle w:val="Normln0"/>
      </w:pPr>
      <w:r>
        <w:t>Jedná se železobetonov</w:t>
      </w:r>
      <w:r w:rsidR="003315A8">
        <w:t>ou</w:t>
      </w:r>
      <w:r>
        <w:t xml:space="preserve"> monolitick</w:t>
      </w:r>
      <w:r w:rsidR="003315A8">
        <w:t>ou</w:t>
      </w:r>
      <w:r>
        <w:t xml:space="preserve"> </w:t>
      </w:r>
      <w:r w:rsidR="003315A8">
        <w:t>základovou desku založenou mělce</w:t>
      </w:r>
      <w:r>
        <w:t xml:space="preserve"> pod úrov</w:t>
      </w:r>
      <w:r w:rsidR="003315A8">
        <w:t>ní upraveného</w:t>
      </w:r>
      <w:r>
        <w:t xml:space="preserve"> terénu</w:t>
      </w:r>
      <w:r w:rsidR="003315A8">
        <w:t xml:space="preserve"> na podkladní vrstvy</w:t>
      </w:r>
      <w:r>
        <w:t>.</w:t>
      </w:r>
    </w:p>
    <w:p w14:paraId="0EABA2AA" w14:textId="0D7E52A4" w:rsidR="00771DD8" w:rsidRDefault="00771DD8" w:rsidP="00771DD8">
      <w:pPr>
        <w:pStyle w:val="Normln0"/>
      </w:pPr>
      <w:bookmarkStart w:id="75" w:name="_Toc80103522"/>
      <w:bookmarkStart w:id="76" w:name="_Toc109809750"/>
      <w:bookmarkStart w:id="77" w:name="_Toc110866930"/>
      <w:r>
        <w:t xml:space="preserve">Objekt obdélníkového tvaru má </w:t>
      </w:r>
      <w:r w:rsidR="001D1450">
        <w:t xml:space="preserve">vnější </w:t>
      </w:r>
      <w:r>
        <w:t>půdorysné rozměry 2,</w:t>
      </w:r>
      <w:r w:rsidR="001D1450">
        <w:t>5</w:t>
      </w:r>
      <w:r>
        <w:t xml:space="preserve"> x </w:t>
      </w:r>
      <w:r w:rsidR="001D1450">
        <w:t>2</w:t>
      </w:r>
      <w:r>
        <w:t>,0 m</w:t>
      </w:r>
      <w:r w:rsidR="001D1450">
        <w:t xml:space="preserve">. Tloušťka základové desky je navržená 500 mm a je uložena na podkladním betonu </w:t>
      </w:r>
      <w:proofErr w:type="spellStart"/>
      <w:r w:rsidR="001D1450">
        <w:t>tl</w:t>
      </w:r>
      <w:proofErr w:type="spellEnd"/>
      <w:r w:rsidR="001D1450">
        <w:t xml:space="preserve">. 100 mm, který je rozprostřen na štěrkovém podkladním polštáři </w:t>
      </w:r>
      <w:proofErr w:type="spellStart"/>
      <w:r w:rsidR="001D1450">
        <w:t>tl</w:t>
      </w:r>
      <w:proofErr w:type="spellEnd"/>
      <w:r w:rsidR="001D1450">
        <w:t>. 300 mm po zhutnění.</w:t>
      </w:r>
      <w:r>
        <w:t xml:space="preserve"> Podlaha bude upravena spádov</w:t>
      </w:r>
      <w:r w:rsidR="001D1450">
        <w:t xml:space="preserve">ou vrstvou betonu </w:t>
      </w:r>
      <w:proofErr w:type="spellStart"/>
      <w:r w:rsidR="001D1450">
        <w:t>tl</w:t>
      </w:r>
      <w:proofErr w:type="spellEnd"/>
      <w:r w:rsidR="001D1450">
        <w:t>. 200 mm, která bude v krajní části vyspádovaná na terén.</w:t>
      </w:r>
      <w:r>
        <w:t xml:space="preserve"> </w:t>
      </w:r>
      <w:r w:rsidR="001D1450">
        <w:t>Kolem základu budou do pískového lože uloženy betonové dlaždice</w:t>
      </w:r>
      <w:r>
        <w:t xml:space="preserve"> </w:t>
      </w:r>
      <w:r w:rsidR="001D1450">
        <w:t>půdorysných rozměrů</w:t>
      </w:r>
      <w:r>
        <w:t xml:space="preserve"> 500x500 mm.</w:t>
      </w:r>
    </w:p>
    <w:p w14:paraId="423508E3" w14:textId="3375FEA9" w:rsidR="001D1450" w:rsidRDefault="001D1450" w:rsidP="00F821A7">
      <w:pPr>
        <w:rPr>
          <w:rFonts w:cs="Arial"/>
          <w:color w:val="000000"/>
        </w:rPr>
      </w:pPr>
      <w:r>
        <w:t xml:space="preserve">Na betonovou podlahu bude uložena </w:t>
      </w:r>
      <w:r>
        <w:rPr>
          <w:rFonts w:cs="Arial"/>
          <w:color w:val="000000"/>
        </w:rPr>
        <w:t>na 4 podpěrách o rozměru 120x120mm</w:t>
      </w:r>
      <w:r>
        <w:t xml:space="preserve"> dezodorizační jednotka </w:t>
      </w:r>
      <w:r>
        <w:rPr>
          <w:rFonts w:cs="Arial"/>
          <w:color w:val="000000"/>
        </w:rPr>
        <w:t>NX1940 o půdorysu 1600x1120 mm</w:t>
      </w:r>
      <w:r w:rsidR="00F821A7">
        <w:rPr>
          <w:rFonts w:cs="Arial"/>
          <w:color w:val="000000"/>
        </w:rPr>
        <w:t>.</w:t>
      </w:r>
      <w:r>
        <w:rPr>
          <w:rFonts w:cs="Arial"/>
          <w:color w:val="000000"/>
        </w:rPr>
        <w:t xml:space="preserve"> </w:t>
      </w:r>
    </w:p>
    <w:p w14:paraId="70D1960A" w14:textId="77777777" w:rsidR="00F821A7" w:rsidRPr="00F821A7" w:rsidRDefault="00F821A7" w:rsidP="00F821A7">
      <w:pPr>
        <w:rPr>
          <w:rFonts w:cs="Arial"/>
          <w:color w:val="000000"/>
        </w:rPr>
      </w:pPr>
    </w:p>
    <w:p w14:paraId="698C1E29" w14:textId="3028ED16" w:rsidR="00771DD8" w:rsidRDefault="00771DD8" w:rsidP="00771DD8">
      <w:pPr>
        <w:pStyle w:val="Normln0"/>
      </w:pPr>
      <w:r>
        <w:t xml:space="preserve">Základová spára objektu je předběžně uvažována na kótě </w:t>
      </w:r>
      <w:r w:rsidR="004E16DF">
        <w:t>190,33</w:t>
      </w:r>
      <w:r>
        <w:t xml:space="preserve"> m nad </w:t>
      </w:r>
      <w:proofErr w:type="spellStart"/>
      <w:r>
        <w:t>Bpv</w:t>
      </w:r>
      <w:proofErr w:type="spellEnd"/>
      <w:r>
        <w:t>, úroveň terénu bude přibližně ve výšce 191,</w:t>
      </w:r>
      <w:r w:rsidR="004E16DF">
        <w:t>13</w:t>
      </w:r>
      <w:r>
        <w:t xml:space="preserve"> m nad </w:t>
      </w:r>
      <w:proofErr w:type="spellStart"/>
      <w:r>
        <w:t>Bpv</w:t>
      </w:r>
      <w:proofErr w:type="spellEnd"/>
      <w:r>
        <w:t xml:space="preserve">. </w:t>
      </w:r>
    </w:p>
    <w:p w14:paraId="3F6DF2E5" w14:textId="614D877D" w:rsidR="00771DD8" w:rsidRDefault="00771DD8" w:rsidP="00771DD8">
      <w:pPr>
        <w:pStyle w:val="Normln0"/>
      </w:pPr>
      <w:bookmarkStart w:id="78" w:name="_Hlk74584182"/>
      <w:r>
        <w:t xml:space="preserve">Podzemní část objektu </w:t>
      </w:r>
      <w:r w:rsidR="00B06E3E">
        <w:t>je navržena jako</w:t>
      </w:r>
      <w:r>
        <w:t xml:space="preserve"> </w:t>
      </w:r>
      <w:r w:rsidR="004E16DF">
        <w:t>základová deska</w:t>
      </w:r>
      <w:r>
        <w:t xml:space="preserve">. Jedná se o neizolovanou nádrž, kdy </w:t>
      </w:r>
      <w:proofErr w:type="spellStart"/>
      <w:r>
        <w:t>vodonepropustnost</w:t>
      </w:r>
      <w:proofErr w:type="spellEnd"/>
      <w:r>
        <w:t xml:space="preserve"> zajišťuje železobetonová konstrukce.</w:t>
      </w:r>
      <w:bookmarkEnd w:id="78"/>
    </w:p>
    <w:p w14:paraId="7653BFCA" w14:textId="77777777" w:rsidR="00B06E3E" w:rsidRDefault="00B06E3E" w:rsidP="00771DD8">
      <w:pPr>
        <w:pStyle w:val="Normln0"/>
      </w:pPr>
    </w:p>
    <w:p w14:paraId="780C1986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79" w:name="_Toc110871456"/>
      <w:bookmarkStart w:id="80" w:name="_Toc115167982"/>
      <w:r>
        <w:t>Zhodnocení základových poměrů</w:t>
      </w:r>
      <w:bookmarkEnd w:id="75"/>
      <w:bookmarkEnd w:id="76"/>
      <w:bookmarkEnd w:id="77"/>
      <w:bookmarkEnd w:id="79"/>
      <w:bookmarkEnd w:id="80"/>
    </w:p>
    <w:p w14:paraId="033C1DD3" w14:textId="77777777" w:rsidR="00771DD8" w:rsidRDefault="00771DD8" w:rsidP="00771DD8">
      <w:pPr>
        <w:pStyle w:val="Normln0"/>
      </w:pPr>
      <w:r>
        <w:t>Komplexní zhodnocení základových poměrů je součástí IGP průzkumu včetně geologické dokumentace sond, geologických řezů, hydrogeologických poměrů a podobně. Není účelem tohoto dokumentu informace znovu dokladovat. Níže jsou uvedeny důležité informace pro návrh řešeného objektu:</w:t>
      </w:r>
    </w:p>
    <w:p w14:paraId="3450C9BF" w14:textId="77777777" w:rsidR="00771DD8" w:rsidRDefault="00771DD8" w:rsidP="00771DD8">
      <w:pPr>
        <w:pStyle w:val="Normln0"/>
        <w:numPr>
          <w:ilvl w:val="0"/>
          <w:numId w:val="31"/>
        </w:numPr>
      </w:pPr>
      <w:r>
        <w:t>Pro analýzu interakce stavby s podložím byla vybrána sonda J230, která byla modifikována podle předpokládaných podmínek in–</w:t>
      </w:r>
      <w:proofErr w:type="spellStart"/>
      <w:r>
        <w:t>situ</w:t>
      </w:r>
      <w:proofErr w:type="spellEnd"/>
      <w:r>
        <w:t xml:space="preserve">. Úroveň říční terasy je uvažována ve výšce 186,55 m nad </w:t>
      </w:r>
      <w:proofErr w:type="spellStart"/>
      <w:r>
        <w:t>Bpv</w:t>
      </w:r>
      <w:proofErr w:type="spellEnd"/>
      <w:r>
        <w:t xml:space="preserve"> a báze neogenního jílu ve výšce 183,55 m nad </w:t>
      </w:r>
      <w:proofErr w:type="spellStart"/>
      <w:r>
        <w:t>Bpv</w:t>
      </w:r>
      <w:proofErr w:type="spellEnd"/>
      <w:r>
        <w:t>.</w:t>
      </w:r>
    </w:p>
    <w:p w14:paraId="1A5870AB" w14:textId="77777777" w:rsidR="00771DD8" w:rsidRDefault="00771DD8" w:rsidP="00771DD8">
      <w:pPr>
        <w:pStyle w:val="Normln0"/>
        <w:numPr>
          <w:ilvl w:val="0"/>
          <w:numId w:val="31"/>
        </w:numPr>
      </w:pPr>
      <w:r>
        <w:t xml:space="preserve">Úroveň ustálené hladiny podzemní vody je pro analýzu uvažována ve výšce 187,51 m nad </w:t>
      </w:r>
      <w:proofErr w:type="spellStart"/>
      <w:r>
        <w:t>Bpv</w:t>
      </w:r>
      <w:proofErr w:type="spellEnd"/>
      <w:r>
        <w:t>.</w:t>
      </w:r>
    </w:p>
    <w:p w14:paraId="4DE71727" w14:textId="77777777" w:rsidR="00771DD8" w:rsidRDefault="00771DD8" w:rsidP="00771DD8">
      <w:pPr>
        <w:pStyle w:val="Normln0"/>
        <w:numPr>
          <w:ilvl w:val="0"/>
          <w:numId w:val="31"/>
        </w:numPr>
      </w:pPr>
      <w:r>
        <w:t xml:space="preserve">Agresivita prostředí z hlediska chemického působení vody na beton je v souladu s </w:t>
      </w:r>
      <w:r w:rsidRPr="00584577">
        <w:t>ČSN EN 206</w:t>
      </w:r>
      <w:r>
        <w:t>+A2 stanovena jako slabě agresivní chemické prostředí (XA1).</w:t>
      </w:r>
    </w:p>
    <w:p w14:paraId="27962470" w14:textId="32C052FE" w:rsidR="00F821A7" w:rsidRDefault="00F821A7" w:rsidP="00F821A7">
      <w:pPr>
        <w:pStyle w:val="Normln0"/>
        <w:numPr>
          <w:ilvl w:val="0"/>
          <w:numId w:val="31"/>
        </w:numPr>
      </w:pPr>
      <w:bookmarkStart w:id="81" w:name="_Hlk115168838"/>
      <w:bookmarkStart w:id="82" w:name="_Toc80103530"/>
      <w:bookmarkStart w:id="83" w:name="_Toc109809751"/>
      <w:bookmarkStart w:id="84" w:name="_Toc110866931"/>
      <w:bookmarkStart w:id="85" w:name="_Toc110871457"/>
      <w:r>
        <w:t>Korozivní účinky bludných proudů na betonářskou výztuž jsou hodnoceny agresivitou prostředí ve stupni č. IV podle normy ČSN 03 8372, a to v dokumentu ČOV Modřice – Základní korozní průzkum. Stupeň ochranných opatření se podle Technických pravidel MD – TP-124 stanovuje na č. 4. Po dohodě s autorem průzkumu je pro železobetonové konstrukce požadován maximální průsak 30 mm podle ČSN EN 12390-8 a nominální krytí výztuže betonem 40 mm. Při dodržení výše uvedených požadavků není požadováno svařování výztuže proti korozivním účinkům bludných proudů.</w:t>
      </w:r>
    </w:p>
    <w:p w14:paraId="173CB5C4" w14:textId="77777777" w:rsidR="00B06E3E" w:rsidRDefault="00B06E3E" w:rsidP="00B06E3E">
      <w:pPr>
        <w:pStyle w:val="Normln0"/>
        <w:ind w:left="720"/>
      </w:pPr>
    </w:p>
    <w:p w14:paraId="27CF4A78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86" w:name="_Toc115167983"/>
      <w:bookmarkEnd w:id="81"/>
      <w:r>
        <w:lastRenderedPageBreak/>
        <w:t>Stavební jáma a zajištění sousedních objektů</w:t>
      </w:r>
      <w:bookmarkEnd w:id="82"/>
      <w:bookmarkEnd w:id="83"/>
      <w:bookmarkEnd w:id="84"/>
      <w:bookmarkEnd w:id="85"/>
      <w:bookmarkEnd w:id="86"/>
    </w:p>
    <w:p w14:paraId="56689A82" w14:textId="5AD2481E" w:rsidR="00771DD8" w:rsidRPr="00F340A1" w:rsidRDefault="00771DD8" w:rsidP="00771DD8">
      <w:pPr>
        <w:pStyle w:val="Normln0"/>
      </w:pPr>
      <w:r>
        <w:t>Předpokládá se provádění objektu v</w:t>
      </w:r>
      <w:r w:rsidR="004E16DF">
        <w:t xml:space="preserve"> mělké</w:t>
      </w:r>
      <w:r>
        <w:t xml:space="preserve"> svahované stavební jámě. </w:t>
      </w:r>
      <w:r w:rsidRPr="002D17ED">
        <w:t>Celé staveniště bude situováno do dočasné těsnící jímky protínající vodonosné štěrky terasy.</w:t>
      </w:r>
      <w:r>
        <w:t xml:space="preserve"> Návrh stavební jámy včetně zohlednění zajištění sousedních objektů a návrh těsnící jímky pro celé staveniště jsou součástí samostatných dokumentů.</w:t>
      </w:r>
    </w:p>
    <w:p w14:paraId="05FC60EB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87" w:name="_Toc80103531"/>
      <w:bookmarkStart w:id="88" w:name="_Toc109809752"/>
      <w:bookmarkStart w:id="89" w:name="_Toc110866932"/>
      <w:bookmarkStart w:id="90" w:name="_Toc110871458"/>
      <w:bookmarkStart w:id="91" w:name="_Toc115167984"/>
      <w:r>
        <w:t>Založení navrhovaných objektů</w:t>
      </w:r>
      <w:bookmarkEnd w:id="87"/>
      <w:bookmarkEnd w:id="88"/>
      <w:bookmarkEnd w:id="89"/>
      <w:bookmarkEnd w:id="90"/>
      <w:bookmarkEnd w:id="91"/>
    </w:p>
    <w:p w14:paraId="3E1EDC3B" w14:textId="28965F69" w:rsidR="00771DD8" w:rsidRDefault="00771DD8" w:rsidP="00771DD8">
      <w:pPr>
        <w:pStyle w:val="Normln0"/>
      </w:pPr>
      <w:bookmarkStart w:id="92" w:name="_Hlk115168868"/>
      <w:r w:rsidRPr="00E24981">
        <w:t>Založení objektu je navrženo ja</w:t>
      </w:r>
      <w:r>
        <w:t>ko plošné na základové desce na </w:t>
      </w:r>
      <w:r w:rsidRPr="00E24981">
        <w:t>podkladním betonu</w:t>
      </w:r>
      <w:r w:rsidR="00A173E5">
        <w:t>.</w:t>
      </w:r>
      <w:r>
        <w:t xml:space="preserve"> Základová spára podle </w:t>
      </w:r>
      <w:proofErr w:type="spellStart"/>
      <w:r>
        <w:t>inženýrsko</w:t>
      </w:r>
      <w:proofErr w:type="spellEnd"/>
      <w:r>
        <w:t xml:space="preserve"> geologického průzkumu spadá do prostředí navážek (případně do stávajících konstrukcí, které byly po zrušení užívání v podzemí ponechány). </w:t>
      </w:r>
      <w:r w:rsidRPr="003C27A4">
        <w:rPr>
          <w:b/>
          <w:bCs/>
        </w:rPr>
        <w:t xml:space="preserve">Navážky nebo staré konstrukce budou odstraněny a nahrazeny hutněným štěrkovým polštářem </w:t>
      </w:r>
      <w:r w:rsidR="004E16DF">
        <w:rPr>
          <w:b/>
          <w:bCs/>
        </w:rPr>
        <w:t>min. tloušťky 300 mm.</w:t>
      </w:r>
      <w:r w:rsidRPr="003C27A4">
        <w:rPr>
          <w:b/>
          <w:bCs/>
        </w:rPr>
        <w:t xml:space="preserve"> </w:t>
      </w:r>
      <w:r>
        <w:t>V případě jiných geologických poměrů v základové spáře je nutné znovu posoudit a případně upravit návrh nosné konstrukce.</w:t>
      </w:r>
    </w:p>
    <w:bookmarkEnd w:id="92"/>
    <w:p w14:paraId="40F39A80" w14:textId="77777777" w:rsidR="00771DD8" w:rsidRDefault="00771DD8" w:rsidP="00771DD8">
      <w:pPr>
        <w:pStyle w:val="Normln0"/>
      </w:pPr>
    </w:p>
    <w:p w14:paraId="5C7AFCE3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93" w:name="_Toc80103532"/>
      <w:bookmarkStart w:id="94" w:name="_Toc109809753"/>
      <w:bookmarkStart w:id="95" w:name="_Toc110866933"/>
      <w:bookmarkStart w:id="96" w:name="_Toc110871459"/>
      <w:bookmarkStart w:id="97" w:name="_Toc115167985"/>
      <w:r w:rsidRPr="00852712">
        <w:t>Konstrukční řešení navrhovaných objektů</w:t>
      </w:r>
      <w:bookmarkEnd w:id="93"/>
      <w:bookmarkEnd w:id="94"/>
      <w:bookmarkEnd w:id="95"/>
      <w:bookmarkEnd w:id="96"/>
      <w:bookmarkEnd w:id="97"/>
    </w:p>
    <w:p w14:paraId="754468E1" w14:textId="0178280D" w:rsidR="00771DD8" w:rsidRDefault="00771DD8" w:rsidP="00771DD8">
      <w:pPr>
        <w:spacing w:after="120"/>
      </w:pPr>
      <w:r>
        <w:t xml:space="preserve">Objekt je navržen jako jeden dilatační celek. </w:t>
      </w:r>
    </w:p>
    <w:p w14:paraId="5C786677" w14:textId="3A525CF3" w:rsidR="00771DD8" w:rsidRDefault="00771DD8" w:rsidP="00771DD8">
      <w:r>
        <w:t xml:space="preserve">Základová deska objektu je navržena </w:t>
      </w:r>
      <w:proofErr w:type="spellStart"/>
      <w:r>
        <w:t>tl</w:t>
      </w:r>
      <w:proofErr w:type="spellEnd"/>
      <w:r>
        <w:t xml:space="preserve">. </w:t>
      </w:r>
      <w:r w:rsidR="00A173E5">
        <w:t>5</w:t>
      </w:r>
      <w:r>
        <w:t>00 mm z monolitického železobetonu třídy C </w:t>
      </w:r>
      <w:r w:rsidR="00A173E5">
        <w:t>25</w:t>
      </w:r>
      <w:r>
        <w:t>/3</w:t>
      </w:r>
      <w:r w:rsidR="00A173E5">
        <w:t>0</w:t>
      </w:r>
      <w:r w:rsidR="001729C0">
        <w:t>.</w:t>
      </w:r>
      <w:r>
        <w:t xml:space="preserve"> </w:t>
      </w:r>
    </w:p>
    <w:p w14:paraId="150AE843" w14:textId="77777777" w:rsidR="00771DD8" w:rsidRDefault="00771DD8" w:rsidP="00771DD8"/>
    <w:p w14:paraId="5E7D0032" w14:textId="77777777" w:rsidR="00771DD8" w:rsidRDefault="00771DD8" w:rsidP="00771DD8">
      <w:pPr>
        <w:pStyle w:val="Nadpis1"/>
        <w:numPr>
          <w:ilvl w:val="0"/>
          <w:numId w:val="1"/>
        </w:numPr>
      </w:pPr>
      <w:bookmarkStart w:id="98" w:name="_Toc80103534"/>
      <w:bookmarkStart w:id="99" w:name="_Toc109809757"/>
      <w:bookmarkStart w:id="100" w:name="_Toc110866934"/>
      <w:bookmarkStart w:id="101" w:name="_Toc110871460"/>
      <w:bookmarkStart w:id="102" w:name="_Toc115167986"/>
      <w:bookmarkEnd w:id="70"/>
      <w:r>
        <w:t>Vlastnosti použitých stavebních materiálů</w:t>
      </w:r>
      <w:bookmarkEnd w:id="98"/>
      <w:bookmarkEnd w:id="99"/>
      <w:bookmarkEnd w:id="100"/>
      <w:bookmarkEnd w:id="101"/>
      <w:bookmarkEnd w:id="102"/>
    </w:p>
    <w:p w14:paraId="7C7D5E4B" w14:textId="77777777" w:rsidR="00771DD8" w:rsidRDefault="00771DD8" w:rsidP="00771DD8">
      <w:pPr>
        <w:pStyle w:val="Nvst"/>
      </w:pPr>
      <w:r w:rsidRPr="003A4CEB">
        <w:t>beton tř</w:t>
      </w:r>
      <w:r>
        <w:t>ídy</w:t>
      </w:r>
      <w:r w:rsidRPr="003A4CEB">
        <w:t xml:space="preserve"> C </w:t>
      </w:r>
      <w:r>
        <w:t>25</w:t>
      </w:r>
      <w:r w:rsidRPr="003A4CEB">
        <w:t>/</w:t>
      </w:r>
      <w:r>
        <w:t>30</w:t>
      </w:r>
      <w:r w:rsidRPr="00FF0FA4">
        <w:t>:</w:t>
      </w:r>
    </w:p>
    <w:p w14:paraId="7097652B" w14:textId="77777777" w:rsidR="00771DD8" w:rsidRDefault="00771DD8" w:rsidP="00771DD8">
      <w:pPr>
        <w:pStyle w:val="Normln0"/>
        <w:ind w:left="709"/>
        <w:jc w:val="left"/>
        <w:rPr>
          <w:i/>
          <w:iCs/>
        </w:rPr>
      </w:pPr>
      <w:proofErr w:type="spellStart"/>
      <w:r w:rsidRPr="006F788A">
        <w:rPr>
          <w:i/>
          <w:iCs/>
        </w:rPr>
        <w:t>f</w:t>
      </w:r>
      <w:r w:rsidRPr="006F788A">
        <w:rPr>
          <w:i/>
          <w:iCs/>
          <w:vertAlign w:val="subscript"/>
        </w:rPr>
        <w:t>ck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25</w:t>
      </w:r>
      <w:r w:rsidRPr="006F788A">
        <w:rPr>
          <w:i/>
          <w:iCs/>
        </w:rPr>
        <w:t>,0 </w:t>
      </w:r>
      <w:proofErr w:type="spellStart"/>
      <w:r w:rsidRPr="006F788A">
        <w:rPr>
          <w:i/>
          <w:iCs/>
        </w:rPr>
        <w:t>MPa</w:t>
      </w:r>
      <w:proofErr w:type="spellEnd"/>
      <w:r w:rsidRPr="006F788A">
        <w:rPr>
          <w:i/>
          <w:iCs/>
        </w:rPr>
        <w:br/>
        <w:t>f</w:t>
      </w:r>
      <w:r w:rsidRPr="006F788A">
        <w:rPr>
          <w:i/>
          <w:iCs/>
          <w:vertAlign w:val="subscript"/>
        </w:rPr>
        <w:t>ctk,0,05</w:t>
      </w:r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1</w:t>
      </w:r>
      <w:r w:rsidRPr="006F788A">
        <w:rPr>
          <w:i/>
          <w:iCs/>
        </w:rPr>
        <w:t>,</w:t>
      </w:r>
      <w:r>
        <w:rPr>
          <w:i/>
          <w:iCs/>
        </w:rPr>
        <w:t>8</w:t>
      </w:r>
      <w:r w:rsidRPr="006F788A">
        <w:rPr>
          <w:i/>
          <w:iCs/>
        </w:rPr>
        <w:t> </w:t>
      </w:r>
      <w:proofErr w:type="spellStart"/>
      <w:r w:rsidRPr="006F788A">
        <w:rPr>
          <w:i/>
          <w:iCs/>
        </w:rPr>
        <w:t>MPa</w:t>
      </w:r>
      <w:proofErr w:type="spellEnd"/>
      <w:r w:rsidRPr="006F788A">
        <w:rPr>
          <w:i/>
          <w:iCs/>
        </w:rPr>
        <w:br/>
      </w:r>
      <w:proofErr w:type="spellStart"/>
      <w:r w:rsidRPr="006F788A">
        <w:rPr>
          <w:rFonts w:cs="Arial"/>
          <w:i/>
          <w:iCs/>
        </w:rPr>
        <w:t>γ</w:t>
      </w:r>
      <w:r w:rsidRPr="006F788A">
        <w:rPr>
          <w:i/>
          <w:iCs/>
          <w:vertAlign w:val="subscript"/>
        </w:rPr>
        <w:t>c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1,5</w:t>
      </w:r>
      <w:r w:rsidRPr="006F788A">
        <w:rPr>
          <w:i/>
          <w:iCs/>
        </w:rPr>
        <w:br/>
      </w:r>
      <w:proofErr w:type="spellStart"/>
      <w:r w:rsidRPr="006F788A">
        <w:rPr>
          <w:i/>
          <w:iCs/>
        </w:rPr>
        <w:t>E</w:t>
      </w:r>
      <w:r w:rsidRPr="006F788A">
        <w:rPr>
          <w:i/>
          <w:iCs/>
          <w:vertAlign w:val="subscript"/>
        </w:rPr>
        <w:t>cm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3</w:t>
      </w:r>
      <w:r>
        <w:rPr>
          <w:i/>
          <w:iCs/>
        </w:rPr>
        <w:t>1</w:t>
      </w:r>
      <w:r w:rsidRPr="006F788A">
        <w:rPr>
          <w:i/>
          <w:iCs/>
        </w:rPr>
        <w:t>,0 </w:t>
      </w:r>
      <w:proofErr w:type="spellStart"/>
      <w:r w:rsidRPr="006F788A">
        <w:rPr>
          <w:i/>
          <w:iCs/>
        </w:rPr>
        <w:t>GPa</w:t>
      </w:r>
      <w:proofErr w:type="spellEnd"/>
    </w:p>
    <w:p w14:paraId="5307ED3C" w14:textId="77777777" w:rsidR="00771DD8" w:rsidRDefault="00771DD8" w:rsidP="00771DD8">
      <w:pPr>
        <w:pStyle w:val="Nvst"/>
      </w:pPr>
      <w:proofErr w:type="spellStart"/>
      <w:r>
        <w:t>žeb</w:t>
      </w:r>
      <w:r w:rsidRPr="00FF0FA4">
        <w:t>í</w:t>
      </w:r>
      <w:r>
        <w:t>r</w:t>
      </w:r>
      <w:r w:rsidRPr="00FF0FA4">
        <w:t>ková</w:t>
      </w:r>
      <w:proofErr w:type="spellEnd"/>
      <w:r w:rsidRPr="00FF0FA4">
        <w:t xml:space="preserve"> bet. výztuž jakosti B500 B</w:t>
      </w:r>
      <w:r>
        <w:t>:</w:t>
      </w:r>
    </w:p>
    <w:p w14:paraId="7225083C" w14:textId="77777777" w:rsidR="00771DD8" w:rsidRDefault="00771DD8" w:rsidP="00771DD8">
      <w:pPr>
        <w:pStyle w:val="Normln0"/>
        <w:ind w:left="709"/>
        <w:jc w:val="left"/>
        <w:rPr>
          <w:i/>
          <w:iCs/>
        </w:rPr>
      </w:pPr>
      <w:proofErr w:type="spellStart"/>
      <w:r w:rsidRPr="006F788A">
        <w:rPr>
          <w:i/>
          <w:iCs/>
        </w:rPr>
        <w:t>f</w:t>
      </w:r>
      <w:r w:rsidRPr="006F788A">
        <w:rPr>
          <w:i/>
          <w:iCs/>
          <w:vertAlign w:val="subscript"/>
        </w:rPr>
        <w:t>yk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500,0 </w:t>
      </w:r>
      <w:proofErr w:type="spellStart"/>
      <w:r w:rsidRPr="006F788A">
        <w:rPr>
          <w:i/>
          <w:iCs/>
        </w:rPr>
        <w:t>MPa</w:t>
      </w:r>
      <w:proofErr w:type="spellEnd"/>
      <w:r w:rsidRPr="006F788A">
        <w:rPr>
          <w:i/>
          <w:iCs/>
        </w:rPr>
        <w:br/>
        <w:t>f</w:t>
      </w:r>
      <w:r w:rsidRPr="006F788A">
        <w:rPr>
          <w:i/>
          <w:iCs/>
          <w:vertAlign w:val="subscript"/>
        </w:rPr>
        <w:t>uk</w:t>
      </w:r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550,0 </w:t>
      </w:r>
      <w:proofErr w:type="spellStart"/>
      <w:r w:rsidRPr="006F788A">
        <w:rPr>
          <w:i/>
          <w:iCs/>
        </w:rPr>
        <w:t>MPa</w:t>
      </w:r>
      <w:proofErr w:type="spellEnd"/>
      <w:r w:rsidRPr="006F788A">
        <w:rPr>
          <w:i/>
          <w:iCs/>
        </w:rPr>
        <w:br/>
      </w:r>
      <w:proofErr w:type="spellStart"/>
      <w:r w:rsidRPr="006F788A">
        <w:rPr>
          <w:rFonts w:cs="Arial"/>
          <w:i/>
          <w:iCs/>
        </w:rPr>
        <w:t>γ</w:t>
      </w:r>
      <w:r w:rsidRPr="006F788A">
        <w:rPr>
          <w:i/>
          <w:iCs/>
          <w:vertAlign w:val="subscript"/>
        </w:rPr>
        <w:t>s</w:t>
      </w:r>
      <w:proofErr w:type="spellEnd"/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1,15</w:t>
      </w:r>
      <w:r w:rsidRPr="006F788A">
        <w:rPr>
          <w:i/>
          <w:iCs/>
        </w:rPr>
        <w:br/>
        <w:t>E</w:t>
      </w:r>
      <w:r w:rsidRPr="006F788A">
        <w:rPr>
          <w:i/>
          <w:iCs/>
          <w:vertAlign w:val="subscript"/>
        </w:rPr>
        <w:t>s</w:t>
      </w:r>
      <w:r>
        <w:rPr>
          <w:i/>
          <w:iCs/>
        </w:rPr>
        <w:t> </w:t>
      </w:r>
      <w:r w:rsidRPr="006F788A">
        <w:rPr>
          <w:i/>
          <w:iCs/>
        </w:rPr>
        <w:t>=</w:t>
      </w:r>
      <w:r>
        <w:rPr>
          <w:i/>
          <w:iCs/>
        </w:rPr>
        <w:t xml:space="preserve"> </w:t>
      </w:r>
      <w:r w:rsidRPr="006F788A">
        <w:rPr>
          <w:i/>
          <w:iCs/>
        </w:rPr>
        <w:t>210,0 </w:t>
      </w:r>
      <w:proofErr w:type="spellStart"/>
      <w:r w:rsidRPr="006F788A">
        <w:rPr>
          <w:i/>
          <w:iCs/>
        </w:rPr>
        <w:t>GPa</w:t>
      </w:r>
      <w:proofErr w:type="spellEnd"/>
    </w:p>
    <w:p w14:paraId="11B9E627" w14:textId="77777777" w:rsidR="00771DD8" w:rsidRDefault="00771DD8" w:rsidP="00771DD8">
      <w:pPr>
        <w:pStyle w:val="Normln0"/>
        <w:ind w:left="709"/>
        <w:jc w:val="left"/>
        <w:rPr>
          <w:i/>
          <w:iCs/>
        </w:rPr>
      </w:pPr>
    </w:p>
    <w:p w14:paraId="23BF1F7D" w14:textId="77777777" w:rsidR="00771DD8" w:rsidRDefault="00771DD8" w:rsidP="00771DD8">
      <w:pPr>
        <w:pStyle w:val="Nadpis1"/>
        <w:numPr>
          <w:ilvl w:val="0"/>
          <w:numId w:val="1"/>
        </w:numPr>
      </w:pPr>
      <w:bookmarkStart w:id="103" w:name="_Toc80103535"/>
      <w:bookmarkStart w:id="104" w:name="_Toc109809758"/>
      <w:bookmarkStart w:id="105" w:name="_Toc110866935"/>
      <w:bookmarkStart w:id="106" w:name="_Toc110871461"/>
      <w:bookmarkStart w:id="107" w:name="_Toc115167987"/>
      <w:r>
        <w:t>Stanovení zatížení</w:t>
      </w:r>
      <w:bookmarkEnd w:id="103"/>
      <w:bookmarkEnd w:id="104"/>
      <w:bookmarkEnd w:id="105"/>
      <w:bookmarkEnd w:id="106"/>
      <w:bookmarkEnd w:id="107"/>
    </w:p>
    <w:p w14:paraId="7627D686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108" w:name="_Toc80103536"/>
      <w:bookmarkStart w:id="109" w:name="_Toc109809759"/>
      <w:bookmarkStart w:id="110" w:name="_Toc110866936"/>
      <w:bookmarkStart w:id="111" w:name="_Toc110871462"/>
      <w:bookmarkStart w:id="112" w:name="_Toc115167988"/>
      <w:r>
        <w:t>Zatřídění stavby do třídy spolehlivosti</w:t>
      </w:r>
      <w:bookmarkEnd w:id="108"/>
      <w:bookmarkEnd w:id="109"/>
      <w:bookmarkEnd w:id="110"/>
      <w:bookmarkEnd w:id="111"/>
      <w:bookmarkEnd w:id="112"/>
    </w:p>
    <w:p w14:paraId="715DC3E5" w14:textId="77777777" w:rsidR="00771DD8" w:rsidRDefault="00771DD8" w:rsidP="00771DD8">
      <w:pPr>
        <w:pStyle w:val="Normln0"/>
      </w:pPr>
      <w:r>
        <w:t>Nosné k</w:t>
      </w:r>
      <w:r w:rsidRPr="001057D4">
        <w:t xml:space="preserve">onstrukce </w:t>
      </w:r>
      <w:r>
        <w:t xml:space="preserve">všech objektů jsou </w:t>
      </w:r>
      <w:r w:rsidRPr="001057D4">
        <w:t>zařazen</w:t>
      </w:r>
      <w:r>
        <w:t>y</w:t>
      </w:r>
      <w:r w:rsidRPr="001057D4">
        <w:t xml:space="preserve"> do</w:t>
      </w:r>
      <w:r>
        <w:t xml:space="preserve"> </w:t>
      </w:r>
      <w:r w:rsidRPr="001057D4">
        <w:t>třídy spolehlivosti RC2</w:t>
      </w:r>
      <w:r>
        <w:t xml:space="preserve"> pod</w:t>
      </w:r>
      <w:r w:rsidRPr="001057D4">
        <w:t>le</w:t>
      </w:r>
      <w:r>
        <w:t xml:space="preserve"> ČSN 73 1208, </w:t>
      </w:r>
      <w:r w:rsidRPr="001057D4">
        <w:t xml:space="preserve">dílčí součinitele nepříznivých zatížení se vynásobí součinitelem </w:t>
      </w:r>
      <w:r w:rsidRPr="001057D4">
        <w:rPr>
          <w:i/>
        </w:rPr>
        <w:t>K</w:t>
      </w:r>
      <w:r w:rsidRPr="001057D4">
        <w:rPr>
          <w:i/>
          <w:vertAlign w:val="subscript"/>
        </w:rPr>
        <w:t>FI</w:t>
      </w:r>
      <w:r w:rsidRPr="001057D4">
        <w:rPr>
          <w:i/>
        </w:rPr>
        <w:t> = 1,1</w:t>
      </w:r>
      <w:r w:rsidRPr="001057D4">
        <w:t>.</w:t>
      </w:r>
    </w:p>
    <w:p w14:paraId="353113B7" w14:textId="77777777" w:rsidR="00771DD8" w:rsidRDefault="00771DD8" w:rsidP="00771DD8">
      <w:pPr>
        <w:pStyle w:val="Normln0"/>
      </w:pPr>
    </w:p>
    <w:p w14:paraId="36CE2022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113" w:name="_Toc80103537"/>
      <w:bookmarkStart w:id="114" w:name="_Toc109809760"/>
      <w:bookmarkStart w:id="115" w:name="_Toc110866937"/>
      <w:bookmarkStart w:id="116" w:name="_Toc110871463"/>
      <w:bookmarkStart w:id="117" w:name="_Toc115167989"/>
      <w:r>
        <w:lastRenderedPageBreak/>
        <w:t>Stálá zatížení</w:t>
      </w:r>
      <w:bookmarkEnd w:id="113"/>
      <w:bookmarkEnd w:id="114"/>
      <w:bookmarkEnd w:id="115"/>
      <w:bookmarkEnd w:id="116"/>
      <w:bookmarkEnd w:id="117"/>
    </w:p>
    <w:p w14:paraId="1CB38B3A" w14:textId="77777777" w:rsidR="00771DD8" w:rsidRDefault="00771DD8" w:rsidP="00771DD8">
      <w:pPr>
        <w:pStyle w:val="Nadpis3"/>
        <w:numPr>
          <w:ilvl w:val="2"/>
          <w:numId w:val="1"/>
        </w:numPr>
      </w:pPr>
      <w:bookmarkStart w:id="118" w:name="_Toc80103538"/>
      <w:bookmarkStart w:id="119" w:name="_Toc109809761"/>
      <w:bookmarkStart w:id="120" w:name="_Toc110866938"/>
      <w:bookmarkStart w:id="121" w:name="_Toc110871464"/>
      <w:bookmarkStart w:id="122" w:name="_Toc115167990"/>
      <w:r>
        <w:t>Vlastní tíha konstrukce</w:t>
      </w:r>
      <w:bookmarkEnd w:id="118"/>
      <w:bookmarkEnd w:id="119"/>
      <w:bookmarkEnd w:id="120"/>
      <w:bookmarkEnd w:id="121"/>
      <w:bookmarkEnd w:id="122"/>
    </w:p>
    <w:p w14:paraId="2EF0DF80" w14:textId="77777777" w:rsidR="00771DD8" w:rsidRDefault="00771DD8" w:rsidP="00771DD8">
      <w:pPr>
        <w:pStyle w:val="Normln0"/>
      </w:pPr>
      <w:r w:rsidRPr="00973FCD">
        <w:t>Zatížení od vlastní tíhy</w:t>
      </w:r>
      <w:r>
        <w:t xml:space="preserve"> nosné konstrukce je stanoveno výpočtem v tabulce.</w:t>
      </w:r>
    </w:p>
    <w:p w14:paraId="69BB0A83" w14:textId="77777777" w:rsidR="00771DD8" w:rsidRDefault="00771DD8" w:rsidP="00771DD8">
      <w:pPr>
        <w:pStyle w:val="Normln0"/>
      </w:pPr>
    </w:p>
    <w:tbl>
      <w:tblPr>
        <w:tblW w:w="8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3"/>
        <w:gridCol w:w="1701"/>
        <w:gridCol w:w="1559"/>
        <w:gridCol w:w="1559"/>
      </w:tblGrid>
      <w:tr w:rsidR="00771DD8" w:rsidRPr="00CC7C73" w14:paraId="2C7F6E5D" w14:textId="77777777" w:rsidTr="00D072F0">
        <w:tc>
          <w:tcPr>
            <w:tcW w:w="366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</w:tcPr>
          <w:p w14:paraId="478F3BB3" w14:textId="77777777" w:rsidR="00771DD8" w:rsidRPr="00CC7C73" w:rsidRDefault="00771DD8" w:rsidP="00D072F0">
            <w:pPr>
              <w:spacing w:before="60" w:after="60" w:line="240" w:lineRule="exact"/>
              <w:rPr>
                <w:rFonts w:eastAsia="Calibri" w:cs="Arial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</w:tcPr>
          <w:p w14:paraId="5CF22262" w14:textId="77777777" w:rsidR="00771DD8" w:rsidRPr="00CC7C73" w:rsidRDefault="00771DD8" w:rsidP="00D072F0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Tloušťka</w:t>
            </w:r>
          </w:p>
          <w:p w14:paraId="501DFA11" w14:textId="77777777" w:rsidR="00771DD8" w:rsidRPr="00CC7C73" w:rsidRDefault="00771DD8" w:rsidP="00D072F0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[m]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2" w:space="0" w:color="auto"/>
            </w:tcBorders>
          </w:tcPr>
          <w:p w14:paraId="290F50AB" w14:textId="77777777" w:rsidR="00771DD8" w:rsidRPr="00CC7C73" w:rsidRDefault="00771DD8" w:rsidP="00D072F0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Objemová tíha</w:t>
            </w:r>
          </w:p>
          <w:p w14:paraId="4B967894" w14:textId="77777777" w:rsidR="00771DD8" w:rsidRPr="00CC7C73" w:rsidRDefault="00771DD8" w:rsidP="00D072F0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[kNm</w:t>
            </w:r>
            <w:r w:rsidRPr="00CC7C73">
              <w:rPr>
                <w:rFonts w:eastAsia="Calibri" w:cs="Arial"/>
                <w:vertAlign w:val="superscript"/>
              </w:rPr>
              <w:t>-3</w:t>
            </w:r>
            <w:r w:rsidRPr="00CC7C73">
              <w:rPr>
                <w:rFonts w:eastAsia="Calibri" w:cs="Arial"/>
              </w:rPr>
              <w:t>]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69C920A" w14:textId="77777777" w:rsidR="00771DD8" w:rsidRPr="00CC7C73" w:rsidRDefault="00771DD8" w:rsidP="00D072F0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Zatížení</w:t>
            </w:r>
          </w:p>
          <w:p w14:paraId="1F9B8664" w14:textId="77777777" w:rsidR="00771DD8" w:rsidRPr="00CC7C73" w:rsidRDefault="00771DD8" w:rsidP="00D072F0">
            <w:pPr>
              <w:spacing w:before="60" w:after="60" w:line="240" w:lineRule="exact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[kNm</w:t>
            </w:r>
            <w:r w:rsidRPr="00CC7C73">
              <w:rPr>
                <w:rFonts w:eastAsia="Calibri" w:cs="Arial"/>
                <w:vertAlign w:val="superscript"/>
              </w:rPr>
              <w:t>-2</w:t>
            </w:r>
            <w:r w:rsidRPr="00CC7C73">
              <w:rPr>
                <w:rFonts w:eastAsia="Calibri" w:cs="Arial"/>
              </w:rPr>
              <w:t>]</w:t>
            </w:r>
          </w:p>
        </w:tc>
      </w:tr>
      <w:tr w:rsidR="00771DD8" w:rsidRPr="00CC7C73" w14:paraId="2874D70A" w14:textId="77777777" w:rsidTr="00D072F0">
        <w:tc>
          <w:tcPr>
            <w:tcW w:w="3663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</w:tcPr>
          <w:p w14:paraId="2FB9BCEE" w14:textId="77777777" w:rsidR="00771DD8" w:rsidRPr="00CC7C73" w:rsidRDefault="00771DD8" w:rsidP="00D072F0">
            <w:pPr>
              <w:spacing w:before="60" w:after="60"/>
              <w:rPr>
                <w:rFonts w:eastAsia="Calibri" w:cs="Arial"/>
              </w:rPr>
            </w:pPr>
            <w:r w:rsidRPr="00CC7C73">
              <w:rPr>
                <w:rFonts w:cs="Arial"/>
              </w:rPr>
              <w:t xml:space="preserve">Železobetonová </w:t>
            </w:r>
            <w:r>
              <w:rPr>
                <w:rFonts w:cs="Arial"/>
              </w:rPr>
              <w:t xml:space="preserve">základová </w:t>
            </w:r>
            <w:r w:rsidRPr="00CC7C73">
              <w:rPr>
                <w:rFonts w:cs="Arial"/>
              </w:rPr>
              <w:t>deska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14:paraId="0391B375" w14:textId="709C6A21" w:rsidR="00771DD8" w:rsidRPr="00CC7C73" w:rsidRDefault="00771DD8" w:rsidP="00D072F0">
            <w:pPr>
              <w:spacing w:before="60" w:after="60"/>
              <w:jc w:val="center"/>
              <w:rPr>
                <w:rFonts w:eastAsia="Calibri" w:cs="Arial"/>
              </w:rPr>
            </w:pPr>
            <w:r w:rsidRPr="00CC7C73">
              <w:rPr>
                <w:rFonts w:cs="Arial"/>
              </w:rPr>
              <w:t>0,</w:t>
            </w:r>
            <w:r w:rsidR="004E16DF">
              <w:rPr>
                <w:rFonts w:cs="Arial"/>
              </w:rPr>
              <w:t>5</w:t>
            </w:r>
            <w:r>
              <w:rPr>
                <w:rFonts w:cs="Arial"/>
              </w:rPr>
              <w:t>0</w:t>
            </w:r>
            <w:r w:rsidRPr="00CC7C73">
              <w:rPr>
                <w:rFonts w:cs="Arial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14:paraId="079E3D70" w14:textId="77777777" w:rsidR="00771DD8" w:rsidRPr="00CC7C73" w:rsidRDefault="00771DD8" w:rsidP="00D072F0">
            <w:pPr>
              <w:spacing w:before="60" w:after="60"/>
              <w:jc w:val="center"/>
              <w:rPr>
                <w:rFonts w:eastAsia="Calibri" w:cs="Arial"/>
              </w:rPr>
            </w:pPr>
            <w:r w:rsidRPr="00CC7C73">
              <w:rPr>
                <w:rFonts w:eastAsia="Calibri" w:cs="Arial"/>
              </w:rPr>
              <w:t>2</w:t>
            </w:r>
            <w:r w:rsidRPr="00CC7C73">
              <w:rPr>
                <w:rFonts w:cs="Arial"/>
              </w:rPr>
              <w:t>5</w:t>
            </w:r>
            <w:r w:rsidRPr="00CC7C73">
              <w:rPr>
                <w:rFonts w:eastAsia="Calibri" w:cs="Arial"/>
              </w:rPr>
              <w:t>,0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</w:tcPr>
          <w:p w14:paraId="5CA7B26D" w14:textId="7517AA8A" w:rsidR="00771DD8" w:rsidRPr="00CC7C73" w:rsidRDefault="004E16DF" w:rsidP="004E16DF">
            <w:pPr>
              <w:spacing w:before="60" w:after="60"/>
              <w:rPr>
                <w:rFonts w:eastAsia="Calibri" w:cs="Arial"/>
              </w:rPr>
            </w:pPr>
            <w:r>
              <w:rPr>
                <w:rFonts w:cs="Arial"/>
              </w:rPr>
              <w:t xml:space="preserve">       12</w:t>
            </w:r>
            <w:r w:rsidR="00771DD8">
              <w:rPr>
                <w:rFonts w:cs="Arial"/>
              </w:rPr>
              <w:t>,50</w:t>
            </w:r>
          </w:p>
        </w:tc>
      </w:tr>
      <w:tr w:rsidR="00771DD8" w:rsidRPr="00CC7C73" w14:paraId="4E8F24C3" w14:textId="77777777" w:rsidTr="00D072F0">
        <w:tc>
          <w:tcPr>
            <w:tcW w:w="3663" w:type="dxa"/>
            <w:tcBorders>
              <w:left w:val="single" w:sz="18" w:space="0" w:color="auto"/>
              <w:bottom w:val="single" w:sz="4" w:space="0" w:color="auto"/>
            </w:tcBorders>
          </w:tcPr>
          <w:p w14:paraId="256A7380" w14:textId="77777777" w:rsidR="00771DD8" w:rsidRPr="00CC7C73" w:rsidRDefault="00771DD8" w:rsidP="00D072F0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Spádová vrstva dna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FDDB94E" w14:textId="77777777" w:rsidR="00771DD8" w:rsidRPr="00CC7C73" w:rsidRDefault="00771DD8" w:rsidP="00D072F0">
            <w:pPr>
              <w:spacing w:before="60" w:after="6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0,200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81AF44C" w14:textId="77777777" w:rsidR="00771DD8" w:rsidRPr="00CC7C73" w:rsidRDefault="00771DD8" w:rsidP="00D072F0">
            <w:pPr>
              <w:spacing w:before="60" w:after="6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23,0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18" w:space="0" w:color="auto"/>
            </w:tcBorders>
          </w:tcPr>
          <w:p w14:paraId="3D1AF754" w14:textId="77777777" w:rsidR="00771DD8" w:rsidRPr="00CC7C73" w:rsidRDefault="00771DD8" w:rsidP="004E16DF">
            <w:pPr>
              <w:spacing w:before="60" w:after="6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>4,60</w:t>
            </w:r>
          </w:p>
        </w:tc>
      </w:tr>
      <w:tr w:rsidR="00771DD8" w:rsidRPr="00CC7C73" w14:paraId="6B70EC7B" w14:textId="77777777" w:rsidTr="00D072F0">
        <w:tc>
          <w:tcPr>
            <w:tcW w:w="3663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</w:tcPr>
          <w:p w14:paraId="64821F1C" w14:textId="61F4C319" w:rsidR="00771DD8" w:rsidRPr="00CC7C73" w:rsidRDefault="004E16DF" w:rsidP="00D072F0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Dezodorizační jednotka (1,60x1,12 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6EF05FF1" w14:textId="27CCC6D4" w:rsidR="00771DD8" w:rsidRPr="00BD1432" w:rsidRDefault="00BD1432" w:rsidP="00D072F0">
            <w:pPr>
              <w:spacing w:before="60" w:after="60"/>
              <w:jc w:val="center"/>
              <w:rPr>
                <w:rFonts w:eastAsia="Calibri" w:cs="Arial"/>
                <w:vertAlign w:val="superscript"/>
              </w:rPr>
            </w:pPr>
            <w:r>
              <w:rPr>
                <w:rFonts w:eastAsia="Calibri" w:cs="Arial"/>
              </w:rPr>
              <w:t>1,79 m</w:t>
            </w:r>
            <w:r>
              <w:rPr>
                <w:rFonts w:eastAsia="Calibri" w:cs="Arial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169D9A89" w14:textId="12A87D24" w:rsidR="00771DD8" w:rsidRPr="00CC7C73" w:rsidRDefault="00771DD8" w:rsidP="00D072F0">
            <w:pPr>
              <w:spacing w:before="60" w:after="60"/>
              <w:jc w:val="center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  </w:t>
            </w:r>
            <w:r w:rsidR="00BD1432">
              <w:rPr>
                <w:rFonts w:eastAsia="Calibri" w:cs="Arial"/>
              </w:rPr>
              <w:t xml:space="preserve">85,0 </w:t>
            </w:r>
            <w:proofErr w:type="spellStart"/>
            <w:r w:rsidR="00BD1432">
              <w:rPr>
                <w:rFonts w:eastAsia="Calibri" w:cs="Arial"/>
              </w:rPr>
              <w:t>kN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</w:tcPr>
          <w:p w14:paraId="373E4885" w14:textId="15D1C8D8" w:rsidR="00771DD8" w:rsidRPr="00CC7C73" w:rsidRDefault="00BD1432" w:rsidP="00BD1432">
            <w:pPr>
              <w:spacing w:before="60" w:after="60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       47,43</w:t>
            </w:r>
          </w:p>
        </w:tc>
      </w:tr>
      <w:tr w:rsidR="00771DD8" w:rsidRPr="00CC7C73" w14:paraId="4AA5A82A" w14:textId="77777777" w:rsidTr="00D072F0">
        <w:tc>
          <w:tcPr>
            <w:tcW w:w="366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662D268A" w14:textId="77777777" w:rsidR="00771DD8" w:rsidRPr="00CC7C73" w:rsidRDefault="00771DD8" w:rsidP="00D072F0">
            <w:pPr>
              <w:spacing w:before="60" w:after="60"/>
              <w:rPr>
                <w:rFonts w:eastAsia="Calibri" w:cs="Arial"/>
                <w:b/>
              </w:rPr>
            </w:pPr>
            <w:r w:rsidRPr="00CC7C73">
              <w:rPr>
                <w:rFonts w:eastAsia="Calibri" w:cs="Arial"/>
                <w:b/>
              </w:rPr>
              <w:t xml:space="preserve">Celkem stálé </w:t>
            </w:r>
            <w:proofErr w:type="spellStart"/>
            <w:r w:rsidRPr="00CC7C73">
              <w:rPr>
                <w:rFonts w:eastAsia="Calibri" w:cs="Arial"/>
                <w:b/>
              </w:rPr>
              <w:t>g</w:t>
            </w:r>
            <w:r w:rsidRPr="00CC7C73">
              <w:rPr>
                <w:rFonts w:eastAsia="Calibri" w:cs="Arial"/>
                <w:b/>
                <w:vertAlign w:val="subscript"/>
              </w:rPr>
              <w:t>k</w:t>
            </w:r>
            <w:proofErr w:type="spellEnd"/>
            <w:r w:rsidRPr="00CC7C73">
              <w:rPr>
                <w:rFonts w:eastAsia="Calibri" w:cs="Arial"/>
                <w:b/>
              </w:rPr>
              <w:t xml:space="preserve"> =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18" w:space="0" w:color="auto"/>
            </w:tcBorders>
          </w:tcPr>
          <w:p w14:paraId="6D2C5FB6" w14:textId="77777777" w:rsidR="00771DD8" w:rsidRPr="00CC7C73" w:rsidRDefault="00771DD8" w:rsidP="00D072F0">
            <w:pPr>
              <w:spacing w:before="60" w:after="60"/>
              <w:jc w:val="center"/>
              <w:rPr>
                <w:rFonts w:eastAsia="Calibri" w:cs="Arial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5A60B251" w14:textId="39E720DD" w:rsidR="00771DD8" w:rsidRPr="00CC7C73" w:rsidRDefault="00BD1432" w:rsidP="00BD1432">
            <w:pPr>
              <w:spacing w:before="60" w:after="60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 xml:space="preserve">       64,53</w:t>
            </w:r>
          </w:p>
        </w:tc>
      </w:tr>
    </w:tbl>
    <w:p w14:paraId="50312BD3" w14:textId="77777777" w:rsidR="00771DD8" w:rsidRDefault="00771DD8" w:rsidP="00771DD8">
      <w:pPr>
        <w:pStyle w:val="Normln0"/>
      </w:pPr>
    </w:p>
    <w:p w14:paraId="096B0BF5" w14:textId="77777777" w:rsidR="00771DD8" w:rsidRDefault="00771DD8" w:rsidP="00771DD8">
      <w:pPr>
        <w:pStyle w:val="Nadpis3"/>
        <w:numPr>
          <w:ilvl w:val="2"/>
          <w:numId w:val="1"/>
        </w:numPr>
      </w:pPr>
      <w:bookmarkStart w:id="123" w:name="_Toc80103539"/>
      <w:bookmarkStart w:id="124" w:name="_Toc109809762"/>
      <w:bookmarkStart w:id="125" w:name="_Toc110866939"/>
      <w:bookmarkStart w:id="126" w:name="_Toc110871465"/>
      <w:bookmarkStart w:id="127" w:name="_Toc115167991"/>
      <w:r>
        <w:t>Spádování dna a betonové podlahy</w:t>
      </w:r>
      <w:bookmarkEnd w:id="123"/>
      <w:bookmarkEnd w:id="124"/>
      <w:bookmarkEnd w:id="125"/>
      <w:bookmarkEnd w:id="126"/>
      <w:bookmarkEnd w:id="127"/>
    </w:p>
    <w:p w14:paraId="6AB6625C" w14:textId="77777777" w:rsidR="00771DD8" w:rsidRPr="008478DC" w:rsidRDefault="00771DD8" w:rsidP="00771DD8">
      <w:pPr>
        <w:pStyle w:val="Normln0"/>
        <w:rPr>
          <w:i/>
          <w:vertAlign w:val="superscript"/>
        </w:rPr>
      </w:pPr>
      <w:r>
        <w:t>Spádový beton</w:t>
      </w:r>
      <w:r>
        <w:tab/>
      </w:r>
      <w:r>
        <w:tab/>
        <w:t>23,0 kNm</w:t>
      </w:r>
      <w:r>
        <w:rPr>
          <w:vertAlign w:val="superscript"/>
        </w:rPr>
        <w:t>-3</w:t>
      </w:r>
      <w:r>
        <w:br/>
      </w:r>
      <w:proofErr w:type="spellStart"/>
      <w:r w:rsidRPr="00F9099F">
        <w:rPr>
          <w:i/>
        </w:rPr>
        <w:t>g</w:t>
      </w:r>
      <w:r w:rsidRPr="00F9099F">
        <w:rPr>
          <w:i/>
          <w:vertAlign w:val="subscript"/>
        </w:rPr>
        <w:t>k</w:t>
      </w:r>
      <w:proofErr w:type="spellEnd"/>
      <w:r>
        <w:rPr>
          <w:i/>
        </w:rPr>
        <w:t xml:space="preserve"> </w:t>
      </w:r>
      <w:r w:rsidRPr="00F9099F">
        <w:rPr>
          <w:i/>
        </w:rPr>
        <w:t>=</w:t>
      </w:r>
      <w:r>
        <w:rPr>
          <w:i/>
        </w:rPr>
        <w:t> </w:t>
      </w:r>
      <w:r w:rsidRPr="00F9099F">
        <w:rPr>
          <w:i/>
        </w:rPr>
        <w:t>23,0 kNm</w:t>
      </w:r>
      <w:r w:rsidRPr="00F9099F">
        <w:rPr>
          <w:i/>
          <w:vertAlign w:val="superscript"/>
        </w:rPr>
        <w:t>-3</w:t>
      </w:r>
    </w:p>
    <w:p w14:paraId="71E851A3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128" w:name="_Toc80103540"/>
      <w:bookmarkStart w:id="129" w:name="_Toc109809767"/>
      <w:bookmarkStart w:id="130" w:name="_Toc110866940"/>
      <w:bookmarkStart w:id="131" w:name="_Toc110871466"/>
      <w:bookmarkStart w:id="132" w:name="_Toc115167992"/>
      <w:r>
        <w:t>Nahodilá zatížení</w:t>
      </w:r>
      <w:bookmarkEnd w:id="128"/>
      <w:bookmarkEnd w:id="129"/>
      <w:bookmarkEnd w:id="130"/>
      <w:bookmarkEnd w:id="131"/>
      <w:bookmarkEnd w:id="132"/>
    </w:p>
    <w:p w14:paraId="00615CCD" w14:textId="412D2940" w:rsidR="00771DD8" w:rsidRDefault="00771DD8" w:rsidP="00771DD8">
      <w:pPr>
        <w:pStyle w:val="Nadpis3"/>
        <w:numPr>
          <w:ilvl w:val="2"/>
          <w:numId w:val="1"/>
        </w:numPr>
      </w:pPr>
      <w:bookmarkStart w:id="133" w:name="_Toc110866943"/>
      <w:bookmarkStart w:id="134" w:name="_Toc110871469"/>
      <w:bookmarkStart w:id="135" w:name="_Toc115167993"/>
      <w:bookmarkStart w:id="136" w:name="_Toc109809769"/>
      <w:r>
        <w:t xml:space="preserve">Užitné – </w:t>
      </w:r>
      <w:bookmarkEnd w:id="133"/>
      <w:bookmarkEnd w:id="134"/>
      <w:r w:rsidR="00BD1432">
        <w:t>DEZODORIZAČNÍ JEDNOTKA</w:t>
      </w:r>
      <w:bookmarkEnd w:id="135"/>
    </w:p>
    <w:p w14:paraId="3231D57A" w14:textId="7F452B59" w:rsidR="00771DD8" w:rsidRDefault="00771DD8" w:rsidP="00771DD8">
      <w:pPr>
        <w:pStyle w:val="Nvst"/>
      </w:pPr>
      <w:r w:rsidRPr="008103F8">
        <w:t>Kategorie E</w:t>
      </w:r>
    </w:p>
    <w:p w14:paraId="1B9CE26E" w14:textId="31A54C77" w:rsidR="00BD1432" w:rsidRDefault="00BD1432" w:rsidP="00BD1432">
      <w:pPr>
        <w:pStyle w:val="Normln0"/>
        <w:spacing w:after="0"/>
      </w:pPr>
      <w:r>
        <w:t>Plocha jednotky:</w:t>
      </w:r>
      <w:r>
        <w:tab/>
      </w:r>
      <w:r>
        <w:tab/>
        <w:t>1,60 x 1,12 = 1,79 m</w:t>
      </w:r>
      <w:r w:rsidRPr="00BD1432">
        <w:t>2</w:t>
      </w:r>
    </w:p>
    <w:p w14:paraId="72EE850A" w14:textId="1C918AD2" w:rsidR="00BD1432" w:rsidRPr="00BD1432" w:rsidRDefault="00BD1432" w:rsidP="00BD1432">
      <w:pPr>
        <w:pStyle w:val="Normln0"/>
        <w:spacing w:after="0"/>
      </w:pPr>
      <w:r>
        <w:t>Hmotnost jednotky:</w:t>
      </w:r>
      <w:r>
        <w:tab/>
        <w:t xml:space="preserve">8500 kg = 85,00 </w:t>
      </w:r>
      <w:proofErr w:type="spellStart"/>
      <w:r>
        <w:t>kN</w:t>
      </w:r>
      <w:proofErr w:type="spellEnd"/>
    </w:p>
    <w:p w14:paraId="3CD77B38" w14:textId="177BB115" w:rsidR="00771DD8" w:rsidRPr="008A02B7" w:rsidRDefault="00771DD8" w:rsidP="00771DD8">
      <w:pPr>
        <w:pStyle w:val="Normln0"/>
        <w:rPr>
          <w:i/>
          <w:iCs/>
        </w:rPr>
      </w:pPr>
      <w:proofErr w:type="spellStart"/>
      <w:r w:rsidRPr="008A02B7">
        <w:rPr>
          <w:i/>
          <w:iCs/>
        </w:rPr>
        <w:t>q</w:t>
      </w:r>
      <w:r w:rsidRPr="008A02B7">
        <w:rPr>
          <w:i/>
          <w:iCs/>
          <w:vertAlign w:val="subscript"/>
        </w:rPr>
        <w:t>k</w:t>
      </w:r>
      <w:proofErr w:type="spellEnd"/>
      <w:r w:rsidRPr="008A02B7">
        <w:rPr>
          <w:i/>
          <w:iCs/>
        </w:rPr>
        <w:t xml:space="preserve"> = </w:t>
      </w:r>
      <w:r w:rsidR="00BD1432">
        <w:rPr>
          <w:i/>
          <w:iCs/>
        </w:rPr>
        <w:t>47,43</w:t>
      </w:r>
      <w:r w:rsidRPr="008A02B7">
        <w:rPr>
          <w:i/>
          <w:iCs/>
        </w:rPr>
        <w:t> kNm</w:t>
      </w:r>
      <w:r w:rsidRPr="008A02B7">
        <w:rPr>
          <w:i/>
          <w:iCs/>
          <w:vertAlign w:val="superscript"/>
        </w:rPr>
        <w:t>-3</w:t>
      </w:r>
    </w:p>
    <w:p w14:paraId="319EE9AA" w14:textId="77777777" w:rsidR="00771DD8" w:rsidRDefault="00771DD8" w:rsidP="00771DD8">
      <w:pPr>
        <w:pStyle w:val="Nvst"/>
        <w:rPr>
          <w:vertAlign w:val="subscript"/>
        </w:rPr>
      </w:pPr>
      <w:r w:rsidRPr="004E4C2D">
        <w:t xml:space="preserve">Hodnoty součinitelů </w:t>
      </w:r>
      <w:proofErr w:type="spellStart"/>
      <w:r w:rsidRPr="004E4C2D">
        <w:rPr>
          <w:rFonts w:cs="Arial"/>
        </w:rPr>
        <w:t>Ψ</w:t>
      </w:r>
      <w:r w:rsidRPr="004E4C2D">
        <w:rPr>
          <w:vertAlign w:val="subscript"/>
        </w:rPr>
        <w:t>i</w:t>
      </w:r>
      <w:proofErr w:type="spellEnd"/>
    </w:p>
    <w:p w14:paraId="3876DBD3" w14:textId="77777777" w:rsidR="00771DD8" w:rsidRPr="004E4C2D" w:rsidRDefault="00771DD8" w:rsidP="00771DD8">
      <w:pPr>
        <w:pStyle w:val="Normln0"/>
        <w:jc w:val="left"/>
      </w:pP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0</w:t>
      </w:r>
      <w:r>
        <w:rPr>
          <w:i/>
        </w:rPr>
        <w:t xml:space="preserve"> </w:t>
      </w:r>
      <w:r w:rsidRPr="00F9099F">
        <w:rPr>
          <w:i/>
        </w:rPr>
        <w:t>= 1,0</w:t>
      </w:r>
      <w:r>
        <w:tab/>
        <w:t>kombinační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1</w:t>
      </w:r>
      <w:r>
        <w:rPr>
          <w:i/>
        </w:rPr>
        <w:t xml:space="preserve"> </w:t>
      </w:r>
      <w:r w:rsidRPr="00F9099F">
        <w:rPr>
          <w:i/>
        </w:rPr>
        <w:t>= </w:t>
      </w:r>
      <w:r>
        <w:rPr>
          <w:i/>
        </w:rPr>
        <w:t>0,9</w:t>
      </w:r>
      <w:r>
        <w:tab/>
        <w:t>častá hodnota</w:t>
      </w:r>
      <w:r>
        <w:br/>
      </w:r>
      <w:r w:rsidRPr="00F9099F">
        <w:rPr>
          <w:rFonts w:cs="Arial"/>
          <w:i/>
        </w:rPr>
        <w:t>Ψ</w:t>
      </w:r>
      <w:r w:rsidRPr="00F9099F">
        <w:rPr>
          <w:i/>
          <w:vertAlign w:val="subscript"/>
        </w:rPr>
        <w:t>2</w:t>
      </w:r>
      <w:r>
        <w:rPr>
          <w:i/>
        </w:rPr>
        <w:t xml:space="preserve"> = 0,8</w:t>
      </w:r>
      <w:r>
        <w:tab/>
      </w:r>
      <w:proofErr w:type="spellStart"/>
      <w:r>
        <w:t>kvazistálá</w:t>
      </w:r>
      <w:proofErr w:type="spellEnd"/>
      <w:r>
        <w:t xml:space="preserve"> hodnota</w:t>
      </w:r>
    </w:p>
    <w:p w14:paraId="42DC08EA" w14:textId="77777777" w:rsidR="00771DD8" w:rsidRDefault="00771DD8" w:rsidP="00771DD8">
      <w:pPr>
        <w:pStyle w:val="Nvst"/>
        <w:rPr>
          <w:rFonts w:cs="Arial"/>
        </w:rPr>
      </w:pPr>
      <w:r w:rsidRPr="00E164F7">
        <w:t xml:space="preserve">Dílčí součinitele </w:t>
      </w:r>
      <w:r w:rsidRPr="00E164F7">
        <w:rPr>
          <w:rFonts w:cs="Arial"/>
        </w:rPr>
        <w:t>γ</w:t>
      </w:r>
    </w:p>
    <w:p w14:paraId="0E4EDBFE" w14:textId="77777777" w:rsidR="00771DD8" w:rsidRDefault="00771DD8" w:rsidP="00771DD8">
      <w:pPr>
        <w:pStyle w:val="Normln0"/>
      </w:pPr>
      <w:r>
        <w:t xml:space="preserve">Je dána maximální hloubka kapaliny a objemová tíha nejtěžší skladované kapaliny, proto je hodnota dílčího součinitele </w:t>
      </w:r>
      <w:proofErr w:type="spellStart"/>
      <w:r>
        <w:rPr>
          <w:rFonts w:cs="Arial"/>
        </w:rPr>
        <w:t>γ</w:t>
      </w:r>
      <w:r>
        <w:rPr>
          <w:vertAlign w:val="subscript"/>
        </w:rPr>
        <w:t>F</w:t>
      </w:r>
      <w:proofErr w:type="spellEnd"/>
      <w:r>
        <w:t xml:space="preserve"> snížena z 1,50 na 1,35. V případě, že je zcela zřejmá maximální úroveň vodní hladiny, je použit dílčí součinitel </w:t>
      </w:r>
      <w:proofErr w:type="spellStart"/>
      <w:r w:rsidRPr="003D152C">
        <w:rPr>
          <w:rFonts w:cs="Arial"/>
          <w:i/>
        </w:rPr>
        <w:t>γ</w:t>
      </w:r>
      <w:r w:rsidRPr="003D152C">
        <w:rPr>
          <w:i/>
          <w:vertAlign w:val="subscript"/>
        </w:rPr>
        <w:t>w</w:t>
      </w:r>
      <w:proofErr w:type="spellEnd"/>
      <w:r w:rsidRPr="003D152C">
        <w:rPr>
          <w:i/>
        </w:rPr>
        <w:t xml:space="preserve"> = 1,0</w:t>
      </w:r>
      <w:r>
        <w:t>.</w:t>
      </w:r>
    </w:p>
    <w:p w14:paraId="025A50BB" w14:textId="77777777" w:rsidR="00771DD8" w:rsidRPr="00B340B9" w:rsidRDefault="00771DD8" w:rsidP="00771DD8">
      <w:pPr>
        <w:pStyle w:val="Nadpis3"/>
        <w:numPr>
          <w:ilvl w:val="2"/>
          <w:numId w:val="1"/>
        </w:numPr>
      </w:pPr>
      <w:bookmarkStart w:id="137" w:name="_Toc24975370"/>
      <w:bookmarkStart w:id="138" w:name="_Toc80103547"/>
      <w:bookmarkStart w:id="139" w:name="_Toc109809775"/>
      <w:bookmarkStart w:id="140" w:name="_Toc110866944"/>
      <w:bookmarkStart w:id="141" w:name="_Toc110871470"/>
      <w:bookmarkStart w:id="142" w:name="_Toc115167994"/>
      <w:r w:rsidRPr="00B340B9">
        <w:t>Klimatické – sníh</w:t>
      </w:r>
      <w:bookmarkEnd w:id="137"/>
      <w:bookmarkEnd w:id="138"/>
      <w:bookmarkEnd w:id="139"/>
      <w:bookmarkEnd w:id="140"/>
      <w:bookmarkEnd w:id="141"/>
      <w:bookmarkEnd w:id="142"/>
    </w:p>
    <w:p w14:paraId="5DD7C4EA" w14:textId="77777777" w:rsidR="00771DD8" w:rsidRDefault="00771DD8" w:rsidP="00771DD8">
      <w:pPr>
        <w:pStyle w:val="Nvst"/>
      </w:pPr>
      <w:r w:rsidRPr="00B340B9">
        <w:t>Charakteristická hodnota zatížení sněhem na zemi</w:t>
      </w:r>
    </w:p>
    <w:p w14:paraId="39AA1A94" w14:textId="77777777" w:rsidR="00771DD8" w:rsidRDefault="00771DD8" w:rsidP="00771DD8">
      <w:pPr>
        <w:pStyle w:val="Normln0"/>
        <w:jc w:val="left"/>
        <w:rPr>
          <w:iCs/>
        </w:rPr>
      </w:pPr>
      <w:r w:rsidRPr="00B340B9">
        <w:rPr>
          <w:i/>
        </w:rPr>
        <w:t>s</w:t>
      </w:r>
      <w:r w:rsidRPr="00B340B9">
        <w:rPr>
          <w:i/>
          <w:vertAlign w:val="subscript"/>
        </w:rPr>
        <w:t>k</w:t>
      </w:r>
      <w:r>
        <w:rPr>
          <w:i/>
        </w:rPr>
        <w:t xml:space="preserve"> = </w:t>
      </w:r>
      <w:r w:rsidRPr="00B340B9">
        <w:rPr>
          <w:i/>
        </w:rPr>
        <w:t>0,56 </w:t>
      </w:r>
      <w:proofErr w:type="spellStart"/>
      <w:r w:rsidRPr="00B340B9">
        <w:rPr>
          <w:i/>
        </w:rPr>
        <w:t>kPa</w:t>
      </w:r>
      <w:proofErr w:type="spellEnd"/>
      <w:r w:rsidRPr="00B340B9">
        <w:t xml:space="preserve"> (</w:t>
      </w:r>
      <w:r>
        <w:t>po</w:t>
      </w:r>
      <w:r w:rsidRPr="00B340B9">
        <w:t>dle </w:t>
      </w:r>
      <w:r>
        <w:t>interaktivní mapy</w:t>
      </w:r>
      <w:r w:rsidRPr="00B340B9">
        <w:t>)</w:t>
      </w:r>
      <w:r w:rsidRPr="00B340B9">
        <w:rPr>
          <w:i/>
        </w:rPr>
        <w:t xml:space="preserve"> </w:t>
      </w:r>
      <w:proofErr w:type="gramStart"/>
      <w:r w:rsidRPr="00B340B9">
        <w:rPr>
          <w:i/>
        </w:rPr>
        <w:t>&lt; 0</w:t>
      </w:r>
      <w:proofErr w:type="gramEnd"/>
      <w:r w:rsidRPr="00B340B9">
        <w:rPr>
          <w:i/>
        </w:rPr>
        <w:t>,70 </w:t>
      </w:r>
      <w:proofErr w:type="spellStart"/>
      <w:r w:rsidRPr="00B340B9">
        <w:rPr>
          <w:i/>
        </w:rPr>
        <w:t>kPa</w:t>
      </w:r>
      <w:proofErr w:type="spellEnd"/>
      <w:r w:rsidRPr="00B340B9">
        <w:br/>
      </w:r>
      <w:r w:rsidRPr="00B340B9">
        <w:rPr>
          <w:i/>
        </w:rPr>
        <w:t>s</w:t>
      </w:r>
      <w:r w:rsidRPr="00B340B9">
        <w:rPr>
          <w:i/>
          <w:vertAlign w:val="subscript"/>
        </w:rPr>
        <w:t>k</w:t>
      </w:r>
      <w:r>
        <w:rPr>
          <w:i/>
        </w:rPr>
        <w:t xml:space="preserve"> = </w:t>
      </w:r>
      <w:r w:rsidRPr="00B340B9">
        <w:rPr>
          <w:i/>
        </w:rPr>
        <w:t>0,70 </w:t>
      </w:r>
      <w:proofErr w:type="spellStart"/>
      <w:r w:rsidRPr="00B340B9">
        <w:rPr>
          <w:i/>
        </w:rPr>
        <w:t>kPa</w:t>
      </w:r>
      <w:proofErr w:type="spellEnd"/>
    </w:p>
    <w:p w14:paraId="4DCA7AE1" w14:textId="77777777" w:rsidR="00771DD8" w:rsidRDefault="00771DD8" w:rsidP="00771DD8">
      <w:pPr>
        <w:pStyle w:val="Nvst"/>
      </w:pPr>
      <w:r w:rsidRPr="00B340B9">
        <w:t xml:space="preserve">Hodnoty součinitelů </w:t>
      </w:r>
      <w:proofErr w:type="spellStart"/>
      <w:r w:rsidRPr="00B340B9">
        <w:t>Ψ</w:t>
      </w:r>
      <w:proofErr w:type="gramStart"/>
      <w:r w:rsidRPr="00B340B9">
        <w:rPr>
          <w:vertAlign w:val="subscript"/>
        </w:rPr>
        <w:t>i</w:t>
      </w:r>
      <w:r>
        <w:rPr>
          <w:vertAlign w:val="subscript"/>
        </w:rPr>
        <w:t>,</w:t>
      </w:r>
      <w:r w:rsidRPr="00B340B9">
        <w:t>s</w:t>
      </w:r>
      <w:proofErr w:type="spellEnd"/>
      <w:proofErr w:type="gramEnd"/>
    </w:p>
    <w:p w14:paraId="6BD8DEC8" w14:textId="77777777" w:rsidR="00771DD8" w:rsidRDefault="00771DD8" w:rsidP="00771DD8">
      <w:pPr>
        <w:pStyle w:val="Normln0"/>
        <w:jc w:val="left"/>
      </w:pPr>
      <w:r w:rsidRPr="00B340B9">
        <w:rPr>
          <w:i/>
        </w:rPr>
        <w:t>Ψ</w:t>
      </w:r>
      <w:r w:rsidRPr="00B340B9">
        <w:rPr>
          <w:i/>
          <w:vertAlign w:val="subscript"/>
        </w:rPr>
        <w:t>0</w:t>
      </w:r>
      <w:r>
        <w:rPr>
          <w:i/>
        </w:rPr>
        <w:t xml:space="preserve"> = </w:t>
      </w:r>
      <w:r w:rsidRPr="00B340B9">
        <w:rPr>
          <w:i/>
        </w:rPr>
        <w:t>0,5</w:t>
      </w:r>
      <w:r w:rsidRPr="00B340B9">
        <w:tab/>
        <w:t>kombinační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1</w:t>
      </w:r>
      <w:r>
        <w:rPr>
          <w:i/>
        </w:rPr>
        <w:t xml:space="preserve"> = </w:t>
      </w:r>
      <w:r w:rsidRPr="00B340B9">
        <w:rPr>
          <w:i/>
        </w:rPr>
        <w:t>0,2</w:t>
      </w:r>
      <w:r w:rsidRPr="00B340B9">
        <w:tab/>
        <w:t>častá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2</w:t>
      </w:r>
      <w:r>
        <w:rPr>
          <w:i/>
        </w:rPr>
        <w:t xml:space="preserve"> = </w:t>
      </w:r>
      <w:r w:rsidRPr="00B340B9">
        <w:rPr>
          <w:i/>
        </w:rPr>
        <w:t>0,0</w:t>
      </w:r>
      <w:r w:rsidRPr="00B340B9">
        <w:tab/>
      </w:r>
      <w:proofErr w:type="spellStart"/>
      <w:r w:rsidRPr="00B340B9">
        <w:t>kvazistálá</w:t>
      </w:r>
      <w:proofErr w:type="spellEnd"/>
      <w:r w:rsidRPr="00B340B9">
        <w:t xml:space="preserve"> hodnota</w:t>
      </w:r>
    </w:p>
    <w:p w14:paraId="79E77EB6" w14:textId="77777777" w:rsidR="00771DD8" w:rsidRPr="00B340B9" w:rsidRDefault="00771DD8" w:rsidP="00771DD8">
      <w:pPr>
        <w:pStyle w:val="Nadpis3"/>
        <w:numPr>
          <w:ilvl w:val="2"/>
          <w:numId w:val="1"/>
        </w:numPr>
      </w:pPr>
      <w:bookmarkStart w:id="143" w:name="_Toc109809776"/>
      <w:bookmarkStart w:id="144" w:name="_Toc110866945"/>
      <w:bookmarkStart w:id="145" w:name="_Toc110871471"/>
      <w:bookmarkStart w:id="146" w:name="_Toc115167995"/>
      <w:r w:rsidRPr="00B340B9">
        <w:lastRenderedPageBreak/>
        <w:t>Klimatické –</w:t>
      </w:r>
      <w:r>
        <w:t xml:space="preserve"> vítr</w:t>
      </w:r>
      <w:bookmarkEnd w:id="143"/>
      <w:bookmarkEnd w:id="144"/>
      <w:bookmarkEnd w:id="145"/>
      <w:bookmarkEnd w:id="146"/>
    </w:p>
    <w:p w14:paraId="40F5073A" w14:textId="77777777" w:rsidR="00771DD8" w:rsidRDefault="00771DD8" w:rsidP="00771DD8">
      <w:pPr>
        <w:pStyle w:val="Nvst"/>
      </w:pPr>
      <w:r>
        <w:t>Vstupní údaje</w:t>
      </w:r>
    </w:p>
    <w:p w14:paraId="13230055" w14:textId="77777777" w:rsidR="00771DD8" w:rsidRDefault="00771DD8" w:rsidP="00771DD8">
      <w:pPr>
        <w:pStyle w:val="Normln0"/>
        <w:jc w:val="left"/>
        <w:rPr>
          <w:iCs/>
        </w:rPr>
      </w:pPr>
      <w:r>
        <w:rPr>
          <w:iCs/>
        </w:rPr>
        <w:t>Větrná oblast: Oblast II</w:t>
      </w:r>
      <w:r>
        <w:rPr>
          <w:iCs/>
        </w:rPr>
        <w:br/>
        <w:t>Základní rychlost větru: v</w:t>
      </w:r>
      <w:r>
        <w:rPr>
          <w:iCs/>
          <w:vertAlign w:val="subscript"/>
        </w:rPr>
        <w:t>b,0</w:t>
      </w:r>
      <w:r>
        <w:rPr>
          <w:iCs/>
        </w:rPr>
        <w:t> = 25,0 m/s</w:t>
      </w:r>
      <w:r>
        <w:rPr>
          <w:iCs/>
        </w:rPr>
        <w:br/>
        <w:t>Kategorie terénu: Kategorie II</w:t>
      </w:r>
      <w:r>
        <w:rPr>
          <w:iCs/>
        </w:rPr>
        <w:br/>
        <w:t xml:space="preserve">Výška konstrukce: </w:t>
      </w:r>
      <w:r w:rsidRPr="0054388D">
        <w:rPr>
          <w:i/>
        </w:rPr>
        <w:t xml:space="preserve">h = </w:t>
      </w:r>
      <w:r>
        <w:rPr>
          <w:i/>
        </w:rPr>
        <w:t>1,75</w:t>
      </w:r>
      <w:r w:rsidRPr="0054388D">
        <w:rPr>
          <w:i/>
        </w:rPr>
        <w:t> m</w:t>
      </w:r>
      <w:r>
        <w:rPr>
          <w:i/>
        </w:rPr>
        <w:t xml:space="preserve"> nad terénem</w:t>
      </w:r>
    </w:p>
    <w:p w14:paraId="40D08290" w14:textId="77777777" w:rsidR="00771DD8" w:rsidRDefault="00771DD8" w:rsidP="00771DD8">
      <w:pPr>
        <w:pStyle w:val="Nvst"/>
      </w:pPr>
      <w:r w:rsidRPr="00B340B9">
        <w:t xml:space="preserve">Hodnoty součinitelů </w:t>
      </w:r>
      <w:proofErr w:type="spellStart"/>
      <w:r w:rsidRPr="00B340B9">
        <w:t>Ψ</w:t>
      </w:r>
      <w:proofErr w:type="gramStart"/>
      <w:r w:rsidRPr="00B340B9">
        <w:rPr>
          <w:vertAlign w:val="subscript"/>
        </w:rPr>
        <w:t>i</w:t>
      </w:r>
      <w:r>
        <w:rPr>
          <w:vertAlign w:val="subscript"/>
        </w:rPr>
        <w:t>,</w:t>
      </w:r>
      <w:r w:rsidRPr="00B340B9">
        <w:t>s</w:t>
      </w:r>
      <w:proofErr w:type="spellEnd"/>
      <w:proofErr w:type="gramEnd"/>
    </w:p>
    <w:p w14:paraId="1A2DA54F" w14:textId="77777777" w:rsidR="00771DD8" w:rsidRDefault="00771DD8" w:rsidP="00771DD8">
      <w:pPr>
        <w:pStyle w:val="Normln0"/>
        <w:jc w:val="left"/>
      </w:pPr>
      <w:r w:rsidRPr="00B340B9">
        <w:rPr>
          <w:i/>
        </w:rPr>
        <w:t>Ψ</w:t>
      </w:r>
      <w:r w:rsidRPr="00B340B9">
        <w:rPr>
          <w:i/>
          <w:vertAlign w:val="subscript"/>
        </w:rPr>
        <w:t>0</w:t>
      </w:r>
      <w:r>
        <w:rPr>
          <w:i/>
        </w:rPr>
        <w:t xml:space="preserve"> = </w:t>
      </w:r>
      <w:r w:rsidRPr="00B340B9">
        <w:rPr>
          <w:i/>
        </w:rPr>
        <w:t>0,</w:t>
      </w:r>
      <w:r>
        <w:rPr>
          <w:i/>
        </w:rPr>
        <w:t>6</w:t>
      </w:r>
      <w:r w:rsidRPr="00B340B9">
        <w:tab/>
        <w:t>kombinační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1</w:t>
      </w:r>
      <w:r>
        <w:rPr>
          <w:i/>
        </w:rPr>
        <w:t xml:space="preserve"> = </w:t>
      </w:r>
      <w:r w:rsidRPr="00B340B9">
        <w:rPr>
          <w:i/>
        </w:rPr>
        <w:t>0,2</w:t>
      </w:r>
      <w:r w:rsidRPr="00B340B9">
        <w:tab/>
        <w:t>častá hodnota</w:t>
      </w:r>
      <w:r w:rsidRPr="00B340B9">
        <w:br/>
      </w:r>
      <w:r w:rsidRPr="00B340B9">
        <w:rPr>
          <w:i/>
        </w:rPr>
        <w:t>Ψ</w:t>
      </w:r>
      <w:r w:rsidRPr="00B340B9">
        <w:rPr>
          <w:i/>
          <w:vertAlign w:val="subscript"/>
        </w:rPr>
        <w:t>2</w:t>
      </w:r>
      <w:r>
        <w:rPr>
          <w:i/>
        </w:rPr>
        <w:t xml:space="preserve"> = </w:t>
      </w:r>
      <w:r w:rsidRPr="00B340B9">
        <w:rPr>
          <w:i/>
        </w:rPr>
        <w:t>0,0</w:t>
      </w:r>
      <w:r w:rsidRPr="00B340B9">
        <w:tab/>
      </w:r>
      <w:proofErr w:type="spellStart"/>
      <w:r w:rsidRPr="00B340B9">
        <w:t>kvazistálá</w:t>
      </w:r>
      <w:proofErr w:type="spellEnd"/>
      <w:r w:rsidRPr="00B340B9">
        <w:t xml:space="preserve"> hodnota</w:t>
      </w:r>
    </w:p>
    <w:p w14:paraId="734114A7" w14:textId="77777777" w:rsidR="00771DD8" w:rsidRPr="00735A9D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147" w:name="_Toc80103549"/>
      <w:bookmarkStart w:id="148" w:name="_Toc109809778"/>
      <w:bookmarkStart w:id="149" w:name="_Toc110866947"/>
      <w:bookmarkStart w:id="150" w:name="_Toc110871473"/>
      <w:bookmarkStart w:id="151" w:name="_Toc115167996"/>
      <w:r w:rsidRPr="00735A9D">
        <w:t>Zatížení zemním tlakem a podzemní vodou</w:t>
      </w:r>
      <w:bookmarkStart w:id="152" w:name="_Toc9079616"/>
      <w:bookmarkEnd w:id="147"/>
      <w:bookmarkEnd w:id="148"/>
      <w:bookmarkEnd w:id="149"/>
      <w:bookmarkEnd w:id="150"/>
      <w:bookmarkEnd w:id="151"/>
    </w:p>
    <w:p w14:paraId="0D2D7EC3" w14:textId="77777777" w:rsidR="008F3D84" w:rsidRDefault="00BD1432" w:rsidP="008F3D84">
      <w:pPr>
        <w:pStyle w:val="Normln0"/>
        <w:spacing w:after="0"/>
      </w:pPr>
      <w:bookmarkStart w:id="153" w:name="_Hlk115169768"/>
      <w:bookmarkEnd w:id="152"/>
      <w:r>
        <w:t>S </w:t>
      </w:r>
      <w:bookmarkStart w:id="154" w:name="_Hlk115169803"/>
      <w:r w:rsidR="008F3D84">
        <w:t>Objekt je založen nad úrovní hladiny podzemní vody.</w:t>
      </w:r>
    </w:p>
    <w:p w14:paraId="2564B76A" w14:textId="77777777" w:rsidR="008F3D84" w:rsidRPr="00095BD1" w:rsidRDefault="008F3D84" w:rsidP="008F3D84">
      <w:pPr>
        <w:pStyle w:val="Normln0"/>
        <w:spacing w:after="0"/>
      </w:pPr>
      <w:r>
        <w:t>Hladina vody při povodni objekt nikterak neovlivní.</w:t>
      </w:r>
    </w:p>
    <w:p w14:paraId="23DD164E" w14:textId="77777777" w:rsidR="008F3D84" w:rsidRDefault="008F3D84" w:rsidP="008F3D84">
      <w:pPr>
        <w:spacing w:line="360" w:lineRule="auto"/>
        <w:rPr>
          <w:rFonts w:cs="Arial"/>
        </w:rPr>
      </w:pPr>
    </w:p>
    <w:bookmarkEnd w:id="154"/>
    <w:p w14:paraId="399E60D3" w14:textId="73AD7C09" w:rsidR="00771DD8" w:rsidRPr="00EF1FE0" w:rsidRDefault="00BD1432" w:rsidP="00771DD8">
      <w:r>
        <w:t>ohledem na povahu objektu a hloubku založení není nutné vyšetřovat.</w:t>
      </w:r>
    </w:p>
    <w:p w14:paraId="0BF54F94" w14:textId="283B4882" w:rsidR="00771DD8" w:rsidRDefault="00771DD8" w:rsidP="00771DD8">
      <w:pPr>
        <w:pStyle w:val="Nadpis1"/>
        <w:numPr>
          <w:ilvl w:val="0"/>
          <w:numId w:val="1"/>
        </w:numPr>
      </w:pPr>
      <w:bookmarkStart w:id="155" w:name="_Toc109809781"/>
      <w:bookmarkStart w:id="156" w:name="_Toc110866950"/>
      <w:bookmarkStart w:id="157" w:name="_Toc110871476"/>
      <w:bookmarkStart w:id="158" w:name="_Toc115167997"/>
      <w:bookmarkEnd w:id="153"/>
      <w:r w:rsidRPr="004A1721">
        <w:t>Posouzení stability proti nadzvednutí vztlakem</w:t>
      </w:r>
      <w:r>
        <w:t xml:space="preserve"> SO 2408 (Biofiltr H)</w:t>
      </w:r>
      <w:bookmarkEnd w:id="155"/>
      <w:bookmarkEnd w:id="156"/>
      <w:bookmarkEnd w:id="157"/>
      <w:bookmarkEnd w:id="158"/>
    </w:p>
    <w:p w14:paraId="0DAD30F4" w14:textId="77777777" w:rsidR="00771DD8" w:rsidRDefault="00771DD8" w:rsidP="00771DD8">
      <w:pPr>
        <w:pStyle w:val="Nadpis1"/>
        <w:numPr>
          <w:ilvl w:val="0"/>
          <w:numId w:val="1"/>
        </w:numPr>
      </w:pPr>
      <w:bookmarkStart w:id="159" w:name="_Toc80103552"/>
      <w:bookmarkStart w:id="160" w:name="_Toc109809812"/>
      <w:bookmarkStart w:id="161" w:name="_Toc110866951"/>
      <w:bookmarkStart w:id="162" w:name="_Toc110871477"/>
      <w:bookmarkStart w:id="163" w:name="_Toc115167998"/>
      <w:bookmarkStart w:id="164" w:name="_Toc80103576"/>
      <w:bookmarkStart w:id="165" w:name="_Toc80103577"/>
      <w:r>
        <w:t>Předběžný návrh a posouzení železobetonových konstrukcí</w:t>
      </w:r>
      <w:bookmarkEnd w:id="159"/>
      <w:bookmarkEnd w:id="160"/>
      <w:bookmarkEnd w:id="161"/>
      <w:bookmarkEnd w:id="162"/>
      <w:bookmarkEnd w:id="163"/>
    </w:p>
    <w:p w14:paraId="483BC55A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166" w:name="_Toc80103553"/>
      <w:bookmarkStart w:id="167" w:name="_Toc109809813"/>
      <w:bookmarkStart w:id="168" w:name="_Toc110866952"/>
      <w:bookmarkStart w:id="169" w:name="_Toc110871478"/>
      <w:bookmarkStart w:id="170" w:name="_Toc115167999"/>
      <w:r>
        <w:t>Stanovení stupně vlivu prostředí a třídy betonu</w:t>
      </w:r>
      <w:bookmarkEnd w:id="166"/>
      <w:bookmarkEnd w:id="167"/>
      <w:bookmarkEnd w:id="168"/>
      <w:bookmarkEnd w:id="169"/>
      <w:bookmarkEnd w:id="170"/>
    </w:p>
    <w:p w14:paraId="380ED6D3" w14:textId="77777777" w:rsidR="00771DD8" w:rsidRPr="00F06375" w:rsidRDefault="00771DD8" w:rsidP="00771DD8">
      <w:pPr>
        <w:pStyle w:val="Nadpis3"/>
        <w:numPr>
          <w:ilvl w:val="2"/>
          <w:numId w:val="1"/>
        </w:numPr>
      </w:pPr>
      <w:bookmarkStart w:id="171" w:name="_Toc109809814"/>
      <w:bookmarkStart w:id="172" w:name="_Toc110866953"/>
      <w:bookmarkStart w:id="173" w:name="_Toc110871479"/>
      <w:bookmarkStart w:id="174" w:name="_Toc115168000"/>
      <w:r>
        <w:t>Základová deska</w:t>
      </w:r>
      <w:bookmarkEnd w:id="171"/>
      <w:bookmarkEnd w:id="172"/>
      <w:bookmarkEnd w:id="173"/>
      <w:bookmarkEnd w:id="174"/>
    </w:p>
    <w:p w14:paraId="75CBEC0E" w14:textId="77777777" w:rsidR="00771DD8" w:rsidRDefault="00771DD8" w:rsidP="00771DD8">
      <w:pPr>
        <w:pStyle w:val="Nvst"/>
      </w:pPr>
      <w:r>
        <w:t>Vnější prostředí</w:t>
      </w:r>
    </w:p>
    <w:p w14:paraId="2B2BD943" w14:textId="77777777" w:rsidR="00771DD8" w:rsidRDefault="00771DD8" w:rsidP="00771DD8">
      <w:pPr>
        <w:pStyle w:val="Normln0"/>
      </w:pPr>
      <w:r>
        <w:t>Povrch betonu vystavený dlouhodobému působení vody: XC2; Slabě agresivní chemické prostředí: XA1; Průsak z odvráceného líce (v místě nádrží): XRD;</w:t>
      </w:r>
    </w:p>
    <w:p w14:paraId="4C3AA2B3" w14:textId="77777777" w:rsidR="00771DD8" w:rsidRDefault="00771DD8" w:rsidP="00771DD8">
      <w:pPr>
        <w:pStyle w:val="Normln0"/>
      </w:pPr>
      <w:r>
        <w:t>Navržená pevnostní třída betonu C 25/30</w:t>
      </w:r>
    </w:p>
    <w:p w14:paraId="3123DA46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175" w:name="_Toc80103560"/>
      <w:bookmarkStart w:id="176" w:name="_Toc109809820"/>
      <w:bookmarkStart w:id="177" w:name="_Toc110866955"/>
      <w:bookmarkStart w:id="178" w:name="_Toc110871481"/>
      <w:bookmarkStart w:id="179" w:name="_Toc115168001"/>
      <w:r>
        <w:t>Stanovení návrhové životnosti</w:t>
      </w:r>
      <w:bookmarkEnd w:id="175"/>
      <w:bookmarkEnd w:id="176"/>
      <w:bookmarkEnd w:id="177"/>
      <w:bookmarkEnd w:id="178"/>
      <w:bookmarkEnd w:id="179"/>
    </w:p>
    <w:p w14:paraId="47797676" w14:textId="77777777" w:rsidR="00771DD8" w:rsidRPr="008E58DC" w:rsidRDefault="00771DD8" w:rsidP="00771DD8">
      <w:pPr>
        <w:pStyle w:val="Normln0"/>
      </w:pPr>
      <w:r>
        <w:t>Objekt</w:t>
      </w:r>
      <w:r w:rsidRPr="002437BE">
        <w:t xml:space="preserve"> m</w:t>
      </w:r>
      <w:r>
        <w:t>á</w:t>
      </w:r>
      <w:r w:rsidRPr="002437BE">
        <w:t xml:space="preserve"> </w:t>
      </w:r>
      <w:r>
        <w:t>v souladu s </w:t>
      </w:r>
      <w:r w:rsidRPr="002437BE">
        <w:t>požadavk</w:t>
      </w:r>
      <w:r>
        <w:t>y</w:t>
      </w:r>
      <w:r w:rsidRPr="002437BE">
        <w:t xml:space="preserve"> normy </w:t>
      </w:r>
      <w:r>
        <w:t xml:space="preserve">ČSN 750250 </w:t>
      </w:r>
      <w:r w:rsidRPr="002437BE">
        <w:t>stanovenou návrhovou životnost 50 let.</w:t>
      </w:r>
    </w:p>
    <w:p w14:paraId="19C26E34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180" w:name="_Toc80103561"/>
      <w:bookmarkStart w:id="181" w:name="_Toc109809821"/>
      <w:bookmarkStart w:id="182" w:name="_Toc110866956"/>
      <w:bookmarkStart w:id="183" w:name="_Toc110871482"/>
      <w:bookmarkStart w:id="184" w:name="_Toc115168002"/>
      <w:r>
        <w:t>Stanovení krycí vrstvy výztuže</w:t>
      </w:r>
      <w:bookmarkEnd w:id="180"/>
      <w:bookmarkEnd w:id="181"/>
      <w:bookmarkEnd w:id="182"/>
      <w:bookmarkEnd w:id="183"/>
      <w:bookmarkEnd w:id="184"/>
    </w:p>
    <w:p w14:paraId="530A727E" w14:textId="77777777" w:rsidR="00771DD8" w:rsidRPr="001057D4" w:rsidRDefault="00771DD8" w:rsidP="00771DD8">
      <w:pPr>
        <w:pStyle w:val="Normln0"/>
      </w:pPr>
      <w:r w:rsidRPr="001057D4">
        <w:t xml:space="preserve">Uvažovaná životnost konstrukce </w:t>
      </w:r>
      <w:r>
        <w:t>5</w:t>
      </w:r>
      <w:r w:rsidRPr="001057D4">
        <w:t>0 let – třída konstrukce S</w:t>
      </w:r>
      <w:r>
        <w:t>4</w:t>
      </w:r>
      <w:r w:rsidRPr="001057D4">
        <w:t>, pro</w:t>
      </w:r>
      <w:r>
        <w:t xml:space="preserve"> </w:t>
      </w:r>
      <w:r w:rsidRPr="001057D4">
        <w:t>deskové konstrukce S</w:t>
      </w:r>
      <w:r>
        <w:t>3</w:t>
      </w:r>
      <w:r w:rsidRPr="001057D4">
        <w:t>.</w:t>
      </w:r>
      <w:r>
        <w:t xml:space="preserve"> Použití prvků vyztužených </w:t>
      </w:r>
      <w:proofErr w:type="spellStart"/>
      <w:r>
        <w:t>předpínací</w:t>
      </w:r>
      <w:proofErr w:type="spellEnd"/>
      <w:r>
        <w:t xml:space="preserve"> výztuží není uvažováno.</w:t>
      </w:r>
    </w:p>
    <w:p w14:paraId="52D72F0D" w14:textId="77777777" w:rsidR="00771DD8" w:rsidRPr="00ED341D" w:rsidRDefault="00771DD8" w:rsidP="00771DD8">
      <w:pPr>
        <w:pStyle w:val="Normln0"/>
        <w:rPr>
          <w:iCs/>
        </w:rPr>
      </w:pPr>
      <w:r w:rsidRPr="001057D4">
        <w:t>Přídavek na</w:t>
      </w:r>
      <w:r>
        <w:t xml:space="preserve"> </w:t>
      </w:r>
      <w:r w:rsidRPr="001057D4">
        <w:t>návrhovou odchylku</w:t>
      </w:r>
      <w:r>
        <w:t xml:space="preserve"> (není-li u konkrétního prvku uvedeno jinak)</w:t>
      </w:r>
      <w:r w:rsidRPr="001057D4">
        <w:t xml:space="preserve">: </w:t>
      </w:r>
      <w:proofErr w:type="spellStart"/>
      <w:r w:rsidRPr="001057D4">
        <w:rPr>
          <w:rFonts w:cs="Arial"/>
          <w:i/>
        </w:rPr>
        <w:t>Δ</w:t>
      </w:r>
      <w:r w:rsidRPr="001057D4">
        <w:rPr>
          <w:i/>
        </w:rPr>
        <w:t>c</w:t>
      </w:r>
      <w:r w:rsidRPr="001057D4">
        <w:rPr>
          <w:i/>
          <w:vertAlign w:val="subscript"/>
        </w:rPr>
        <w:t>dev</w:t>
      </w:r>
      <w:proofErr w:type="spellEnd"/>
      <w:r w:rsidRPr="001057D4">
        <w:rPr>
          <w:i/>
        </w:rPr>
        <w:t> = 10 mm</w:t>
      </w:r>
    </w:p>
    <w:p w14:paraId="2434F96A" w14:textId="77777777" w:rsidR="00771DD8" w:rsidRDefault="00771DD8" w:rsidP="00771DD8">
      <w:pPr>
        <w:pStyle w:val="Nadpis3"/>
        <w:numPr>
          <w:ilvl w:val="2"/>
          <w:numId w:val="1"/>
        </w:numPr>
      </w:pPr>
      <w:bookmarkStart w:id="185" w:name="_Toc80103562"/>
      <w:bookmarkStart w:id="186" w:name="_Toc109809822"/>
      <w:bookmarkStart w:id="187" w:name="_Toc110866957"/>
      <w:bookmarkStart w:id="188" w:name="_Toc110871483"/>
      <w:bookmarkStart w:id="189" w:name="_Toc115168003"/>
      <w:r>
        <w:t>Základové desky</w:t>
      </w:r>
      <w:bookmarkEnd w:id="185"/>
      <w:bookmarkEnd w:id="186"/>
      <w:bookmarkEnd w:id="187"/>
      <w:bookmarkEnd w:id="188"/>
      <w:bookmarkEnd w:id="189"/>
    </w:p>
    <w:p w14:paraId="1F511C5F" w14:textId="77777777" w:rsidR="00771DD8" w:rsidRDefault="00771DD8" w:rsidP="00771DD8">
      <w:pPr>
        <w:pStyle w:val="Normln0"/>
        <w:jc w:val="left"/>
      </w:pPr>
      <w:r w:rsidRPr="001057D4">
        <w:t xml:space="preserve">Třída betonu a stupeň vlivu prostředí: </w:t>
      </w:r>
      <w:r>
        <w:t xml:space="preserve">C 25/30 </w:t>
      </w:r>
      <w:r w:rsidRPr="001057D4">
        <w:t>XC</w:t>
      </w:r>
      <w:r>
        <w:t>2 XRD</w:t>
      </w:r>
      <w:r>
        <w:br/>
        <w:t>Třída konstrukce: S3</w:t>
      </w:r>
      <w:r w:rsidRPr="001057D4">
        <w:br/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</w:t>
      </w:r>
      <w:proofErr w:type="spellEnd"/>
      <w:r w:rsidRPr="00122D03">
        <w:rPr>
          <w:i/>
          <w:iCs/>
        </w:rPr>
        <w:t xml:space="preserve"> = </w:t>
      </w:r>
      <w:proofErr w:type="gramStart"/>
      <w:r w:rsidRPr="00122D03">
        <w:rPr>
          <w:i/>
          <w:iCs/>
        </w:rPr>
        <w:t>max{</w:t>
      </w:r>
      <w:proofErr w:type="spellStart"/>
      <w:proofErr w:type="gramEnd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min,b</w:t>
      </w:r>
      <w:proofErr w:type="spellEnd"/>
      <w:r w:rsidRPr="00122D03">
        <w:rPr>
          <w:i/>
          <w:iCs/>
        </w:rPr>
        <w:t xml:space="preserve">; </w:t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min,dur</w:t>
      </w:r>
      <w:proofErr w:type="spellEnd"/>
      <w:r w:rsidRPr="00122D03">
        <w:rPr>
          <w:i/>
          <w:iCs/>
        </w:rPr>
        <w:t xml:space="preserve"> +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</w:t>
      </w:r>
      <w:r w:rsidRPr="00122D03">
        <w:rPr>
          <w:rFonts w:cs="Arial"/>
          <w:i/>
          <w:iCs/>
          <w:vertAlign w:val="subscript"/>
        </w:rPr>
        <w:t>γ</w:t>
      </w:r>
      <w:proofErr w:type="spellEnd"/>
      <w:r w:rsidRPr="00122D03">
        <w:rPr>
          <w:i/>
          <w:iCs/>
        </w:rPr>
        <w:t> </w:t>
      </w:r>
      <w:r w:rsidRPr="00122D03">
        <w:rPr>
          <w:rFonts w:cs="Arial"/>
          <w:i/>
          <w:iCs/>
          <w:color w:val="222222"/>
          <w:sz w:val="21"/>
          <w:szCs w:val="21"/>
          <w:shd w:val="clear" w:color="auto" w:fill="FFFFFF"/>
        </w:rPr>
        <w:t xml:space="preserve">−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dur,st</w:t>
      </w:r>
      <w:proofErr w:type="spellEnd"/>
      <w:r w:rsidRPr="00122D03">
        <w:rPr>
          <w:i/>
          <w:iCs/>
        </w:rPr>
        <w:t xml:space="preserve"> −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dur,add</w:t>
      </w:r>
      <w:proofErr w:type="spellEnd"/>
      <w:r w:rsidRPr="00122D03">
        <w:rPr>
          <w:i/>
          <w:iCs/>
        </w:rPr>
        <w:t>; 10 mm} = max {</w:t>
      </w:r>
      <w:r>
        <w:rPr>
          <w:i/>
          <w:iCs/>
        </w:rPr>
        <w:t>16</w:t>
      </w:r>
      <w:r w:rsidRPr="00122D03">
        <w:rPr>
          <w:i/>
          <w:iCs/>
        </w:rPr>
        <w:t xml:space="preserve">; </w:t>
      </w:r>
      <w:r>
        <w:rPr>
          <w:i/>
          <w:iCs/>
        </w:rPr>
        <w:t>25</w:t>
      </w:r>
      <w:r w:rsidRPr="00122D03">
        <w:rPr>
          <w:i/>
          <w:iCs/>
        </w:rPr>
        <w:t xml:space="preserve"> + 0 − 0 − 0; 10} = </w:t>
      </w:r>
      <w:r>
        <w:rPr>
          <w:i/>
          <w:iCs/>
        </w:rPr>
        <w:lastRenderedPageBreak/>
        <w:t>2</w:t>
      </w:r>
      <w:r w:rsidRPr="00122D03">
        <w:rPr>
          <w:i/>
          <w:iCs/>
        </w:rPr>
        <w:t xml:space="preserve">0 mm </w:t>
      </w:r>
      <w:r w:rsidRPr="00122D03">
        <w:rPr>
          <w:i/>
          <w:iCs/>
        </w:rPr>
        <w:br/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nom</w:t>
      </w:r>
      <w:proofErr w:type="spellEnd"/>
      <w:r w:rsidRPr="00122D03">
        <w:rPr>
          <w:i/>
          <w:iCs/>
        </w:rPr>
        <w:t xml:space="preserve"> = </w:t>
      </w:r>
      <w:proofErr w:type="spellStart"/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min</w:t>
      </w:r>
      <w:proofErr w:type="spellEnd"/>
      <w:r w:rsidRPr="00122D03">
        <w:rPr>
          <w:i/>
          <w:iCs/>
        </w:rPr>
        <w:t xml:space="preserve"> + </w:t>
      </w:r>
      <w:proofErr w:type="spellStart"/>
      <w:r w:rsidRPr="00122D03">
        <w:rPr>
          <w:rFonts w:cs="Arial"/>
          <w:i/>
          <w:iCs/>
        </w:rPr>
        <w:t>Δ</w:t>
      </w:r>
      <w:r w:rsidRPr="00122D03">
        <w:rPr>
          <w:i/>
          <w:iCs/>
        </w:rPr>
        <w:t>c</w:t>
      </w:r>
      <w:r w:rsidRPr="00122D03">
        <w:rPr>
          <w:i/>
          <w:iCs/>
          <w:vertAlign w:val="subscript"/>
        </w:rPr>
        <w:t>dev</w:t>
      </w:r>
      <w:proofErr w:type="spellEnd"/>
      <w:r w:rsidRPr="00122D03">
        <w:rPr>
          <w:i/>
          <w:iCs/>
        </w:rPr>
        <w:t xml:space="preserve"> = </w:t>
      </w:r>
      <w:r>
        <w:rPr>
          <w:i/>
          <w:iCs/>
        </w:rPr>
        <w:t>25</w:t>
      </w:r>
      <w:r w:rsidRPr="00122D03">
        <w:rPr>
          <w:i/>
          <w:iCs/>
        </w:rPr>
        <w:t xml:space="preserve"> + 10 = </w:t>
      </w:r>
      <w:r>
        <w:rPr>
          <w:i/>
          <w:iCs/>
        </w:rPr>
        <w:t>35</w:t>
      </w:r>
      <w:r w:rsidRPr="00122D03">
        <w:rPr>
          <w:i/>
          <w:iCs/>
        </w:rPr>
        <w:t> mm</w:t>
      </w:r>
      <w:r w:rsidRPr="001057D4">
        <w:br/>
        <w:t>Návrh:</w:t>
      </w:r>
      <w:r w:rsidRPr="001057D4">
        <w:tab/>
      </w:r>
      <w:r w:rsidRPr="00122D03">
        <w:rPr>
          <w:i/>
          <w:iCs/>
        </w:rPr>
        <w:t>c = 40 mm</w:t>
      </w:r>
    </w:p>
    <w:p w14:paraId="1E340191" w14:textId="77777777" w:rsidR="00771DD8" w:rsidRDefault="00771DD8" w:rsidP="00771DD8">
      <w:pPr>
        <w:pStyle w:val="Nadpis2"/>
        <w:numPr>
          <w:ilvl w:val="1"/>
          <w:numId w:val="1"/>
        </w:numPr>
        <w:ind w:left="578" w:hanging="578"/>
      </w:pPr>
      <w:bookmarkStart w:id="190" w:name="_Toc66397007"/>
      <w:bookmarkStart w:id="191" w:name="_Toc110866959"/>
      <w:bookmarkStart w:id="192" w:name="_Toc110871485"/>
      <w:bookmarkStart w:id="193" w:name="_Toc115168004"/>
      <w:r>
        <w:t>návrh tloušťky konstrukce základové desky a stěn nádrž</w:t>
      </w:r>
      <w:bookmarkEnd w:id="190"/>
      <w:r>
        <w:t>E</w:t>
      </w:r>
      <w:bookmarkEnd w:id="191"/>
      <w:bookmarkEnd w:id="192"/>
      <w:bookmarkEnd w:id="193"/>
    </w:p>
    <w:p w14:paraId="4C2CD80A" w14:textId="15546A31" w:rsidR="00771DD8" w:rsidRDefault="00BD1432" w:rsidP="00771DD8">
      <w:pPr>
        <w:pStyle w:val="Normln0"/>
      </w:pPr>
      <w:r>
        <w:t>Základová deska</w:t>
      </w:r>
      <w:r w:rsidR="00771DD8" w:rsidRPr="00415F37">
        <w:t xml:space="preserve"> má půdorysný tvar obdélníka o vnějších půdorysných rozměrech </w:t>
      </w:r>
      <w:r w:rsidR="00771DD8">
        <w:t>2,</w:t>
      </w:r>
      <w:r>
        <w:t>5</w:t>
      </w:r>
      <w:r w:rsidR="00771DD8">
        <w:t xml:space="preserve">0 x </w:t>
      </w:r>
      <w:r>
        <w:t>2</w:t>
      </w:r>
      <w:r w:rsidR="00771DD8">
        <w:t>,0</w:t>
      </w:r>
      <w:r>
        <w:t>0</w:t>
      </w:r>
      <w:r w:rsidR="00771DD8" w:rsidRPr="00415F37">
        <w:t xml:space="preserve"> m</w:t>
      </w:r>
      <w:r w:rsidR="00771DD8">
        <w:t xml:space="preserve">. </w:t>
      </w:r>
    </w:p>
    <w:p w14:paraId="6F68D298" w14:textId="77777777" w:rsidR="00771DD8" w:rsidRPr="00415F37" w:rsidRDefault="00771DD8" w:rsidP="00771DD8">
      <w:pPr>
        <w:pStyle w:val="Normln0"/>
      </w:pPr>
    </w:p>
    <w:p w14:paraId="2363FEB1" w14:textId="77777777" w:rsidR="00771DD8" w:rsidRDefault="00771DD8" w:rsidP="00771DD8">
      <w:pPr>
        <w:pStyle w:val="Nadpis3"/>
        <w:numPr>
          <w:ilvl w:val="2"/>
          <w:numId w:val="1"/>
        </w:numPr>
      </w:pPr>
      <w:bookmarkStart w:id="194" w:name="_Toc110866960"/>
      <w:bookmarkStart w:id="195" w:name="_Toc110871486"/>
      <w:bookmarkStart w:id="196" w:name="_Toc115168005"/>
      <w:r w:rsidRPr="00C91DED">
        <w:t xml:space="preserve">Výpočet </w:t>
      </w:r>
      <w:r>
        <w:t>vnitřních sil v základové desce</w:t>
      </w:r>
      <w:bookmarkEnd w:id="194"/>
      <w:bookmarkEnd w:id="195"/>
      <w:bookmarkEnd w:id="196"/>
    </w:p>
    <w:p w14:paraId="2AA1E0C7" w14:textId="77777777" w:rsidR="00512C25" w:rsidRPr="00BA6CF5" w:rsidRDefault="00512C25" w:rsidP="00512C25">
      <w:pPr>
        <w:spacing w:before="120" w:line="360" w:lineRule="auto"/>
        <w:rPr>
          <w:rFonts w:cs="Arial"/>
          <w:iCs/>
        </w:rPr>
      </w:pPr>
      <w:bookmarkStart w:id="197" w:name="_Hlk115170474"/>
      <w:r w:rsidRPr="00BA6CF5">
        <w:rPr>
          <w:rFonts w:cs="Arial"/>
          <w:iCs/>
        </w:rPr>
        <w:t xml:space="preserve">Návrhové zatížení po </w:t>
      </w:r>
      <w:proofErr w:type="gramStart"/>
      <w:r w:rsidRPr="00BA6CF5">
        <w:rPr>
          <w:rFonts w:cs="Arial"/>
          <w:iCs/>
        </w:rPr>
        <w:t>dosazení :</w:t>
      </w:r>
      <w:proofErr w:type="gramEnd"/>
    </w:p>
    <w:p w14:paraId="56B3ACAB" w14:textId="2ADCFBCB" w:rsidR="00512C25" w:rsidRPr="00512C25" w:rsidRDefault="00512C25" w:rsidP="00512C25">
      <w:pPr>
        <w:spacing w:line="360" w:lineRule="auto"/>
        <w:rPr>
          <w:rFonts w:cs="Arial"/>
          <w:iCs/>
        </w:rPr>
      </w:pPr>
      <w:r w:rsidRPr="00BA6CF5">
        <w:rPr>
          <w:rFonts w:cs="Arial"/>
          <w:iCs/>
        </w:rPr>
        <w:tab/>
      </w:r>
      <w:r w:rsidRPr="00BA6CF5">
        <w:rPr>
          <w:rFonts w:cs="Arial"/>
          <w:iCs/>
        </w:rPr>
        <w:tab/>
      </w:r>
      <w:r w:rsidRPr="00BA6CF5">
        <w:rPr>
          <w:rFonts w:cs="Arial"/>
          <w:iCs/>
        </w:rPr>
        <w:tab/>
      </w:r>
      <w:r w:rsidRPr="00BA6CF5">
        <w:rPr>
          <w:rFonts w:cs="Arial"/>
          <w:iCs/>
        </w:rPr>
        <w:tab/>
      </w:r>
      <w:r>
        <w:rPr>
          <w:rFonts w:cs="Arial"/>
          <w:iCs/>
        </w:rPr>
        <w:tab/>
      </w:r>
      <w:r>
        <w:rPr>
          <w:rFonts w:cs="Arial"/>
          <w:iCs/>
        </w:rPr>
        <w:tab/>
      </w:r>
      <w:proofErr w:type="spellStart"/>
      <w:r w:rsidRPr="00BA6CF5">
        <w:rPr>
          <w:rFonts w:cs="Arial"/>
          <w:iCs/>
        </w:rPr>
        <w:t>f</w:t>
      </w:r>
      <w:r w:rsidRPr="00BA6CF5">
        <w:rPr>
          <w:rFonts w:cs="Arial"/>
          <w:iCs/>
          <w:vertAlign w:val="subscript"/>
        </w:rPr>
        <w:t>d</w:t>
      </w:r>
      <w:proofErr w:type="spellEnd"/>
      <w:r w:rsidRPr="00BA6CF5">
        <w:rPr>
          <w:rFonts w:cs="Arial"/>
          <w:iCs/>
        </w:rPr>
        <w:t xml:space="preserve"> = 1,1 (1,</w:t>
      </w:r>
      <w:proofErr w:type="gramStart"/>
      <w:r w:rsidRPr="00BA6CF5">
        <w:rPr>
          <w:rFonts w:cs="Arial"/>
          <w:iCs/>
        </w:rPr>
        <w:t>35 .</w:t>
      </w:r>
      <w:proofErr w:type="gramEnd"/>
      <w:r w:rsidRPr="00BA6CF5">
        <w:rPr>
          <w:rFonts w:cs="Arial"/>
          <w:iCs/>
        </w:rPr>
        <w:t xml:space="preserve"> </w:t>
      </w:r>
      <w:r>
        <w:rPr>
          <w:rFonts w:cs="Arial"/>
          <w:iCs/>
        </w:rPr>
        <w:t>64,53</w:t>
      </w:r>
      <w:r w:rsidRPr="00BA6CF5">
        <w:rPr>
          <w:rFonts w:cs="Arial"/>
          <w:iCs/>
        </w:rPr>
        <w:t xml:space="preserve"> + 0 + 1,</w:t>
      </w:r>
      <w:proofErr w:type="gramStart"/>
      <w:r w:rsidRPr="00BA6CF5">
        <w:rPr>
          <w:rFonts w:cs="Arial"/>
          <w:iCs/>
        </w:rPr>
        <w:t>5 .</w:t>
      </w:r>
      <w:proofErr w:type="gramEnd"/>
      <w:r w:rsidRPr="00BA6CF5">
        <w:rPr>
          <w:rFonts w:cs="Arial"/>
          <w:iCs/>
        </w:rPr>
        <w:t xml:space="preserve"> </w:t>
      </w:r>
      <w:r>
        <w:rPr>
          <w:rFonts w:cs="Arial"/>
          <w:iCs/>
        </w:rPr>
        <w:t>2,00</w:t>
      </w:r>
      <w:r w:rsidRPr="00BA6CF5">
        <w:rPr>
          <w:rFonts w:cs="Arial"/>
          <w:iCs/>
        </w:rPr>
        <w:t xml:space="preserve"> + 0) = </w:t>
      </w:r>
      <w:r>
        <w:rPr>
          <w:rFonts w:cs="Arial"/>
          <w:b/>
          <w:iCs/>
        </w:rPr>
        <w:t>99,13</w:t>
      </w:r>
      <w:r w:rsidRPr="00BA6CF5">
        <w:rPr>
          <w:rFonts w:cs="Arial"/>
          <w:b/>
          <w:iCs/>
        </w:rPr>
        <w:t xml:space="preserve"> kNm</w:t>
      </w:r>
      <w:r w:rsidRPr="00BA6CF5">
        <w:rPr>
          <w:rFonts w:cs="Arial"/>
          <w:b/>
          <w:iCs/>
          <w:vertAlign w:val="superscript"/>
        </w:rPr>
        <w:t>-2</w:t>
      </w:r>
      <w:r w:rsidRPr="00BA6CF5">
        <w:rPr>
          <w:rFonts w:cs="Arial"/>
          <w:iCs/>
        </w:rPr>
        <w:tab/>
      </w:r>
      <w:r w:rsidRPr="00BA6CF5">
        <w:rPr>
          <w:rFonts w:cs="Arial"/>
          <w:iCs/>
        </w:rPr>
        <w:tab/>
      </w:r>
    </w:p>
    <w:bookmarkEnd w:id="197"/>
    <w:p w14:paraId="45F4041F" w14:textId="61A4347A" w:rsidR="00512C25" w:rsidRPr="006709C7" w:rsidRDefault="00512C25" w:rsidP="00512C25">
      <w:pPr>
        <w:spacing w:before="120" w:line="360" w:lineRule="auto"/>
      </w:pPr>
      <w:r w:rsidRPr="00BA6CF5">
        <w:t xml:space="preserve">Výpočet proveden z tabulek </w:t>
      </w:r>
      <w:proofErr w:type="spellStart"/>
      <w:r w:rsidRPr="00BA6CF5">
        <w:t>R.Bareše</w:t>
      </w:r>
      <w:proofErr w:type="spellEnd"/>
      <w:r w:rsidRPr="00BA6CF5">
        <w:t xml:space="preserve"> „Tabulky pro výpočet desek a stěn“. </w:t>
      </w:r>
      <w:r w:rsidRPr="006709C7">
        <w:rPr>
          <w:rFonts w:cs="Arial"/>
        </w:rPr>
        <w:t>Dno je počítáno jako</w:t>
      </w:r>
      <w:r w:rsidRPr="006709C7">
        <w:t xml:space="preserve"> rovnoměrně zatížená deska po obvodě </w:t>
      </w:r>
      <w:r>
        <w:t>uložená</w:t>
      </w:r>
      <w:r w:rsidRPr="006709C7">
        <w:t xml:space="preserve"> (tab. 1.</w:t>
      </w:r>
      <w:r>
        <w:t>7</w:t>
      </w:r>
      <w:r w:rsidRPr="006709C7">
        <w:t>)</w:t>
      </w:r>
    </w:p>
    <w:p w14:paraId="3D4EF799" w14:textId="1B86ACAA" w:rsidR="00512C25" w:rsidRDefault="00512C25" w:rsidP="00512C25">
      <w:pPr>
        <w:spacing w:line="360" w:lineRule="auto"/>
      </w:pPr>
      <w:r w:rsidRPr="00BA6CF5">
        <w:sym w:font="Symbol" w:char="F06D"/>
      </w:r>
      <w:r w:rsidRPr="00BA6CF5">
        <w:t xml:space="preserve"> = 0,</w:t>
      </w:r>
      <w:proofErr w:type="gramStart"/>
      <w:r w:rsidRPr="00BA6CF5">
        <w:t xml:space="preserve">15,   </w:t>
      </w:r>
      <w:proofErr w:type="gramEnd"/>
      <w:r w:rsidRPr="00BA6CF5">
        <w:t xml:space="preserve">  </w:t>
      </w:r>
      <w:r w:rsidRPr="00BA6CF5">
        <w:sym w:font="Symbol" w:char="F067"/>
      </w:r>
      <w:r w:rsidRPr="00BA6CF5">
        <w:t xml:space="preserve"> = a/b = </w:t>
      </w:r>
      <w:r>
        <w:t>2,00</w:t>
      </w:r>
      <w:r w:rsidRPr="00BA6CF5">
        <w:t>/</w:t>
      </w:r>
      <w:r>
        <w:t>2,50</w:t>
      </w:r>
      <w:r w:rsidRPr="00BA6CF5">
        <w:t xml:space="preserve"> = </w:t>
      </w:r>
      <w:r>
        <w:t>0,8</w:t>
      </w:r>
    </w:p>
    <w:p w14:paraId="197D765C" w14:textId="5255528B" w:rsidR="00512C25" w:rsidRPr="006709C7" w:rsidRDefault="00512C25" w:rsidP="00512C25">
      <w:pPr>
        <w:spacing w:before="120" w:line="360" w:lineRule="auto"/>
      </w:pPr>
      <w:proofErr w:type="spellStart"/>
      <w:proofErr w:type="gramStart"/>
      <w:r w:rsidRPr="006709C7">
        <w:t>M</w:t>
      </w:r>
      <w:r w:rsidRPr="006709C7">
        <w:rPr>
          <w:vertAlign w:val="subscript"/>
        </w:rPr>
        <w:t>xs</w:t>
      </w:r>
      <w:proofErr w:type="spellEnd"/>
      <w:r w:rsidRPr="006709C7">
        <w:t xml:space="preserve">  =</w:t>
      </w:r>
      <w:proofErr w:type="gramEnd"/>
      <w:r w:rsidRPr="006709C7">
        <w:t xml:space="preserve"> + 0,0</w:t>
      </w:r>
      <w:r w:rsidR="00923861">
        <w:t>611</w:t>
      </w:r>
      <w:r w:rsidRPr="006709C7">
        <w:t xml:space="preserve"> . </w:t>
      </w:r>
      <w:r>
        <w:t>9</w:t>
      </w:r>
      <w:r w:rsidR="00923861">
        <w:t>9</w:t>
      </w:r>
      <w:r>
        <w:t>,</w:t>
      </w:r>
      <w:r w:rsidR="00923861">
        <w:t>11</w:t>
      </w:r>
      <w:r w:rsidRPr="006709C7">
        <w:t xml:space="preserve">. </w:t>
      </w:r>
      <w:proofErr w:type="gramStart"/>
      <w:r w:rsidR="00923861">
        <w:t>2</w:t>
      </w:r>
      <w:r>
        <w:t>,</w:t>
      </w:r>
      <w:r w:rsidR="00923861">
        <w:t>00</w:t>
      </w:r>
      <w:r w:rsidRPr="006709C7">
        <w:rPr>
          <w:vertAlign w:val="superscript"/>
        </w:rPr>
        <w:t>2</w:t>
      </w:r>
      <w:r w:rsidRPr="006709C7">
        <w:t xml:space="preserve">  =</w:t>
      </w:r>
      <w:proofErr w:type="gramEnd"/>
      <w:r w:rsidRPr="006709C7">
        <w:t xml:space="preserve">  +</w:t>
      </w:r>
      <w:r>
        <w:t xml:space="preserve"> </w:t>
      </w:r>
      <w:r w:rsidR="00923861">
        <w:t>24,22</w:t>
      </w:r>
      <w:r w:rsidRPr="006709C7">
        <w:t xml:space="preserve"> </w:t>
      </w:r>
      <w:proofErr w:type="spellStart"/>
      <w:r w:rsidRPr="006709C7">
        <w:t>kNm</w:t>
      </w:r>
      <w:proofErr w:type="spellEnd"/>
    </w:p>
    <w:p w14:paraId="12F51747" w14:textId="71721C38" w:rsidR="00512C25" w:rsidRPr="006709C7" w:rsidRDefault="00512C25" w:rsidP="00512C25">
      <w:pPr>
        <w:spacing w:line="360" w:lineRule="auto"/>
      </w:pPr>
      <w:proofErr w:type="gramStart"/>
      <w:r w:rsidRPr="006709C7">
        <w:t>M</w:t>
      </w:r>
      <w:r w:rsidRPr="006709C7">
        <w:rPr>
          <w:vertAlign w:val="subscript"/>
        </w:rPr>
        <w:t>ys</w:t>
      </w:r>
      <w:r w:rsidRPr="006709C7">
        <w:t xml:space="preserve">  =</w:t>
      </w:r>
      <w:proofErr w:type="gramEnd"/>
      <w:r w:rsidRPr="006709C7">
        <w:t xml:space="preserve"> + 0,0</w:t>
      </w:r>
      <w:r w:rsidR="00923861">
        <w:t>269</w:t>
      </w:r>
      <w:r w:rsidRPr="006709C7">
        <w:t xml:space="preserve"> . </w:t>
      </w:r>
      <w:r>
        <w:t>9</w:t>
      </w:r>
      <w:r w:rsidR="00923861">
        <w:t>9</w:t>
      </w:r>
      <w:r>
        <w:t>,</w:t>
      </w:r>
      <w:r w:rsidR="00923861">
        <w:t>11</w:t>
      </w:r>
      <w:r w:rsidRPr="006709C7">
        <w:t xml:space="preserve">. </w:t>
      </w:r>
      <w:proofErr w:type="gramStart"/>
      <w:r w:rsidR="00923861">
        <w:t>2</w:t>
      </w:r>
      <w:r>
        <w:t>,</w:t>
      </w:r>
      <w:r w:rsidR="00923861">
        <w:t>5</w:t>
      </w:r>
      <w:r>
        <w:t>0</w:t>
      </w:r>
      <w:r w:rsidRPr="006709C7">
        <w:rPr>
          <w:vertAlign w:val="superscript"/>
        </w:rPr>
        <w:t>2</w:t>
      </w:r>
      <w:r w:rsidRPr="006709C7">
        <w:t xml:space="preserve">  =</w:t>
      </w:r>
      <w:proofErr w:type="gramEnd"/>
      <w:r w:rsidRPr="006709C7">
        <w:t xml:space="preserve">  +</w:t>
      </w:r>
      <w:r>
        <w:t xml:space="preserve"> 1</w:t>
      </w:r>
      <w:r w:rsidR="00923861">
        <w:t>6</w:t>
      </w:r>
      <w:r>
        <w:t>,</w:t>
      </w:r>
      <w:r w:rsidR="00923861">
        <w:t>66</w:t>
      </w:r>
      <w:r w:rsidRPr="006709C7">
        <w:t xml:space="preserve"> </w:t>
      </w:r>
      <w:proofErr w:type="spellStart"/>
      <w:r w:rsidRPr="006709C7">
        <w:t>kNm</w:t>
      </w:r>
      <w:proofErr w:type="spellEnd"/>
    </w:p>
    <w:p w14:paraId="5AB361AB" w14:textId="081F57AE" w:rsidR="00771DD8" w:rsidRPr="005952B2" w:rsidRDefault="00771DD8" w:rsidP="00771DD8"/>
    <w:p w14:paraId="2EB6BF48" w14:textId="77777777" w:rsidR="00771DD8" w:rsidRDefault="00771DD8" w:rsidP="00771DD8">
      <w:pPr>
        <w:pStyle w:val="Nadpis3"/>
        <w:numPr>
          <w:ilvl w:val="2"/>
          <w:numId w:val="1"/>
        </w:numPr>
      </w:pPr>
      <w:bookmarkStart w:id="198" w:name="_Toc110866961"/>
      <w:bookmarkStart w:id="199" w:name="_Toc110871487"/>
      <w:bookmarkStart w:id="200" w:name="_Toc115168006"/>
      <w:r>
        <w:t>Stanovení tloušťky základové desky</w:t>
      </w:r>
      <w:bookmarkEnd w:id="198"/>
      <w:bookmarkEnd w:id="199"/>
      <w:bookmarkEnd w:id="200"/>
      <w:r w:rsidRPr="00C91DED">
        <w:t xml:space="preserve"> </w:t>
      </w:r>
    </w:p>
    <w:p w14:paraId="33D4F5B0" w14:textId="77777777" w:rsidR="00771DD8" w:rsidRPr="00415F37" w:rsidRDefault="00771DD8" w:rsidP="00771DD8">
      <w:pPr>
        <w:pStyle w:val="Normln0"/>
      </w:pPr>
      <w:r w:rsidRPr="00415F37">
        <w:t xml:space="preserve">Návrh tloušťky podzemní konstrukce nádrží provedeme z podmínky omezení maximálního napětí v krajních tažených vláknech. Napětí nemá překročit střední hodnotu pevnosti betonu v tahu </w:t>
      </w:r>
      <w:proofErr w:type="spellStart"/>
      <w:r w:rsidRPr="00415F37">
        <w:t>f</w:t>
      </w:r>
      <w:r w:rsidRPr="00415F37">
        <w:rPr>
          <w:vertAlign w:val="subscript"/>
        </w:rPr>
        <w:t>ctm</w:t>
      </w:r>
      <w:proofErr w:type="spellEnd"/>
      <w:r w:rsidRPr="00415F37">
        <w:t xml:space="preserve"> (zamezení vzniku trhlin).</w:t>
      </w:r>
    </w:p>
    <w:p w14:paraId="0BE23430" w14:textId="77777777" w:rsidR="00771DD8" w:rsidRPr="007D7850" w:rsidRDefault="00771DD8" w:rsidP="00771DD8">
      <w:pPr>
        <w:pStyle w:val="Normln0"/>
      </w:pPr>
      <w:r w:rsidRPr="00415F37">
        <w:t>Předpokládá se pružné chování betonu; pro napětí v krajních vláknech platí vztahy ze stavební mechaniky:</w:t>
      </w:r>
    </w:p>
    <w:p w14:paraId="7FF8C158" w14:textId="77777777" w:rsidR="00771DD8" w:rsidRPr="007D7850" w:rsidRDefault="00771DD8" w:rsidP="00771DD8">
      <w:pPr>
        <w:spacing w:line="220" w:lineRule="exact"/>
        <w:rPr>
          <w:rFonts w:cs="Arial"/>
        </w:rPr>
      </w:pPr>
      <w:r w:rsidRPr="007D7850">
        <w:rPr>
          <w:rFonts w:cs="Arial"/>
        </w:rPr>
        <w:t xml:space="preserve">                                             </w:t>
      </w:r>
      <w:r>
        <w:rPr>
          <w:rFonts w:cs="Arial"/>
        </w:rPr>
        <w:t xml:space="preserve"> </w:t>
      </w:r>
      <w:r>
        <w:rPr>
          <w:rFonts w:cs="Arial"/>
        </w:rPr>
        <w:tab/>
        <w:t xml:space="preserve">   </w:t>
      </w:r>
      <w:r>
        <w:rPr>
          <w:rFonts w:cs="Arial"/>
        </w:rPr>
        <w:tab/>
        <w:t xml:space="preserve">   </w:t>
      </w:r>
      <w:r w:rsidRPr="007D7850">
        <w:rPr>
          <w:rFonts w:cs="Arial"/>
        </w:rPr>
        <w:t xml:space="preserve">M     </w:t>
      </w:r>
    </w:p>
    <w:p w14:paraId="051E37BF" w14:textId="77777777" w:rsidR="00771DD8" w:rsidRPr="007D7850" w:rsidRDefault="00771DD8" w:rsidP="00771DD8">
      <w:pPr>
        <w:spacing w:line="220" w:lineRule="exact"/>
        <w:rPr>
          <w:rFonts w:cs="Arial"/>
        </w:rPr>
      </w:pP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7D7850">
        <w:rPr>
          <w:rFonts w:cs="Arial"/>
        </w:rPr>
        <w:sym w:font="Symbol" w:char="F073"/>
      </w:r>
      <w:r w:rsidRPr="007D7850">
        <w:rPr>
          <w:rFonts w:cs="Arial"/>
        </w:rPr>
        <w:t xml:space="preserve"> = </w:t>
      </w:r>
      <w:r w:rsidRPr="007D7850">
        <w:rPr>
          <w:rFonts w:cs="Arial"/>
          <w:vertAlign w:val="superscript"/>
        </w:rPr>
        <w:t xml:space="preserve">_____  </w:t>
      </w:r>
      <w:r w:rsidRPr="007D7850">
        <w:rPr>
          <w:rFonts w:cs="Arial"/>
        </w:rPr>
        <w:sym w:font="Symbol" w:char="F0DE"/>
      </w:r>
      <w:r w:rsidRPr="007D7850">
        <w:rPr>
          <w:rFonts w:cs="Arial"/>
        </w:rPr>
        <w:t xml:space="preserve">  M = </w:t>
      </w:r>
      <w:r w:rsidRPr="007D7850">
        <w:rPr>
          <w:rFonts w:cs="Arial"/>
        </w:rPr>
        <w:sym w:font="Symbol" w:char="F073"/>
      </w:r>
      <w:r w:rsidRPr="007D7850">
        <w:rPr>
          <w:rFonts w:cs="Arial"/>
        </w:rPr>
        <w:t xml:space="preserve"> W</w:t>
      </w:r>
    </w:p>
    <w:p w14:paraId="734D47B7" w14:textId="77777777" w:rsidR="00771DD8" w:rsidRPr="007D7850" w:rsidRDefault="00771DD8" w:rsidP="00771DD8">
      <w:pPr>
        <w:spacing w:line="220" w:lineRule="exact"/>
        <w:rPr>
          <w:rFonts w:cs="Arial"/>
        </w:rPr>
      </w:pPr>
      <w:r w:rsidRPr="007D7850">
        <w:rPr>
          <w:rFonts w:cs="Arial"/>
          <w:vertAlign w:val="superscript"/>
        </w:rPr>
        <w:t xml:space="preserve">                                       </w:t>
      </w:r>
      <w:r w:rsidRPr="007D7850">
        <w:rPr>
          <w:rFonts w:cs="Arial"/>
        </w:rPr>
        <w:t xml:space="preserve">                    </w:t>
      </w:r>
      <w:r>
        <w:rPr>
          <w:rFonts w:cs="Arial"/>
        </w:rPr>
        <w:t xml:space="preserve">   </w:t>
      </w:r>
      <w:r>
        <w:rPr>
          <w:rFonts w:cs="Arial"/>
        </w:rPr>
        <w:tab/>
      </w:r>
      <w:r>
        <w:rPr>
          <w:rFonts w:cs="Arial"/>
        </w:rPr>
        <w:tab/>
        <w:t xml:space="preserve">   </w:t>
      </w:r>
      <w:r w:rsidRPr="007D7850">
        <w:rPr>
          <w:rFonts w:cs="Arial"/>
        </w:rPr>
        <w:t>W</w:t>
      </w:r>
    </w:p>
    <w:p w14:paraId="76C5338F" w14:textId="77777777" w:rsidR="00771DD8" w:rsidRDefault="00771DD8" w:rsidP="00771DD8">
      <w:pPr>
        <w:pStyle w:val="Normln0"/>
      </w:pPr>
    </w:p>
    <w:p w14:paraId="0657ED5D" w14:textId="77777777" w:rsidR="00771DD8" w:rsidRPr="00415F37" w:rsidRDefault="00771DD8" w:rsidP="00771DD8">
      <w:pPr>
        <w:pStyle w:val="Normln0"/>
      </w:pPr>
      <w:r w:rsidRPr="00415F37">
        <w:t>Za modul průřezu W pro obdélníkový průřez dosadíme (zjednodušeně jen betonový průřez, výztuž zanedbáme</w:t>
      </w:r>
      <w:proofErr w:type="gramStart"/>
      <w:r w:rsidRPr="00415F37">
        <w:t>) :</w:t>
      </w:r>
      <w:proofErr w:type="gramEnd"/>
    </w:p>
    <w:p w14:paraId="7639B85D" w14:textId="77777777" w:rsidR="00771DD8" w:rsidRPr="007D7850" w:rsidRDefault="00771DD8" w:rsidP="00771DD8">
      <w:pPr>
        <w:pStyle w:val="Zkladntext3"/>
        <w:spacing w:after="0" w:line="220" w:lineRule="exact"/>
        <w:rPr>
          <w:rFonts w:cs="Arial"/>
          <w:sz w:val="20"/>
          <w:szCs w:val="20"/>
        </w:rPr>
      </w:pP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  <w:t xml:space="preserve">   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  </w:t>
      </w:r>
      <w:r w:rsidRPr="007D7850">
        <w:rPr>
          <w:rFonts w:cs="Arial"/>
          <w:sz w:val="20"/>
          <w:szCs w:val="20"/>
        </w:rPr>
        <w:t>1</w:t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</w:p>
    <w:p w14:paraId="1F62AEBD" w14:textId="77777777" w:rsidR="00771DD8" w:rsidRPr="007D7850" w:rsidRDefault="00771DD8" w:rsidP="00771DD8">
      <w:pPr>
        <w:pStyle w:val="Zkladntext3"/>
        <w:spacing w:after="0" w:line="220" w:lineRule="exact"/>
        <w:rPr>
          <w:rFonts w:cs="Arial"/>
          <w:sz w:val="20"/>
          <w:szCs w:val="20"/>
          <w:vertAlign w:val="superscript"/>
        </w:rPr>
      </w:pP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7D7850">
        <w:rPr>
          <w:rFonts w:cs="Arial"/>
          <w:sz w:val="20"/>
          <w:szCs w:val="20"/>
        </w:rPr>
        <w:t xml:space="preserve">W = </w:t>
      </w:r>
      <w:r w:rsidRPr="007D7850">
        <w:rPr>
          <w:rFonts w:cs="Arial"/>
          <w:sz w:val="20"/>
          <w:szCs w:val="20"/>
          <w:vertAlign w:val="superscript"/>
        </w:rPr>
        <w:t>__</w:t>
      </w:r>
      <w:proofErr w:type="gramStart"/>
      <w:r w:rsidRPr="007D7850">
        <w:rPr>
          <w:rFonts w:cs="Arial"/>
          <w:sz w:val="20"/>
          <w:szCs w:val="20"/>
          <w:vertAlign w:val="superscript"/>
        </w:rPr>
        <w:t xml:space="preserve">_ </w:t>
      </w:r>
      <w:r>
        <w:rPr>
          <w:rFonts w:cs="Arial"/>
          <w:sz w:val="20"/>
          <w:szCs w:val="20"/>
          <w:vertAlign w:val="superscript"/>
        </w:rPr>
        <w:t xml:space="preserve"> </w:t>
      </w:r>
      <w:r w:rsidRPr="007D7850">
        <w:rPr>
          <w:rFonts w:cs="Arial"/>
          <w:sz w:val="20"/>
          <w:szCs w:val="20"/>
        </w:rPr>
        <w:t>b</w:t>
      </w:r>
      <w:proofErr w:type="gramEnd"/>
      <w:r w:rsidRPr="007D7850">
        <w:rPr>
          <w:rFonts w:cs="Arial"/>
          <w:sz w:val="20"/>
          <w:szCs w:val="20"/>
        </w:rPr>
        <w:t xml:space="preserve"> . h</w:t>
      </w:r>
      <w:r w:rsidRPr="007D7850">
        <w:rPr>
          <w:rFonts w:cs="Arial"/>
          <w:sz w:val="20"/>
          <w:szCs w:val="20"/>
          <w:vertAlign w:val="subscript"/>
        </w:rPr>
        <w:t>s</w:t>
      </w:r>
      <w:r w:rsidRPr="007D7850">
        <w:rPr>
          <w:rFonts w:cs="Arial"/>
          <w:sz w:val="20"/>
          <w:szCs w:val="20"/>
          <w:vertAlign w:val="superscript"/>
        </w:rPr>
        <w:t>2</w:t>
      </w:r>
    </w:p>
    <w:p w14:paraId="27D65251" w14:textId="77777777" w:rsidR="00771DD8" w:rsidRPr="007D7850" w:rsidRDefault="00771DD8" w:rsidP="00771DD8">
      <w:pPr>
        <w:spacing w:line="220" w:lineRule="exact"/>
        <w:rPr>
          <w:rFonts w:cs="Arial"/>
        </w:rPr>
      </w:pP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</w:r>
      <w:r w:rsidRPr="007D7850">
        <w:rPr>
          <w:rFonts w:cs="Arial"/>
        </w:rPr>
        <w:tab/>
        <w:t xml:space="preserve">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</w:t>
      </w:r>
      <w:r w:rsidRPr="007D7850">
        <w:rPr>
          <w:rFonts w:cs="Arial"/>
        </w:rPr>
        <w:t>6</w:t>
      </w:r>
    </w:p>
    <w:p w14:paraId="6420B61B" w14:textId="77777777" w:rsidR="00771DD8" w:rsidRPr="007D7850" w:rsidRDefault="00771DD8" w:rsidP="00771DD8">
      <w:pPr>
        <w:pStyle w:val="Zkladntext3"/>
        <w:spacing w:before="120" w:after="0" w:line="300" w:lineRule="exact"/>
        <w:rPr>
          <w:rFonts w:cs="Arial"/>
          <w:sz w:val="20"/>
          <w:szCs w:val="20"/>
          <w:vertAlign w:val="subscript"/>
        </w:rPr>
      </w:pPr>
      <w:r w:rsidRPr="007D7850">
        <w:rPr>
          <w:rFonts w:cs="Arial"/>
          <w:sz w:val="20"/>
          <w:szCs w:val="20"/>
        </w:rPr>
        <w:t xml:space="preserve">a za mezní napětí střední tahovou pevnost </w:t>
      </w:r>
      <w:proofErr w:type="gramStart"/>
      <w:r w:rsidRPr="007D7850">
        <w:rPr>
          <w:rFonts w:cs="Arial"/>
          <w:sz w:val="20"/>
          <w:szCs w:val="20"/>
        </w:rPr>
        <w:t>betonu :</w:t>
      </w:r>
      <w:proofErr w:type="gramEnd"/>
      <w:r w:rsidRPr="007D7850">
        <w:rPr>
          <w:rFonts w:cs="Arial"/>
          <w:sz w:val="20"/>
          <w:szCs w:val="20"/>
        </w:rPr>
        <w:tab/>
        <w:t xml:space="preserve">  </w:t>
      </w:r>
      <w:r w:rsidRPr="007D7850">
        <w:rPr>
          <w:rFonts w:cs="Arial"/>
          <w:sz w:val="20"/>
          <w:szCs w:val="20"/>
        </w:rPr>
        <w:sym w:font="Symbol" w:char="F073"/>
      </w:r>
      <w:r w:rsidRPr="007D7850">
        <w:rPr>
          <w:rFonts w:cs="Arial"/>
          <w:sz w:val="20"/>
          <w:szCs w:val="20"/>
        </w:rPr>
        <w:t xml:space="preserve"> = </w:t>
      </w:r>
      <w:proofErr w:type="spellStart"/>
      <w:r w:rsidRPr="007D7850">
        <w:rPr>
          <w:rFonts w:cs="Arial"/>
          <w:sz w:val="20"/>
          <w:szCs w:val="20"/>
        </w:rPr>
        <w:t>f</w:t>
      </w:r>
      <w:r w:rsidRPr="007D7850">
        <w:rPr>
          <w:rFonts w:cs="Arial"/>
          <w:sz w:val="20"/>
          <w:szCs w:val="20"/>
          <w:vertAlign w:val="subscript"/>
        </w:rPr>
        <w:t>ctm</w:t>
      </w:r>
      <w:proofErr w:type="spellEnd"/>
    </w:p>
    <w:p w14:paraId="55F70AFD" w14:textId="77777777" w:rsidR="00771DD8" w:rsidRPr="00D12156" w:rsidRDefault="00771DD8" w:rsidP="00771DD8">
      <w:pPr>
        <w:pStyle w:val="Zkladntext3"/>
        <w:spacing w:before="120" w:after="0" w:line="300" w:lineRule="exact"/>
        <w:rPr>
          <w:rFonts w:cs="Arial"/>
          <w:sz w:val="20"/>
          <w:szCs w:val="20"/>
        </w:rPr>
      </w:pPr>
      <w:r w:rsidRPr="00D12156">
        <w:rPr>
          <w:rFonts w:cs="Arial"/>
          <w:sz w:val="20"/>
          <w:szCs w:val="20"/>
        </w:rPr>
        <w:t>Pro moment na mezi vzniku trhlin platí (dosazujeme charakteristickou hodnotu</w:t>
      </w:r>
      <w:proofErr w:type="gramStart"/>
      <w:r w:rsidRPr="00D12156">
        <w:rPr>
          <w:rFonts w:cs="Arial"/>
          <w:sz w:val="20"/>
          <w:szCs w:val="20"/>
        </w:rPr>
        <w:t>) :</w:t>
      </w:r>
      <w:proofErr w:type="gramEnd"/>
    </w:p>
    <w:p w14:paraId="016D7C4F" w14:textId="77777777" w:rsidR="00771DD8" w:rsidRDefault="00771DD8" w:rsidP="00771DD8">
      <w:pPr>
        <w:pStyle w:val="Zkladntext3"/>
        <w:spacing w:after="0" w:line="200" w:lineRule="exac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6046817E" w14:textId="77777777" w:rsidR="00771DD8" w:rsidRPr="00E803F5" w:rsidRDefault="00771DD8" w:rsidP="00771DD8">
      <w:pPr>
        <w:pStyle w:val="Zkladntext3"/>
        <w:spacing w:after="0" w:line="200" w:lineRule="exact"/>
        <w:rPr>
          <w:rFonts w:cs="Arial"/>
          <w:sz w:val="20"/>
          <w:szCs w:val="20"/>
          <w:vertAlign w:val="subscript"/>
        </w:rPr>
      </w:pPr>
      <w:r>
        <w:rPr>
          <w:rFonts w:cs="Arial"/>
          <w:sz w:val="22"/>
          <w:szCs w:val="22"/>
        </w:rPr>
        <w:t xml:space="preserve"> </w:t>
      </w:r>
      <w:r w:rsidRPr="00E803F5">
        <w:rPr>
          <w:rFonts w:cs="Arial"/>
          <w:sz w:val="20"/>
          <w:szCs w:val="20"/>
        </w:rPr>
        <w:t xml:space="preserve">                                                                         </w:t>
      </w:r>
      <w:r w:rsidRPr="00E803F5">
        <w:rPr>
          <w:rFonts w:cs="Arial"/>
          <w:sz w:val="20"/>
          <w:szCs w:val="20"/>
        </w:rPr>
        <w:tab/>
      </w:r>
      <w:r w:rsidRPr="00E803F5">
        <w:rPr>
          <w:rFonts w:cs="Arial"/>
          <w:sz w:val="20"/>
          <w:szCs w:val="20"/>
        </w:rPr>
        <w:tab/>
        <w:t xml:space="preserve">  </w:t>
      </w:r>
      <w:r w:rsidRPr="00E803F5">
        <w:rPr>
          <w:rFonts w:cs="Arial"/>
          <w:sz w:val="20"/>
          <w:szCs w:val="20"/>
        </w:rPr>
        <w:tab/>
      </w:r>
      <w:r w:rsidRPr="00E803F5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</w:t>
      </w:r>
      <w:proofErr w:type="spellStart"/>
      <w:proofErr w:type="gramStart"/>
      <w:r w:rsidRPr="00E803F5">
        <w:rPr>
          <w:rFonts w:cs="Arial"/>
          <w:sz w:val="20"/>
          <w:szCs w:val="20"/>
        </w:rPr>
        <w:t>M</w:t>
      </w:r>
      <w:r w:rsidRPr="00E803F5">
        <w:rPr>
          <w:rFonts w:cs="Arial"/>
          <w:sz w:val="20"/>
          <w:szCs w:val="20"/>
          <w:vertAlign w:val="subscript"/>
        </w:rPr>
        <w:t>d</w:t>
      </w:r>
      <w:proofErr w:type="spellEnd"/>
      <w:r w:rsidRPr="00E803F5">
        <w:rPr>
          <w:rFonts w:cs="Arial"/>
          <w:sz w:val="20"/>
          <w:szCs w:val="20"/>
        </w:rPr>
        <w:t xml:space="preserve"> .</w:t>
      </w:r>
      <w:proofErr w:type="gramEnd"/>
      <w:r w:rsidRPr="00E803F5">
        <w:rPr>
          <w:rFonts w:cs="Arial"/>
          <w:sz w:val="20"/>
          <w:szCs w:val="20"/>
        </w:rPr>
        <w:t xml:space="preserve"> 6           </w:t>
      </w:r>
    </w:p>
    <w:p w14:paraId="0BE2B1B8" w14:textId="77777777" w:rsidR="00771DD8" w:rsidRPr="00E803F5" w:rsidRDefault="00771DD8" w:rsidP="00771DD8">
      <w:pPr>
        <w:pStyle w:val="Zkladntext3"/>
        <w:spacing w:after="0" w:line="200" w:lineRule="exact"/>
        <w:rPr>
          <w:rFonts w:cs="Arial"/>
          <w:sz w:val="20"/>
          <w:szCs w:val="20"/>
        </w:rPr>
      </w:pPr>
      <w:r w:rsidRPr="00E803F5">
        <w:rPr>
          <w:rFonts w:cs="Arial"/>
          <w:sz w:val="20"/>
          <w:szCs w:val="20"/>
        </w:rPr>
        <w:t xml:space="preserve">             </w:t>
      </w:r>
      <w:r w:rsidRPr="00E803F5">
        <w:rPr>
          <w:rFonts w:cs="Arial"/>
          <w:sz w:val="20"/>
          <w:szCs w:val="20"/>
        </w:rPr>
        <w:tab/>
      </w:r>
      <w:r w:rsidRPr="00E803F5">
        <w:rPr>
          <w:rFonts w:cs="Arial"/>
          <w:sz w:val="20"/>
          <w:szCs w:val="20"/>
        </w:rPr>
        <w:tab/>
        <w:t>M</w:t>
      </w:r>
      <w:r w:rsidRPr="00E803F5">
        <w:rPr>
          <w:rFonts w:cs="Arial"/>
          <w:sz w:val="20"/>
          <w:szCs w:val="20"/>
          <w:vertAlign w:val="subscript"/>
        </w:rPr>
        <w:t>r</w:t>
      </w:r>
      <w:r w:rsidRPr="00E803F5">
        <w:rPr>
          <w:rFonts w:cs="Arial"/>
          <w:sz w:val="20"/>
          <w:szCs w:val="20"/>
        </w:rPr>
        <w:t xml:space="preserve"> = </w:t>
      </w:r>
      <w:proofErr w:type="spellStart"/>
      <w:proofErr w:type="gramStart"/>
      <w:r w:rsidRPr="00E803F5">
        <w:rPr>
          <w:rFonts w:cs="Arial"/>
          <w:sz w:val="20"/>
          <w:szCs w:val="20"/>
        </w:rPr>
        <w:t>f</w:t>
      </w:r>
      <w:r w:rsidRPr="00E803F5">
        <w:rPr>
          <w:rFonts w:cs="Arial"/>
          <w:sz w:val="20"/>
          <w:szCs w:val="20"/>
          <w:vertAlign w:val="subscript"/>
        </w:rPr>
        <w:t>ctm</w:t>
      </w:r>
      <w:proofErr w:type="spellEnd"/>
      <w:r w:rsidRPr="00E803F5">
        <w:rPr>
          <w:rFonts w:cs="Arial"/>
          <w:sz w:val="20"/>
          <w:szCs w:val="20"/>
        </w:rPr>
        <w:t xml:space="preserve"> .</w:t>
      </w:r>
      <w:proofErr w:type="gramEnd"/>
      <w:r w:rsidRPr="00E803F5">
        <w:rPr>
          <w:rFonts w:cs="Arial"/>
          <w:sz w:val="20"/>
          <w:szCs w:val="20"/>
        </w:rPr>
        <w:t xml:space="preserve"> W = </w:t>
      </w:r>
      <w:proofErr w:type="spellStart"/>
      <w:proofErr w:type="gramStart"/>
      <w:r w:rsidRPr="00E803F5">
        <w:rPr>
          <w:rFonts w:cs="Arial"/>
          <w:sz w:val="20"/>
          <w:szCs w:val="20"/>
        </w:rPr>
        <w:t>f</w:t>
      </w:r>
      <w:r w:rsidRPr="00E803F5">
        <w:rPr>
          <w:rFonts w:cs="Arial"/>
          <w:sz w:val="20"/>
          <w:szCs w:val="20"/>
          <w:vertAlign w:val="subscript"/>
        </w:rPr>
        <w:t>ctm</w:t>
      </w:r>
      <w:proofErr w:type="spellEnd"/>
      <w:r w:rsidRPr="00E803F5">
        <w:rPr>
          <w:rFonts w:cs="Arial"/>
          <w:sz w:val="20"/>
          <w:szCs w:val="20"/>
        </w:rPr>
        <w:t xml:space="preserve"> .</w:t>
      </w:r>
      <w:proofErr w:type="gramEnd"/>
      <w:r w:rsidRPr="00E803F5">
        <w:rPr>
          <w:rFonts w:cs="Arial"/>
          <w:sz w:val="20"/>
          <w:szCs w:val="20"/>
        </w:rPr>
        <w:t xml:space="preserve"> 1/6 b h</w:t>
      </w:r>
      <w:r w:rsidRPr="00E803F5">
        <w:rPr>
          <w:rFonts w:cs="Arial"/>
          <w:sz w:val="20"/>
          <w:szCs w:val="20"/>
          <w:vertAlign w:val="subscript"/>
        </w:rPr>
        <w:t>s</w:t>
      </w:r>
      <w:proofErr w:type="gramStart"/>
      <w:r w:rsidRPr="00E803F5">
        <w:rPr>
          <w:rFonts w:cs="Arial"/>
          <w:sz w:val="20"/>
          <w:szCs w:val="20"/>
          <w:vertAlign w:val="superscript"/>
        </w:rPr>
        <w:t>2</w:t>
      </w:r>
      <w:r w:rsidRPr="00E803F5">
        <w:rPr>
          <w:rFonts w:cs="Arial"/>
          <w:sz w:val="20"/>
          <w:szCs w:val="20"/>
        </w:rPr>
        <w:t xml:space="preserve">  </w:t>
      </w:r>
      <w:r w:rsidRPr="00E803F5">
        <w:rPr>
          <w:rFonts w:cs="Arial"/>
          <w:sz w:val="20"/>
          <w:szCs w:val="20"/>
        </w:rPr>
        <w:tab/>
      </w:r>
      <w:proofErr w:type="gramEnd"/>
      <w:r w:rsidRPr="00E803F5">
        <w:rPr>
          <w:rFonts w:cs="Arial"/>
          <w:sz w:val="20"/>
          <w:szCs w:val="20"/>
        </w:rPr>
        <w:sym w:font="Symbol" w:char="F0DE"/>
      </w:r>
      <w:r w:rsidRPr="00E803F5">
        <w:rPr>
          <w:rFonts w:cs="Arial"/>
          <w:sz w:val="20"/>
          <w:szCs w:val="20"/>
        </w:rPr>
        <w:t xml:space="preserve">  </w:t>
      </w:r>
      <w:r w:rsidRPr="00E803F5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</w:t>
      </w:r>
      <w:proofErr w:type="spellStart"/>
      <w:r w:rsidRPr="00E803F5">
        <w:rPr>
          <w:rFonts w:cs="Arial"/>
          <w:sz w:val="20"/>
          <w:szCs w:val="20"/>
        </w:rPr>
        <w:t>h</w:t>
      </w:r>
      <w:r w:rsidRPr="00E803F5">
        <w:rPr>
          <w:rFonts w:cs="Arial"/>
          <w:sz w:val="20"/>
          <w:szCs w:val="20"/>
          <w:vertAlign w:val="subscript"/>
        </w:rPr>
        <w:t>s</w:t>
      </w:r>
      <w:proofErr w:type="spellEnd"/>
      <w:r w:rsidRPr="00E803F5">
        <w:rPr>
          <w:rFonts w:cs="Arial"/>
          <w:sz w:val="20"/>
          <w:szCs w:val="20"/>
          <w:vertAlign w:val="subscript"/>
        </w:rPr>
        <w:t xml:space="preserve"> </w:t>
      </w:r>
      <w:r>
        <w:rPr>
          <w:rFonts w:cs="Arial"/>
          <w:sz w:val="20"/>
          <w:szCs w:val="20"/>
          <w:vertAlign w:val="subscript"/>
        </w:rPr>
        <w:t xml:space="preserve">  </w:t>
      </w:r>
      <w:r w:rsidRPr="00E803F5">
        <w:rPr>
          <w:rFonts w:cs="Arial"/>
          <w:sz w:val="20"/>
          <w:szCs w:val="20"/>
        </w:rPr>
        <w:t xml:space="preserve">=   </w:t>
      </w:r>
      <w:r w:rsidRPr="00E803F5">
        <w:rPr>
          <w:rFonts w:cs="Arial"/>
          <w:sz w:val="20"/>
          <w:szCs w:val="20"/>
        </w:rPr>
        <w:sym w:font="Symbol" w:char="F0D6"/>
      </w:r>
      <w:r w:rsidRPr="00E803F5">
        <w:rPr>
          <w:rFonts w:cs="Arial"/>
          <w:sz w:val="20"/>
          <w:szCs w:val="20"/>
        </w:rPr>
        <w:t xml:space="preserve"> </w:t>
      </w:r>
      <w:r w:rsidRPr="00E803F5">
        <w:rPr>
          <w:rFonts w:cs="Arial"/>
          <w:sz w:val="20"/>
          <w:szCs w:val="20"/>
          <w:vertAlign w:val="superscript"/>
        </w:rPr>
        <w:t xml:space="preserve">__________ </w:t>
      </w:r>
      <w:r w:rsidRPr="00E803F5">
        <w:rPr>
          <w:rFonts w:cs="Arial"/>
          <w:sz w:val="20"/>
          <w:szCs w:val="20"/>
        </w:rPr>
        <w:t xml:space="preserve"> </w:t>
      </w:r>
    </w:p>
    <w:p w14:paraId="3369A6BB" w14:textId="04949374" w:rsidR="00771DD8" w:rsidRPr="00E803F5" w:rsidRDefault="00771DD8" w:rsidP="00771DD8">
      <w:pPr>
        <w:pStyle w:val="Zkladntext3"/>
        <w:spacing w:after="0" w:line="200" w:lineRule="exact"/>
        <w:rPr>
          <w:rFonts w:cs="Arial"/>
          <w:sz w:val="20"/>
          <w:szCs w:val="20"/>
        </w:rPr>
      </w:pPr>
      <w:r w:rsidRPr="00E803F5">
        <w:rPr>
          <w:rFonts w:cs="Arial"/>
          <w:sz w:val="20"/>
          <w:szCs w:val="20"/>
        </w:rPr>
        <w:t xml:space="preserve">                                                                              </w:t>
      </w:r>
      <w:r w:rsidRPr="00E803F5">
        <w:rPr>
          <w:rFonts w:cs="Arial"/>
          <w:sz w:val="20"/>
          <w:szCs w:val="20"/>
        </w:rPr>
        <w:tab/>
      </w:r>
      <w:r w:rsidRPr="00E803F5">
        <w:rPr>
          <w:rFonts w:cs="Arial"/>
          <w:sz w:val="20"/>
          <w:szCs w:val="20"/>
        </w:rPr>
        <w:tab/>
      </w:r>
      <w:r w:rsidRPr="00E803F5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 </w:t>
      </w:r>
      <w:proofErr w:type="gramStart"/>
      <w:r w:rsidRPr="00E803F5">
        <w:rPr>
          <w:rFonts w:cs="Arial"/>
          <w:sz w:val="20"/>
          <w:szCs w:val="20"/>
        </w:rPr>
        <w:t>b .</w:t>
      </w:r>
      <w:proofErr w:type="gramEnd"/>
      <w:r w:rsidRPr="00E803F5">
        <w:rPr>
          <w:rFonts w:cs="Arial"/>
          <w:sz w:val="20"/>
          <w:szCs w:val="20"/>
        </w:rPr>
        <w:t xml:space="preserve"> </w:t>
      </w:r>
      <w:proofErr w:type="spellStart"/>
      <w:r w:rsidRPr="00E803F5">
        <w:rPr>
          <w:rFonts w:cs="Arial"/>
          <w:sz w:val="20"/>
          <w:szCs w:val="20"/>
        </w:rPr>
        <w:t>f</w:t>
      </w:r>
      <w:r w:rsidRPr="00E803F5">
        <w:rPr>
          <w:rFonts w:cs="Arial"/>
          <w:sz w:val="20"/>
          <w:szCs w:val="20"/>
          <w:vertAlign w:val="subscript"/>
        </w:rPr>
        <w:t>ctm</w:t>
      </w:r>
      <w:proofErr w:type="spellEnd"/>
      <w:r w:rsidRPr="00E803F5">
        <w:rPr>
          <w:rFonts w:cs="Arial"/>
          <w:sz w:val="20"/>
          <w:szCs w:val="20"/>
          <w:vertAlign w:val="subscript"/>
        </w:rPr>
        <w:t xml:space="preserve">          </w:t>
      </w:r>
    </w:p>
    <w:p w14:paraId="772E1BDD" w14:textId="77777777" w:rsidR="00771DD8" w:rsidRDefault="00771DD8" w:rsidP="00771DD8">
      <w:pPr>
        <w:spacing w:before="240" w:line="300" w:lineRule="exact"/>
        <w:rPr>
          <w:rFonts w:cs="Arial"/>
          <w:bCs/>
        </w:rPr>
      </w:pPr>
      <w:r>
        <w:rPr>
          <w:rFonts w:cs="Arial"/>
          <w:bCs/>
        </w:rPr>
        <w:t>Po dosazení do vzorce:</w:t>
      </w:r>
    </w:p>
    <w:p w14:paraId="3EEFD583" w14:textId="110BADD0" w:rsidR="00771DD8" w:rsidRPr="00442F3C" w:rsidRDefault="00771DD8" w:rsidP="00771DD8">
      <w:pPr>
        <w:pStyle w:val="Zkladntext3"/>
        <w:spacing w:before="240" w:after="0" w:line="220" w:lineRule="exact"/>
        <w:rPr>
          <w:rFonts w:cs="Arial"/>
          <w:sz w:val="22"/>
          <w:szCs w:val="22"/>
          <w:vertAlign w:val="subscript"/>
        </w:rPr>
      </w:pPr>
      <w:r>
        <w:rPr>
          <w:rFonts w:cs="Arial"/>
          <w:sz w:val="22"/>
          <w:szCs w:val="22"/>
        </w:rPr>
        <w:lastRenderedPageBreak/>
        <w:t xml:space="preserve">                                          </w:t>
      </w:r>
      <w:proofErr w:type="spellStart"/>
      <w:proofErr w:type="gramStart"/>
      <w:r>
        <w:rPr>
          <w:rFonts w:cs="Arial"/>
          <w:sz w:val="22"/>
          <w:szCs w:val="22"/>
        </w:rPr>
        <w:t>M</w:t>
      </w:r>
      <w:r>
        <w:rPr>
          <w:rFonts w:cs="Arial"/>
          <w:sz w:val="22"/>
          <w:szCs w:val="22"/>
          <w:vertAlign w:val="subscript"/>
        </w:rPr>
        <w:t>d</w:t>
      </w:r>
      <w:proofErr w:type="spellEnd"/>
      <w:r>
        <w:rPr>
          <w:rFonts w:cs="Arial"/>
          <w:sz w:val="22"/>
          <w:szCs w:val="22"/>
        </w:rPr>
        <w:t xml:space="preserve"> .</w:t>
      </w:r>
      <w:proofErr w:type="gramEnd"/>
      <w:r>
        <w:rPr>
          <w:rFonts w:cs="Arial"/>
          <w:sz w:val="22"/>
          <w:szCs w:val="22"/>
        </w:rPr>
        <w:t xml:space="preserve"> 6             24,</w:t>
      </w:r>
      <w:proofErr w:type="gramStart"/>
      <w:r w:rsidR="00923861">
        <w:rPr>
          <w:rFonts w:cs="Arial"/>
          <w:sz w:val="22"/>
          <w:szCs w:val="22"/>
        </w:rPr>
        <w:t>22</w:t>
      </w:r>
      <w:r>
        <w:rPr>
          <w:rFonts w:cs="Arial"/>
          <w:sz w:val="22"/>
          <w:szCs w:val="22"/>
        </w:rPr>
        <w:t xml:space="preserve"> .</w:t>
      </w:r>
      <w:proofErr w:type="gramEnd"/>
      <w:r>
        <w:rPr>
          <w:rFonts w:cs="Arial"/>
          <w:sz w:val="22"/>
          <w:szCs w:val="22"/>
        </w:rPr>
        <w:t xml:space="preserve"> 6   </w:t>
      </w:r>
    </w:p>
    <w:p w14:paraId="11DECF8B" w14:textId="51B0A636" w:rsidR="00771DD8" w:rsidRPr="00E30A31" w:rsidRDefault="00771DD8" w:rsidP="00771DD8">
      <w:pPr>
        <w:pStyle w:val="Zkladntext3"/>
        <w:spacing w:after="0" w:line="220" w:lineRule="exac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h</w:t>
      </w:r>
      <w:r>
        <w:rPr>
          <w:rFonts w:cs="Arial"/>
          <w:sz w:val="22"/>
          <w:szCs w:val="22"/>
          <w:vertAlign w:val="subscript"/>
        </w:rPr>
        <w:t>s</w:t>
      </w:r>
      <w:proofErr w:type="spellEnd"/>
      <w:r>
        <w:rPr>
          <w:rFonts w:cs="Arial"/>
          <w:sz w:val="22"/>
          <w:szCs w:val="22"/>
          <w:vertAlign w:val="subscript"/>
        </w:rPr>
        <w:t xml:space="preserve"> </w:t>
      </w:r>
      <w:r>
        <w:rPr>
          <w:rFonts w:cs="Arial"/>
          <w:sz w:val="22"/>
          <w:szCs w:val="22"/>
        </w:rPr>
        <w:t xml:space="preserve">=  </w:t>
      </w:r>
      <w:r>
        <w:rPr>
          <w:rFonts w:cs="Arial"/>
          <w:sz w:val="22"/>
          <w:szCs w:val="22"/>
        </w:rPr>
        <w:sym w:font="Symbol" w:char="F0D6"/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vertAlign w:val="superscript"/>
        </w:rPr>
        <w:t>___________</w:t>
      </w:r>
      <w:proofErr w:type="gramStart"/>
      <w:r>
        <w:rPr>
          <w:rFonts w:cs="Arial"/>
          <w:sz w:val="22"/>
          <w:szCs w:val="22"/>
          <w:vertAlign w:val="superscript"/>
        </w:rPr>
        <w:t xml:space="preserve">_  </w:t>
      </w:r>
      <w:r>
        <w:rPr>
          <w:rFonts w:cs="Arial"/>
          <w:sz w:val="22"/>
          <w:szCs w:val="22"/>
        </w:rPr>
        <w:t>=</w:t>
      </w:r>
      <w:proofErr w:type="gramEnd"/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sym w:font="Symbol" w:char="F0D6"/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vertAlign w:val="superscript"/>
        </w:rPr>
        <w:t>________________</w:t>
      </w:r>
      <w:r>
        <w:rPr>
          <w:rFonts w:cs="Arial"/>
          <w:sz w:val="22"/>
          <w:szCs w:val="22"/>
        </w:rPr>
        <w:t xml:space="preserve">  = 0,2</w:t>
      </w:r>
      <w:r w:rsidR="00923861">
        <w:rPr>
          <w:rFonts w:cs="Arial"/>
          <w:sz w:val="22"/>
          <w:szCs w:val="22"/>
        </w:rPr>
        <w:t>4</w:t>
      </w:r>
      <w:r>
        <w:rPr>
          <w:rFonts w:cs="Arial"/>
          <w:sz w:val="22"/>
          <w:szCs w:val="22"/>
        </w:rPr>
        <w:t xml:space="preserve"> m</w:t>
      </w:r>
    </w:p>
    <w:p w14:paraId="2BCCCFE1" w14:textId="103B91F9" w:rsidR="00771DD8" w:rsidRPr="00D12156" w:rsidRDefault="00771DD8" w:rsidP="00771DD8">
      <w:pPr>
        <w:spacing w:line="220" w:lineRule="exact"/>
        <w:rPr>
          <w:rFonts w:cs="Arial"/>
          <w:bCs/>
        </w:rPr>
      </w:pPr>
      <w:r w:rsidRPr="00E716D7">
        <w:rPr>
          <w:rFonts w:cs="Arial"/>
          <w:sz w:val="22"/>
          <w:szCs w:val="22"/>
        </w:rPr>
        <w:t xml:space="preserve">                                </w:t>
      </w:r>
      <w:r>
        <w:rPr>
          <w:rFonts w:cs="Arial"/>
          <w:sz w:val="22"/>
          <w:szCs w:val="22"/>
        </w:rPr>
        <w:t xml:space="preserve">          </w:t>
      </w:r>
      <w:proofErr w:type="gramStart"/>
      <w:r w:rsidRPr="00E716D7">
        <w:rPr>
          <w:rFonts w:cs="Arial"/>
          <w:sz w:val="22"/>
          <w:szCs w:val="22"/>
        </w:rPr>
        <w:t>b .</w:t>
      </w:r>
      <w:proofErr w:type="gramEnd"/>
      <w:r w:rsidRPr="00E716D7">
        <w:rPr>
          <w:rFonts w:cs="Arial"/>
          <w:sz w:val="22"/>
          <w:szCs w:val="22"/>
        </w:rPr>
        <w:t xml:space="preserve"> </w:t>
      </w:r>
      <w:proofErr w:type="spellStart"/>
      <w:r w:rsidRPr="00E716D7">
        <w:rPr>
          <w:rFonts w:cs="Arial"/>
          <w:sz w:val="22"/>
          <w:szCs w:val="22"/>
        </w:rPr>
        <w:t>f</w:t>
      </w:r>
      <w:r w:rsidRPr="00E716D7">
        <w:rPr>
          <w:rFonts w:cs="Arial"/>
          <w:sz w:val="22"/>
          <w:szCs w:val="22"/>
          <w:vertAlign w:val="subscript"/>
        </w:rPr>
        <w:t>ctm</w:t>
      </w:r>
      <w:proofErr w:type="spellEnd"/>
      <w:r w:rsidRPr="00E716D7">
        <w:rPr>
          <w:rFonts w:cs="Arial"/>
          <w:sz w:val="22"/>
          <w:szCs w:val="22"/>
          <w:vertAlign w:val="subscript"/>
        </w:rPr>
        <w:t xml:space="preserve">          </w:t>
      </w:r>
      <w:r>
        <w:rPr>
          <w:rFonts w:cs="Arial"/>
          <w:sz w:val="22"/>
          <w:szCs w:val="22"/>
          <w:vertAlign w:val="subscript"/>
        </w:rPr>
        <w:t xml:space="preserve">      </w:t>
      </w:r>
      <w:r>
        <w:rPr>
          <w:rFonts w:cs="Arial"/>
          <w:sz w:val="22"/>
          <w:szCs w:val="22"/>
        </w:rPr>
        <w:t>1,</w:t>
      </w:r>
      <w:proofErr w:type="gramStart"/>
      <w:r>
        <w:rPr>
          <w:rFonts w:cs="Arial"/>
          <w:sz w:val="22"/>
          <w:szCs w:val="22"/>
        </w:rPr>
        <w:t>0 .</w:t>
      </w:r>
      <w:proofErr w:type="gramEnd"/>
      <w:r>
        <w:rPr>
          <w:rFonts w:cs="Arial"/>
          <w:sz w:val="22"/>
          <w:szCs w:val="22"/>
        </w:rPr>
        <w:t xml:space="preserve"> 2,</w:t>
      </w:r>
      <w:r w:rsidR="00923861">
        <w:rPr>
          <w:rFonts w:cs="Arial"/>
          <w:sz w:val="22"/>
          <w:szCs w:val="22"/>
        </w:rPr>
        <w:t>6</w:t>
      </w:r>
      <w:r>
        <w:rPr>
          <w:rFonts w:cs="Arial"/>
          <w:sz w:val="22"/>
          <w:szCs w:val="22"/>
        </w:rPr>
        <w:t>.10</w:t>
      </w:r>
      <w:r>
        <w:rPr>
          <w:rFonts w:cs="Arial"/>
          <w:sz w:val="22"/>
          <w:szCs w:val="22"/>
          <w:vertAlign w:val="superscript"/>
        </w:rPr>
        <w:t>3</w:t>
      </w:r>
      <w:r w:rsidRPr="00E716D7">
        <w:rPr>
          <w:rFonts w:cs="Arial"/>
          <w:sz w:val="22"/>
          <w:szCs w:val="22"/>
          <w:vertAlign w:val="subscript"/>
        </w:rPr>
        <w:t xml:space="preserve"> </w:t>
      </w:r>
      <w:r>
        <w:rPr>
          <w:rFonts w:cs="Arial"/>
          <w:sz w:val="22"/>
          <w:szCs w:val="22"/>
        </w:rPr>
        <w:t xml:space="preserve"> </w:t>
      </w:r>
    </w:p>
    <w:p w14:paraId="6B4FB00B" w14:textId="15DA3603" w:rsidR="00771DD8" w:rsidRDefault="00923861" w:rsidP="00771DD8">
      <w:pPr>
        <w:pStyle w:val="Zkladntext3"/>
        <w:spacing w:before="240" w:after="0" w:line="300" w:lineRule="exact"/>
        <w:rPr>
          <w:rFonts w:cs="Arial"/>
          <w:b/>
          <w:sz w:val="22"/>
          <w:szCs w:val="22"/>
        </w:rPr>
      </w:pPr>
      <w:bookmarkStart w:id="201" w:name="_Hlk115170642"/>
      <w:r>
        <w:rPr>
          <w:rFonts w:cs="Arial"/>
          <w:b/>
          <w:sz w:val="22"/>
          <w:szCs w:val="22"/>
        </w:rPr>
        <w:t>S ohledem na založení základové desky do nezámrzné hloubky n</w:t>
      </w:r>
      <w:r w:rsidR="00771DD8" w:rsidRPr="00E716D7">
        <w:rPr>
          <w:rFonts w:cs="Arial"/>
          <w:b/>
          <w:sz w:val="22"/>
          <w:szCs w:val="22"/>
        </w:rPr>
        <w:t>avrhu</w:t>
      </w:r>
      <w:r w:rsidR="00771DD8">
        <w:rPr>
          <w:rFonts w:cs="Arial"/>
          <w:b/>
          <w:sz w:val="22"/>
          <w:szCs w:val="22"/>
        </w:rPr>
        <w:t>jeme tloušťku základové desky</w:t>
      </w:r>
      <w:r w:rsidR="00771DD8" w:rsidRPr="00E716D7">
        <w:rPr>
          <w:rFonts w:cs="Arial"/>
          <w:b/>
          <w:sz w:val="22"/>
          <w:szCs w:val="22"/>
        </w:rPr>
        <w:t xml:space="preserve"> </w:t>
      </w:r>
      <w:proofErr w:type="spellStart"/>
      <w:r w:rsidR="00771DD8" w:rsidRPr="00E716D7">
        <w:rPr>
          <w:rFonts w:cs="Arial"/>
          <w:b/>
          <w:sz w:val="22"/>
          <w:szCs w:val="22"/>
        </w:rPr>
        <w:t>h</w:t>
      </w:r>
      <w:r w:rsidR="00771DD8" w:rsidRPr="00E716D7">
        <w:rPr>
          <w:rFonts w:cs="Arial"/>
          <w:b/>
          <w:sz w:val="22"/>
          <w:szCs w:val="22"/>
          <w:vertAlign w:val="subscript"/>
        </w:rPr>
        <w:t>s</w:t>
      </w:r>
      <w:proofErr w:type="spellEnd"/>
      <w:r w:rsidR="00771DD8" w:rsidRPr="00E716D7">
        <w:rPr>
          <w:rFonts w:cs="Arial"/>
          <w:b/>
          <w:sz w:val="22"/>
          <w:szCs w:val="22"/>
        </w:rPr>
        <w:t xml:space="preserve"> = </w:t>
      </w:r>
      <w:r>
        <w:rPr>
          <w:rFonts w:cs="Arial"/>
          <w:b/>
          <w:sz w:val="22"/>
          <w:szCs w:val="22"/>
        </w:rPr>
        <w:t>5</w:t>
      </w:r>
      <w:r w:rsidR="00771DD8">
        <w:rPr>
          <w:rFonts w:cs="Arial"/>
          <w:b/>
          <w:sz w:val="22"/>
          <w:szCs w:val="22"/>
        </w:rPr>
        <w:t>00</w:t>
      </w:r>
      <w:r w:rsidR="00771DD8" w:rsidRPr="00E716D7">
        <w:rPr>
          <w:rFonts w:cs="Arial"/>
          <w:b/>
          <w:sz w:val="22"/>
          <w:szCs w:val="22"/>
        </w:rPr>
        <w:t xml:space="preserve"> mm</w:t>
      </w:r>
    </w:p>
    <w:bookmarkEnd w:id="201"/>
    <w:p w14:paraId="6B2196DF" w14:textId="77777777" w:rsidR="00771DD8" w:rsidRPr="00415F37" w:rsidRDefault="00771DD8" w:rsidP="00771DD8"/>
    <w:p w14:paraId="02A5D30A" w14:textId="77777777" w:rsidR="00771DD8" w:rsidRDefault="00771DD8" w:rsidP="00771DD8">
      <w:pPr>
        <w:pStyle w:val="Nadpis1"/>
        <w:numPr>
          <w:ilvl w:val="0"/>
          <w:numId w:val="1"/>
        </w:numPr>
      </w:pPr>
      <w:bookmarkStart w:id="202" w:name="_Toc109809833"/>
      <w:bookmarkStart w:id="203" w:name="_Toc110866962"/>
      <w:bookmarkStart w:id="204" w:name="_Toc110871488"/>
      <w:bookmarkStart w:id="205" w:name="_Toc115168007"/>
      <w:r>
        <w:t>Předběžný návrh a posouzení zajištění stavební jámy</w:t>
      </w:r>
      <w:bookmarkEnd w:id="164"/>
      <w:bookmarkEnd w:id="202"/>
      <w:bookmarkEnd w:id="203"/>
      <w:bookmarkEnd w:id="204"/>
      <w:bookmarkEnd w:id="205"/>
    </w:p>
    <w:p w14:paraId="2E9DDB02" w14:textId="77777777" w:rsidR="00771DD8" w:rsidRDefault="00771DD8" w:rsidP="00771DD8">
      <w:pPr>
        <w:pStyle w:val="Normln0"/>
      </w:pPr>
      <w:r>
        <w:t>Předběžný návrh a posouzení zajištění stavební jámy jsou zpracovány v samostatném dokumentu.</w:t>
      </w:r>
    </w:p>
    <w:p w14:paraId="78E7B44A" w14:textId="77777777" w:rsidR="00771DD8" w:rsidRDefault="00771DD8" w:rsidP="00771DD8">
      <w:pPr>
        <w:pStyle w:val="Normln0"/>
      </w:pPr>
    </w:p>
    <w:p w14:paraId="6BFC868C" w14:textId="77777777" w:rsidR="00771DD8" w:rsidRDefault="00771DD8" w:rsidP="00771DD8">
      <w:pPr>
        <w:pStyle w:val="Normln0"/>
      </w:pPr>
      <w:proofErr w:type="gramStart"/>
      <w:r>
        <w:t>Vypracoval:  Ing.</w:t>
      </w:r>
      <w:proofErr w:type="gramEnd"/>
      <w:r>
        <w:t xml:space="preserve"> Petr Holuša</w:t>
      </w:r>
    </w:p>
    <w:bookmarkEnd w:id="11"/>
    <w:bookmarkEnd w:id="12"/>
    <w:bookmarkEnd w:id="13"/>
    <w:bookmarkEnd w:id="14"/>
    <w:bookmarkEnd w:id="15"/>
    <w:bookmarkEnd w:id="136"/>
    <w:bookmarkEnd w:id="165"/>
    <w:p w14:paraId="0F6011C0" w14:textId="77777777" w:rsidR="00416C0D" w:rsidRDefault="00416C0D" w:rsidP="00771DD8">
      <w:pPr>
        <w:pStyle w:val="Nadpis1"/>
        <w:numPr>
          <w:ilvl w:val="0"/>
          <w:numId w:val="0"/>
        </w:numPr>
        <w:spacing w:before="0" w:after="0"/>
        <w:ind w:left="360" w:hanging="360"/>
      </w:pPr>
    </w:p>
    <w:sectPr w:rsidR="00416C0D" w:rsidSect="00771DD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809" w:right="1701" w:bottom="1758" w:left="1701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98CB7" w14:textId="77777777" w:rsidR="00303BB4" w:rsidRDefault="00303BB4" w:rsidP="00207A11">
      <w:r>
        <w:separator/>
      </w:r>
    </w:p>
  </w:endnote>
  <w:endnote w:type="continuationSeparator" w:id="0">
    <w:p w14:paraId="46580053" w14:textId="77777777" w:rsidR="00303BB4" w:rsidRDefault="00303BB4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C9A0D" w14:textId="77777777" w:rsidR="00772838" w:rsidRDefault="007728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D2BC8" w14:textId="77777777" w:rsidR="00772838" w:rsidRDefault="0077283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76E7" w14:textId="77777777" w:rsidR="00772838" w:rsidRDefault="0077283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3C3CFB2F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50CB9ED3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E98F007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416C0D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416C0D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1A6B81EA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0A7D0E39" w14:textId="55DF4C6F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 w:rsidR="00772838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7A975381" w14:textId="3C295A6B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 w:rsidR="00771DD8">
                <w:rPr>
                  <w:color w:val="000000" w:themeColor="text1"/>
                  <w:sz w:val="12"/>
                  <w:szCs w:val="12"/>
                </w:rPr>
                <w:t>c</w:t>
              </w:r>
            </w:sdtContent>
          </w:sdt>
        </w:p>
      </w:tc>
    </w:tr>
    <w:tr w:rsidR="000A56B5" w14:paraId="50BDC9A3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29639FD6" w14:textId="3BDFCA91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 w:rsidR="00771DD8">
                <w:rPr>
                  <w:color w:val="000000" w:themeColor="text1"/>
                  <w:sz w:val="12"/>
                  <w:szCs w:val="12"/>
                </w:rPr>
                <w:t>005861/22/1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DF7A690" w14:textId="58E30E2C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1BED5EA3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2B3C8B83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4CF42EC0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EB25A3C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557AD9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557AD9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61B018DA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4CC0E0A7" w14:textId="15C6AC33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7592005"/>
              <w:text/>
            </w:sdtPr>
            <w:sdtEndPr/>
            <w:sdtContent>
              <w:r w:rsidR="00772838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1E774C20" w14:textId="301C5826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627210608"/>
              <w:text/>
            </w:sdtPr>
            <w:sdtEndPr/>
            <w:sdtContent>
              <w:r w:rsidR="00771DD8">
                <w:rPr>
                  <w:color w:val="000000" w:themeColor="text1"/>
                  <w:sz w:val="12"/>
                  <w:szCs w:val="12"/>
                </w:rPr>
                <w:t>c</w:t>
              </w:r>
            </w:sdtContent>
          </w:sdt>
        </w:p>
      </w:tc>
    </w:tr>
    <w:tr w:rsidR="000A56B5" w14:paraId="7F46AD05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3BB649FF" w14:textId="78ABD78E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564686338"/>
              <w:text/>
            </w:sdtPr>
            <w:sdtEndPr/>
            <w:sdtContent>
              <w:r w:rsidR="00771DD8">
                <w:rPr>
                  <w:color w:val="000000" w:themeColor="text1"/>
                  <w:sz w:val="12"/>
                  <w:szCs w:val="12"/>
                </w:rPr>
                <w:t>005861/22/1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B419D91" w14:textId="577A9212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647124311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5568A7DB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2A59A79D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36C223C4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0E2DD89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21DEE88A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4C7FF984" w14:textId="64DB679C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107491290"/>
              <w:text/>
            </w:sdtPr>
            <w:sdtEndPr/>
            <w:sdtContent>
              <w:r w:rsidR="00772838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649421BB" w14:textId="37F7BA36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55600096"/>
              <w:text/>
            </w:sdtPr>
            <w:sdtEndPr/>
            <w:sdtContent>
              <w:r w:rsidR="00771DD8">
                <w:rPr>
                  <w:color w:val="000000" w:themeColor="text1"/>
                  <w:sz w:val="12"/>
                  <w:szCs w:val="12"/>
                </w:rPr>
                <w:t>c</w:t>
              </w:r>
            </w:sdtContent>
          </w:sdt>
        </w:p>
      </w:tc>
    </w:tr>
    <w:tr w:rsidR="000A56B5" w14:paraId="61016B73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7F8BB54B" w14:textId="0CA65CAF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43855727"/>
              <w:text/>
            </w:sdtPr>
            <w:sdtEndPr/>
            <w:sdtContent>
              <w:r w:rsidR="00771DD8">
                <w:rPr>
                  <w:color w:val="000000" w:themeColor="text1"/>
                  <w:sz w:val="12"/>
                  <w:szCs w:val="12"/>
                </w:rPr>
                <w:t>005861/22/1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DB7032C" w14:textId="0DD3D272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803579162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0E840B06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F4A48" w14:textId="77777777" w:rsidR="00303BB4" w:rsidRDefault="00303BB4" w:rsidP="00207A11">
      <w:r>
        <w:separator/>
      </w:r>
    </w:p>
  </w:footnote>
  <w:footnote w:type="continuationSeparator" w:id="0">
    <w:p w14:paraId="1AA95C6A" w14:textId="77777777" w:rsidR="00303BB4" w:rsidRDefault="00303BB4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DC51D" w14:textId="77777777" w:rsidR="00772838" w:rsidRDefault="007728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F4DD" w14:textId="77777777" w:rsidR="00772838" w:rsidRDefault="0077283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681EB" w14:textId="77777777" w:rsidR="000A56B5" w:rsidRDefault="000A56B5" w:rsidP="0093354C">
    <w:pPr>
      <w:pStyle w:val="Zhlav"/>
      <w:tabs>
        <w:tab w:val="clear" w:pos="4536"/>
        <w:tab w:val="clear" w:pos="9072"/>
      </w:tabs>
    </w:pPr>
  </w:p>
  <w:p w14:paraId="5832DFE6" w14:textId="77777777" w:rsidR="000A56B5" w:rsidRPr="0093354C" w:rsidRDefault="000A56B5" w:rsidP="0093354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7023E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FD16837" wp14:editId="2F97F34D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42C7D931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t9cQA&#10;AADcAAAADwAAAGRycy9kb3ducmV2LnhtbESPQWvCQBSE7wX/w/IK3uqmpohENxIEwZNFbcHjI/ua&#10;pMm+jbtrTP+9Wyj0OMzMN8x6M5pODOR8Y1nB6ywBQVxa3XCl4OO8e1mC8AFZY2eZFPyQh00+eVpj&#10;pu2djzScQiUihH2GCuoQ+kxKX9Zk0M9sTxy9L+sMhihdJbXDe4SbTs6TZCENNhwXauxpW1PZnm5G&#10;wbC8vrVUNL5YvJ+T8OnM5fswV2r6PBYrEIHG8B/+a++1gjRN4fdMPAIy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obfX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KMcYA&#10;AADcAAAADwAAAGRycy9kb3ducmV2LnhtbESPQWvCQBSE74X+h+UVequbVisSs5FiKRSKhxov3h7Z&#10;Z7KafRuya5L217uC4HGYmW+YbDXaRvTUeeNYweskAUFcOm24UrArvl4WIHxA1tg4JgV/5GGVPz5k&#10;mGo38C/121CJCGGfooI6hDaV0pc1WfQT1xJH7+A6iyHKrpK6wyHCbSPfkmQuLRqOCzW2tK6pPG3P&#10;VoEZivP7/h+Pa7PfuP6n33xWiVbq+Wn8WIIINIZ7+Nb+1gqm0xlcz8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FKMc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pIMUA&#10;AADcAAAADwAAAGRycy9kb3ducmV2LnhtbESP0WrCQBRE3wv+w3IF3+rGBktJ3QSVFvWl0rQfcJu9&#10;JsHs3TS7JvHvXaHQx2FmzjCrbDSN6KlztWUFi3kEgriwuuZSwffX++MLCOeRNTaWScGVHGTp5GGF&#10;ibYDf1Kf+1IECLsEFVTet4mUrqjIoJvbljh4J9sZ9EF2pdQdDgFuGvkURc/SYM1hocKWthUV5/xi&#10;FOzK82Xz0efNIfqxb78bv7sOx1ip2XRcv4LwNPr/8F97rxXE8RL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2kg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ouc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jSd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WKLn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nSMYA&#10;AADcAAAADwAAAGRycy9kb3ducmV2LnhtbESPQWsCMRSE7wX/Q3iCt5ptLVpWoxRLRS8FteD1uXnd&#10;bLt5WZK4u/XXN4WCx2FmvmEWq97WoiUfKscKHsYZCOLC6YpLBR/Ht/tnECEia6wdk4IfCrBaDu4W&#10;mGvX8Z7aQyxFgnDIUYGJscmlDIUhi2HsGuLkfTpvMSbpS6k9dglua/mYZVNpseK0YLChtaHi+3Cx&#10;Ck5d/+53un29bnZf0/XRnp+u5qzUaNi/zEFE6uMt/N/eagWTyQz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rnS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iIb8EA&#10;AADcAAAADwAAAGRycy9kb3ducmV2LnhtbERPTWvCQBC9F/wPywi91Y0GSomuIqJo6ckoiLchOyYx&#10;2dmYXZP033cPQo+P971YDaYWHbWutKxgOolAEGdWl5wrOJ92H18gnEfWWFsmBb/kYLUcvS0w0bbn&#10;I3Wpz0UIYZeggsL7JpHSZQUZdBPbEAfuZluDPsA2l7rFPoSbWs6i6FMaLDk0FNjQpqCsSp9Gwf7+&#10;MP5yzWO5v37XVdpX3fYnUup9PKznIDwN/l/8ch+0gjgOa8OZc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IiG/BAAAA3AAAAA8AAAAAAAAAAAAAAAAAmAIAAGRycy9kb3du&#10;cmV2LnhtbFBLBQYAAAAABAAEAPUAAACG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108UA&#10;AADcAAAADwAAAGRycy9kb3ducmV2LnhtbESPQWvCQBSE74L/YXkFL1I3NRDa1FWsoEhBQSs9P7Kv&#10;SUj2bdhdNf77riB4HGbmG2a26E0rLuR8bVnB2yQBQVxYXXOp4PSzfn0H4QOyxtYyKbiRh8V8OJhh&#10;ru2VD3Q5hlJECPscFVQhdLmUvqjIoJ/Yjjh6f9YZDFG6UmqH1wg3rZwmSSYN1hwXKuxoVVHRHM9G&#10;wW5/yjZp851tfvtxaNbuPN19jZUavfTLTxCB+vAMP9pbrSBNP+B+Jh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DX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4s8MA&#10;AADcAAAADwAAAGRycy9kb3ducmV2LnhtbERPz2vCMBS+D/Y/hDfYbU11bkg1LaJMxg4Dq+D10Tyb&#10;avNSmqx2/vXmMNjx4/u9LEbbioF63zhWMElSEMSV0w3XCg77j5c5CB+QNbaOScEveSjyx4clZtpd&#10;eUdDGWoRQ9hnqMCE0GVS+sqQRZ+4jjhyJ9dbDBH2tdQ9XmO4beU0Td+lxYZjg8GO1oaqS/ljFWzX&#10;pp0ddwe+bbbf3H1thvNbOSj1/DSuFiACjeFf/Of+1ApeZ3F+PBOP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N4s8MAAADc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ok8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PBnC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kok8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73TMYA&#10;AADcAAAADwAAAGRycy9kb3ducmV2LnhtbESPUWvCQBCE3wv9D8cW+lLqRSulRE9RqVSRQmNLn5fc&#10;mgRzeyG3avTXe0Khj8PMfMOMp52r1ZHaUHk20O8loIhzbysuDPx8L5/fQAVBtlh7JgNnCjCd3N+N&#10;MbX+xBkdt1KoCOGQooFSpEm1DnlJDkPPN8TR2/nWoUTZFtq2eIpwV+tBkrxqhxXHhRIbWpSU77cH&#10;Z+D9fMnWX5en300iH9knzedahp0xjw/dbARKqJP/8F97ZQ28DAdwOxOPgJ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73T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qUlcUA&#10;AADcAAAADwAAAGRycy9kb3ducmV2LnhtbESPQWvCQBSE74L/YXlCb7ppbFWiG5FCaelB0Cp4fGSf&#10;2aTZtzG71fTfd4VCj8PMfMOs1r1txJU6XzlW8DhJQBAXTldcKjh8vo4XIHxA1tg4JgU/5GGdDwcr&#10;zLS78Y6u+1CKCGGfoQITQptJ6QtDFv3EtcTRO7vOYoiyK6Xu8BbhtpFpksykxYrjgsGWXgwVX/tv&#10;qyAlWR/s89t8llB/PMn0Um/Nh1IPo36zBBGoD//hv/a7VjB9msL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pSV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2hMQA&#10;AADcAAAADwAAAGRycy9kb3ducmV2LnhtbESPT4vCMBTE7wt+h/AEL7Km/kGWahQVBY9u18ve3jbP&#10;tti8lCa21U9vBGGPw8z8hlmuO1OKhmpXWFYwHkUgiFOrC84UnH8On18gnEfWWFomBXdysF71PpYY&#10;a9vyNzWJz0SAsItRQe59FUvp0pwMupGtiIN3sbVBH2SdSV1jG+CmlJMomkuDBYeFHCva5ZRek5tR&#10;cBu6ZPenT8Pfrkn1/rFt2+KxUWrQ7zYLEJ46/x9+t49awXQ2g9e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n9o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0DAC26B0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B8DBAEB" w14:textId="219AA8DB" w:rsidR="000A56B5" w:rsidRPr="00AE3921" w:rsidRDefault="00303BB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29212298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772838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046912558"/>
              <w:showingPlcHdr/>
              <w:text/>
            </w:sdtPr>
            <w:sdtEndPr/>
            <w:sdtContent>
              <w:r w:rsidR="00771DD8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1510200"/>
              <w:showingPlcHdr/>
              <w:text/>
            </w:sdtPr>
            <w:sdtEndPr/>
            <w:sdtContent>
              <w:r w:rsidR="00771DD8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0748C4A2" w14:textId="31E779C5" w:rsidR="000A56B5" w:rsidRPr="00AE3921" w:rsidRDefault="00303BB4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806556144"/>
              <w:text/>
            </w:sdtPr>
            <w:sdtEndPr/>
            <w:sdtContent>
              <w:r w:rsidR="00771DD8">
                <w:rPr>
                  <w:bCs/>
                  <w:color w:val="000000" w:themeColor="text1"/>
                  <w:sz w:val="12"/>
                  <w:szCs w:val="12"/>
                </w:rPr>
                <w:t>D1.2.2408.2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986205032"/>
              <w:text/>
            </w:sdtPr>
            <w:sdtEndPr/>
            <w:sdtContent>
              <w:r w:rsidR="00771DD8">
                <w:rPr>
                  <w:bCs/>
                  <w:color w:val="000000" w:themeColor="text1"/>
                  <w:sz w:val="12"/>
                  <w:szCs w:val="12"/>
                </w:rPr>
                <w:t>STATICKÉ POSOUZENÍ</w:t>
              </w:r>
            </w:sdtContent>
          </w:sdt>
        </w:p>
      </w:tc>
    </w:tr>
    <w:tr w:rsidR="000A56B5" w:rsidRPr="00AE3921" w14:paraId="6D8FCE8E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2054EB62" w14:textId="77FEE533" w:rsidR="000A56B5" w:rsidRPr="00AE3921" w:rsidRDefault="00303BB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766803730"/>
              <w:showingPlcHdr/>
              <w:text/>
            </w:sdtPr>
            <w:sdtEndPr/>
            <w:sdtContent>
              <w:r w:rsidR="00771DD8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4D6BFFA" w14:textId="457DD0A6" w:rsidR="000A56B5" w:rsidRPr="00AE3921" w:rsidRDefault="00303BB4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25128130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40F41DCA" w14:textId="1350715A" w:rsidR="000A56B5" w:rsidRDefault="00303BB4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17105503"/>
        <w:text/>
      </w:sdtPr>
      <w:sdtEndPr/>
      <w:sdtContent>
        <w:r w:rsidR="00771DD8">
          <w:rPr>
            <w:bCs/>
            <w:color w:val="000000" w:themeColor="text1"/>
            <w:sz w:val="12"/>
            <w:szCs w:val="12"/>
          </w:rPr>
          <w:t>BIOFILTR H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501395581"/>
        <w:text/>
      </w:sdtPr>
      <w:sdtEndPr/>
      <w:sdtContent>
        <w:r w:rsidR="00771DD8">
          <w:rPr>
            <w:bCs/>
            <w:color w:val="000000" w:themeColor="text1"/>
            <w:sz w:val="12"/>
            <w:szCs w:val="12"/>
          </w:rPr>
          <w:t>SO 2408</w:t>
        </w:r>
      </w:sdtContent>
    </w:sdt>
  </w:p>
  <w:p w14:paraId="7027A021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0A96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735DAB55" wp14:editId="6B82DE54">
              <wp:extent cx="683895" cy="199390"/>
              <wp:effectExtent l="1905" t="6985" r="0" b="3175"/>
              <wp:docPr id="397" name="Plátno 39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6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92F657A" id="Plátno 397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m9EMQA&#10;AADcAAAADwAAAGRycy9kb3ducmV2LnhtbESPQWvCQBSE7wX/w/IKvdVNVUKIbiQIgidLtQWPj+xr&#10;kib7Nu6uMf333UKhx2FmvmE228n0YiTnW8sKXuYJCOLK6pZrBe/n/XMGwgdkjb1lUvBNHrbF7GGD&#10;ubZ3fqPxFGoRIexzVNCEMORS+qohg35uB+LofVpnMETpaqkd3iPc9HKRJKk02HJcaHCgXUNVd7oZ&#10;BWN2XXVUtr5MX89J+HDm8nVcKPX0OJVrEIGm8B/+ax+0guUqhd8z8Qj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ZvRD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C4OsYA&#10;AADcAAAADwAAAGRycy9kb3ducmV2LnhtbESPzWrDMBCE74G+g9hCb4nclATjRAkhJVAoPjTOJbfF&#10;2tpqrJWx5J/26aNCocdhZr5htvvJNmKgzhvHCp4XCQji0mnDlYJLcZqnIHxA1tg4JgXf5GG/e5ht&#10;MdNu5A8azqESEcI+QwV1CG0mpS9rsugXriWO3qfrLIYou0rqDscIt41cJslaWjQcF2ps6VhTeTv3&#10;VoEZi351/cGvo7nmbngf8tcq0Uo9PU6HDYhAU/gP/7XftIKXdA2/Z+IRkL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C4Os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qbK8UA&#10;AADcAAAADwAAAGRycy9kb3ducmV2LnhtbESP0WrCQBRE3wv+w3IF3+rGClaim1BFUV9amvYDrtnb&#10;JJi9m2bXJP69KxT6OMzMGWadDqYWHbWusqxgNo1AEOdWV1wo+P7aPy9BOI+ssbZMCm7kIE1GT2uM&#10;te35k7rMFyJA2MWooPS+iaV0eUkG3dQ2xMH7sa1BH2RbSN1iH+Cmli9RtJAGKw4LJTa0LSm/ZFej&#10;4FBcrpv3LqtP0dnufjf+cOs/5kpNxsPbCoSnwf+H/9pHrWC+fIXHmXAEZH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psr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rQt8EA&#10;AADcAAAADwAAAGRycy9kb3ducmV2LnhtbERPTYvCMBC9L/gfwgje1lQFla5RFlHwJFgF2dvQjE3d&#10;ZlKaqK2/3hwEj4/3vVi1thJ3anzpWMFomIAgzp0uuVBwOm6/5yB8QNZYOSYFHXlYLXtfC0y1e/CB&#10;7lkoRAxhn6ICE0KdSulzQxb90NXEkbu4xmKIsCmkbvARw20lx0kylRZLjg0Ga1obyv+zm1WwLU/V&#10;ppvsr9e/G5mz22SX2bNTatBvf39ABGrDR/x277SCyTy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60LfBAAAA3AAAAA8AAAAAAAAAAAAAAAAAmAIAAGRycy9kb3du&#10;cmV2LnhtbFBLBQYAAAAABAAEAPUAAACG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YfRsYA&#10;AADcAAAADwAAAGRycy9kb3ducmV2LnhtbESPT2sCMRTE74V+h/AKvdVsaxG7GqVYLPUi+Ad6fW6e&#10;m203L0uS7m799EYQPA4z8xtmOu9tLVryoXKs4HmQgSAunK64VLDfLZ/GIEJE1lg7JgX/FGA+u7+b&#10;Yq5dxxtqt7EUCcIhRwUmxiaXMhSGLIaBa4iTd3TeYkzSl1J77BLc1vIly0bSYsVpwWBDC0PF7/bP&#10;Kvju+rVf6fbj9Ln6GS129vB6MgelHh/69wmISH28ha/tL61gOH6Dy5l0BOTs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YfRs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jbU8IA&#10;AADcAAAADwAAAGRycy9kb3ducmV2LnhtbERPTWvCQBC9F/wPywje6kaFUqObIKLY0lNTQbwN2TGJ&#10;yc7G7DZJ/333UOjx8b636Wga0VPnKssKFvMIBHFudcWFgvPX8fkVhPPIGhvLpOCHHKTJ5GmLsbYD&#10;f1Kf+UKEEHYxKii9b2MpXV6SQTe3LXHgbrYz6APsCqk7HEK4aeQyil6kwYpDQ4kt7UvK6+zbKDjd&#10;H8ZfrsVKnq7vTZ0NdX/4iJSaTcfdBoSn0f+L/9xvWsFqHeaHM+EIyO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NtTwgAAANw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Rm78UA&#10;AADcAAAADwAAAGRycy9kb3ducmV2LnhtbESP3WrCQBSE74W+w3IKvRHdqBA0dRUtKKWg4A9eH7Kn&#10;SUj2bNhdNX37riB4OczMN8x82ZlG3Mj5yrKC0TABQZxbXXGh4HzaDKYgfEDW2FgmBX/kYbl4680x&#10;0/bOB7odQyEihH2GCsoQ2kxKn5dk0A9tSxy9X+sMhihdIbXDe4SbRo6TJJUGK44LJbb0VVJeH69G&#10;wW5/TreT+ifdXrp+qDfuOt6t+0p9vHerTxCBuvAKP9vfWsFkNoLHmXg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1Gbv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vGMUA&#10;AADcAAAADwAAAGRycy9kb3ducmV2LnhtbESPQWvCQBSE7wX/w/IEb3VTq0WjqxRFkR4KpoLXR/Y1&#10;mzb7NmTXGP31bkHocZiZb5jFqrOVaKnxpWMFL8MEBHHudMmFguPX9nkKwgdkjZVjUnAlD6tl72mB&#10;qXYXPlCbhUJECPsUFZgQ6lRKnxuy6IeuJo7et2sshiibQuoGLxFuKzlKkjdpseS4YLCmtaH8Nztb&#10;Bbu1qcanw5Fvm90n1x+b9meStUoN+t37HESgLvyHH+29VvA6G8H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W8Y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/OMUA&#10;AADcAAAADwAAAGRycy9kb3ducmV2LnhtbESPT2vCQBTE7wW/w/IKvZS6saGtRleRQKAHLzUVPD6z&#10;zyQ0+zZkN3/67d1CweMwM79hNrvJNGKgztWWFSzmEQjiwuqaSwXfefayBOE8ssbGMin4JQe77exh&#10;g4m2I3/RcPSlCBB2CSqovG8TKV1RkUE3ty1x8K62M+iD7EqpOxwD3DTyNYrepcGaw0KFLaUVFT/H&#10;3ig4cIsmxf78nPUfp7foctrnmCn19Djt1yA8Tf4e/m9/agXxKoa/M+EIyO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z84xQAAANwAAAAPAAAAAAAAAAAAAAAAAJgCAABkcnMv&#10;ZG93bnJldi54bWxQSwUGAAAAAAQABAD1AAAAig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vm5MYA&#10;AADcAAAADwAAAGRycy9kb3ducmV2LnhtbESPUWvCQBCE3wv9D8cWfJF6qZXSRk/RUqlSCo0tfV5y&#10;axLM7YXcVqO/3hOEPg4z8w0zmXWuVntqQ+XZwMMgAUWce1txYeDne3n/DCoIssXaMxk4UoDZ9PZm&#10;gqn1B85ov5FCRQiHFA2UIk2qdchLchgGviGO3ta3DiXKttC2xUOEu1oPk+RJO6w4LpTY0GtJ+W7z&#10;5wy8HU/Z+uvU//1I5D37pMVCy6gzpnfXzceghDr5D1/bK2vg8WUElzPxCOjp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vm5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+FPcUA&#10;AADcAAAADwAAAGRycy9kb3ducmV2LnhtbESPT2sCMRTE70K/Q3iCN826RaurUUqhKD0U/AceH5vn&#10;ZnXzst1E3X57IxR6HGbmN8x82dpK3KjxpWMFw0ECgjh3uuRCwX732Z+A8AFZY+WYFPySh+XipTPH&#10;TLs7b+i2DYWIEPYZKjAh1JmUPjdk0Q9cTRy9k2sshiibQuoG7xFuK5kmyVhaLDkuGKzpw1B+2V6t&#10;gpTkeW9Hq7dxQu3hKNOf87f5UqrXbd9nIAK14T/8115rBa/TETzPx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r4U9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hL8QA&#10;AADcAAAADwAAAGRycy9kb3ducmV2LnhtbESPQYvCMBSE7wv+h/AEL7KmKohbjaKi4NHtetnb2+bZ&#10;FpuX0sS2+uuNIOxxmJlvmOW6M6VoqHaFZQXjUQSCOLW64EzB+efwOQfhPLLG0jIpuJOD9ar3scRY&#10;25a/qUl8JgKEXYwKcu+rWEqX5mTQjWxFHLyLrQ36IOtM6hrbADelnETRTBosOCzkWNEup/Sa3IyC&#10;29Aluz99Gv52Tar3j23bFo+NUoN+t1mA8NT5//C7fdQKpl8zeJ0JR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Z4S/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1CCEF45D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12EF68E" w14:textId="49794F12" w:rsidR="000A56B5" w:rsidRPr="00AE3921" w:rsidRDefault="00303BB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124617007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772838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252330203"/>
              <w:showingPlcHdr/>
              <w:text/>
            </w:sdtPr>
            <w:sdtEndPr/>
            <w:sdtContent>
              <w:r w:rsidR="00771DD8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552653704"/>
              <w:showingPlcHdr/>
              <w:text/>
            </w:sdtPr>
            <w:sdtEndPr/>
            <w:sdtContent>
              <w:r w:rsidR="00771DD8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31B58C2A" w14:textId="5C6D4404" w:rsidR="000A56B5" w:rsidRPr="00AE3921" w:rsidRDefault="00303BB4" w:rsidP="0037371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1091662063"/>
              <w:text/>
            </w:sdtPr>
            <w:sdtEndPr/>
            <w:sdtContent>
              <w:r w:rsidR="00771DD8">
                <w:rPr>
                  <w:bCs/>
                  <w:color w:val="000000" w:themeColor="text1"/>
                  <w:sz w:val="12"/>
                  <w:szCs w:val="12"/>
                </w:rPr>
                <w:t>D1.2.2408.2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510097648"/>
              <w:text/>
            </w:sdtPr>
            <w:sdtEndPr/>
            <w:sdtContent>
              <w:r w:rsidR="00771DD8">
                <w:rPr>
                  <w:bCs/>
                  <w:color w:val="000000" w:themeColor="text1"/>
                  <w:sz w:val="12"/>
                  <w:szCs w:val="12"/>
                </w:rPr>
                <w:t>STATICKÉ POSOUZENÍ</w:t>
              </w:r>
            </w:sdtContent>
          </w:sdt>
        </w:p>
      </w:tc>
    </w:tr>
    <w:tr w:rsidR="000A56B5" w:rsidRPr="00AE3921" w14:paraId="0201869F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4A8143BD" w14:textId="147EDCD5" w:rsidR="000A56B5" w:rsidRPr="00AE3921" w:rsidRDefault="00303BB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58281639"/>
              <w:showingPlcHdr/>
              <w:text/>
            </w:sdtPr>
            <w:sdtEndPr/>
            <w:sdtContent>
              <w:r w:rsidR="00771DD8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C108D17" w14:textId="77777777" w:rsidR="000A56B5" w:rsidRPr="00AE3921" w:rsidRDefault="00303BB4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76912322"/>
              <w:text/>
            </w:sdtPr>
            <w:sdtEndPr/>
            <w:sdtContent>
              <w:r w:rsidR="000A56B5">
                <w:rPr>
                  <w:color w:val="000000" w:themeColor="text1"/>
                  <w:sz w:val="12"/>
                  <w:szCs w:val="12"/>
                </w:rPr>
                <w:t>D</w:t>
              </w:r>
              <w:r w:rsidR="00803918">
                <w:rPr>
                  <w:color w:val="000000" w:themeColor="text1"/>
                  <w:sz w:val="12"/>
                  <w:szCs w:val="12"/>
                </w:rPr>
                <w:t>SP</w:t>
              </w:r>
            </w:sdtContent>
          </w:sdt>
        </w:p>
      </w:tc>
    </w:tr>
  </w:tbl>
  <w:p w14:paraId="0F963E62" w14:textId="19BBB999" w:rsidR="000A56B5" w:rsidRDefault="00303BB4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69778306"/>
        <w:text/>
      </w:sdtPr>
      <w:sdtEndPr/>
      <w:sdtContent>
        <w:r w:rsidR="00771DD8">
          <w:rPr>
            <w:bCs/>
            <w:color w:val="000000" w:themeColor="text1"/>
            <w:sz w:val="12"/>
            <w:szCs w:val="12"/>
          </w:rPr>
          <w:t>BIOFILTR H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973217331"/>
        <w:text/>
      </w:sdtPr>
      <w:sdtEndPr/>
      <w:sdtContent>
        <w:r w:rsidR="00771DD8">
          <w:rPr>
            <w:bCs/>
            <w:color w:val="000000" w:themeColor="text1"/>
            <w:sz w:val="12"/>
            <w:szCs w:val="12"/>
          </w:rPr>
          <w:t>SO 2408</w:t>
        </w:r>
      </w:sdtContent>
    </w:sdt>
  </w:p>
  <w:p w14:paraId="11E3E70F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12906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16981F80" wp14:editId="64FD2307">
              <wp:extent cx="683895" cy="199390"/>
              <wp:effectExtent l="1905" t="6985" r="0" b="3175"/>
              <wp:docPr id="332" name="Plátno 3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12271B8D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NlX8AA&#10;AADcAAAADwAAAGRycy9kb3ducmV2LnhtbERPy4rCMBTdC/MP4Q6403Q6ItIxShkQXI34gllemmtb&#10;bW5qEmv9e7MQXB7Oe77sTSM6cr62rOBrnIAgLqyuuVRw2K9GMxA+IGtsLJOCB3lYLj4Gc8y0vfOW&#10;ul0oRQxhn6GCKoQ2k9IXFRn0Y9sSR+5kncEQoSuldniP4aaRaZJMpcGaY0OFLf1WVFx2N6Ogm10n&#10;F8prn083+yQcnfk//6VKDT/7/AdEoD68xS/3Wiv4Tu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NlX8AAAADc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9/dMQA&#10;AADcAAAADwAAAGRycy9kb3ducmV2LnhtbESPQYvCMBSE7wv+h/AEb2uq4rJUo4giCOJB3Yu3R/Ns&#10;o81LaWJb99dvBGGPw8x8w8yXnS1FQ7U3jhWMhgkI4sxpw7mCn/P28xuED8gaS8ek4EkelovexxxT&#10;7Vo+UnMKuYgQ9ikqKEKoUil9VpBFP3QVcfSurrYYoqxzqWtsI9yWcpwkX9Ki4bhQYEXrgrL76WEV&#10;mPb8mF5+8bY2l4Nr9s1hkydaqUG/W81ABOrCf/jd3mkFk/EIXm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Pf3T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tnicUA&#10;AADcAAAADwAAAGRycy9kb3ducmV2LnhtbESP0WrCQBRE34X+w3ILvplNIxRJXaUWRfuiGPsBt9nb&#10;JJi9m2bXJP69Kwg+DjNzhpkvB1OLjlpXWVbwFsUgiHOrKy4U/Jw2kxkI55E11pZJwZUcLBcvozmm&#10;2vZ8pC7zhQgQdikqKL1vUildXpJBF9mGOHh/tjXog2wLqVvsA9zUMonjd2mw4rBQYkNfJeXn7GIU&#10;bIvzZbXvsvo7/rXr/5XfXvvDVKnx6/D5AcLT4J/hR3unFUyTBO5nw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2eJ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d/MQA&#10;AADcAAAADwAAAGRycy9kb3ducmV2LnhtbESPQWvCQBSE7wX/w/IEb3WjgVaiq4goeBKaCuLtkX1m&#10;o9m3Ibtq4q/vFgo9DjPzDbNYdbYWD2p95VjBZJyAIC6crrhUcPzevc9A+ICssXZMCnrysFoO3haY&#10;affkL3rkoRQRwj5DBSaEJpPSF4Ys+rFriKN3ca3FEGVbSt3iM8JtLadJ8iEtVhwXDDa0MVTc8rtV&#10;sKuO9bZPD9fr+U7m5Lb55fPVKzUadus5iEBd+A//tfdaQTpN4f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4Hfz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v4sUA&#10;AADcAAAADwAAAGRycy9kb3ducmV2LnhtbESPQWsCMRSE70L/Q3iF3jRbKyKrUYqlpV4KVcHrc/Pc&#10;rN28LEm6u/rrTaHgcZiZb5jFqre1aMmHyrGC51EGgrhwuuJSwX73PpyBCBFZY+2YFFwowGr5MFhg&#10;rl3H39RuYykShEOOCkyMTS5lKAxZDCPXECfv5LzFmKQvpfbYJbit5TjLptJixWnBYENrQ8XP9tcq&#10;OHT9l9/o9u36sTlP1zt7nFzNUamnx/51DiJSH+/h//anVvAynsD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e/i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CxLM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0DX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LEs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3fMUA&#10;AADcAAAADwAAAGRycy9kb3ducmV2LnhtbESP3WrCQBSE7wt9h+UUvBHdNEKQ6CptQZGCBX/w+pA9&#10;JiHZs2F31fj2bkHwcpiZb5j5sjetuJLztWUFn+MEBHFhdc2lguNhNZqC8AFZY2uZFNzJw3Lx/jbH&#10;XNsb7+i6D6WIEPY5KqhC6HIpfVGRQT+2HXH0ztYZDFG6UmqHtwg3rUyTJJMGa44LFXb0U1HR7C9G&#10;wfbvmK0nzW+2PvXD0KzcJd1+D5UafPRfMxCB+vAKP9sbrWCSZvB/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gjd8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FZ8UA&#10;AADcAAAADwAAAGRycy9kb3ducmV2LnhtbESPQWvCQBSE7wX/w/IEb3VTq1WiqxRFkR4KpoLXR/Y1&#10;mzb7NmTXGP31bkHocZiZb5jFqrOVaKnxpWMFL8MEBHHudMmFguPX9nkGwgdkjZVjUnAlD6tl72mB&#10;qXYXPlCbhUJECPsUFZgQ6lRKnxuy6IeuJo7et2sshiibQuoGLxFuKzlKkjdpseS4YLCmtaH8Nztb&#10;Bbu1qcanw5Fvm90n1x+b9meStUoN+t37HESgLvyHH+29VvA6msL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QVn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krr8A&#10;AADcAAAADwAAAGRycy9kb3ducmV2LnhtbERPy6rCMBDdX/AfwghuLpqq+KAaRYSCCze+wOXYjG2x&#10;mZQm1fr3ZiG4PJz3ct2aUjypdoVlBcNBBII4tbrgTMH5lPTnIJxH1lhaJgVvcrBedf6WGGv74gM9&#10;jz4TIYRdjApy76tYSpfmZNANbEUcuLutDfoA60zqGl8h3JRyFEVTabDg0JBjRduc0sexMQr2XKHZ&#10;YnP9T5rZZRLdLpsTJkr1uu1mAcJT63/ir3unFYxHYW04E4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rGSuvwAAANwAAAAPAAAAAAAAAAAAAAAAAJgCAABkcnMvZG93bnJl&#10;di54bWxQSwUGAAAAAAQABAD1AAAAhA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WAncYA&#10;AADcAAAADwAAAGRycy9kb3ducmV2LnhtbESPUWvCQBCE3wv+h2MFX0q9VKW00VNqsaiUQmNLn5fc&#10;moTm9kJuq9Ff7wmFPg4z8w0zW3SuVgdqQ+XZwP0wAUWce1txYeDr8/XuEVQQZIu1ZzJwogCLee9m&#10;hqn1R87osJNCRQiHFA2UIk2qdchLchiGviGO3t63DiXKttC2xWOEu1qPkuRBO6w4LpTY0EtJ+c/u&#10;1xlYnc7Z9uN8+/2WyDp7p+VSy6QzZtDvnqeghDr5D/+1N9bAePQE1zPxCO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WAn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55n8EA&#10;AADcAAAADwAAAGRycy9kb3ducmV2LnhtbERPy4rCMBTdC/5DuMLsNLXig2oUGRCHWQjjA1xemmtT&#10;bW46TUbr35vFgMvDeS9Wra3EnRpfOlYwHCQgiHOnSy4UHA+b/gyED8gaK8ek4EkeVstuZ4GZdg/+&#10;ofs+FCKGsM9QgQmhzqT0uSGLfuBq4shdXGMxRNgUUjf4iOG2kmmSTKTFkmODwZo+DeW3/Z9VkJK8&#10;Hu14O50k1J7OMv297sy3Uh+9dj0HEagNb/G/+0srGI3i/H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+eZ/BAAAA3AAAAA8AAAAAAAAAAAAAAAAAmAIAAGRycy9kb3du&#10;cmV2LnhtbFBLBQYAAAAABAAEAPUAAACG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YmYcUA&#10;AADcAAAADwAAAGRycy9kb3ducmV2LnhtbESPT2vCQBTE7wW/w/IKXkQ3USgluoqGFjy2aS+9PbPP&#10;JDT7NmQ3f8yn7xYEj8PM/IbZHUZTi55aV1lWEK8iEMS51RUXCr6/3pevIJxH1lhbJgU3cnDYz552&#10;mGg78Cf1mS9EgLBLUEHpfZNI6fKSDLqVbYiDd7WtQR9kW0jd4hDgppbrKHqRBisOCyU2lJaU/2ad&#10;UdAtXJZe9MfiZ+xz/TadhqGajkrNn8fjFoSn0T/C9/ZZK9hsYvg/E46A3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iZh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0BAFE17B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0F2F92BD" w14:textId="0D883DB2" w:rsidR="000A56B5" w:rsidRPr="00AE3921" w:rsidRDefault="00303BB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2897129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772838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74235114"/>
              <w:showingPlcHdr/>
              <w:text/>
            </w:sdtPr>
            <w:sdtEndPr/>
            <w:sdtContent>
              <w:r w:rsidR="00771DD8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85194623"/>
              <w:showingPlcHdr/>
              <w:text/>
            </w:sdtPr>
            <w:sdtEndPr/>
            <w:sdtContent>
              <w:r w:rsidR="00771DD8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F1D220C" w14:textId="73450608" w:rsidR="000A56B5" w:rsidRPr="00AE3921" w:rsidRDefault="00303BB4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546564126"/>
              <w:text/>
            </w:sdtPr>
            <w:sdtEndPr/>
            <w:sdtContent>
              <w:r w:rsidR="00771DD8">
                <w:rPr>
                  <w:bCs/>
                  <w:color w:val="000000" w:themeColor="text1"/>
                  <w:sz w:val="12"/>
                  <w:szCs w:val="12"/>
                </w:rPr>
                <w:t>D1.2.2408.2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727661618"/>
              <w:text/>
            </w:sdtPr>
            <w:sdtEndPr/>
            <w:sdtContent>
              <w:r w:rsidR="00771DD8">
                <w:rPr>
                  <w:bCs/>
                  <w:color w:val="000000" w:themeColor="text1"/>
                  <w:sz w:val="12"/>
                  <w:szCs w:val="12"/>
                </w:rPr>
                <w:t>STATICKÉ POSOUZENÍ</w:t>
              </w:r>
            </w:sdtContent>
          </w:sdt>
        </w:p>
      </w:tc>
    </w:tr>
    <w:tr w:rsidR="000A56B5" w:rsidRPr="00AE3921" w14:paraId="5695A189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569EB38" w14:textId="6061966C" w:rsidR="000A56B5" w:rsidRPr="00AE3921" w:rsidRDefault="00303BB4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647814830"/>
              <w:showingPlcHdr/>
              <w:text/>
            </w:sdtPr>
            <w:sdtEndPr/>
            <w:sdtContent>
              <w:r w:rsidR="00771DD8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B71C4BE" w14:textId="7C1F74F7" w:rsidR="000A56B5" w:rsidRPr="00AE3921" w:rsidRDefault="00303BB4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1129509"/>
              <w:text/>
            </w:sdtPr>
            <w:sdtEndPr/>
            <w:sdtContent>
              <w:r w:rsidR="00772838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4562EFFE" w14:textId="3E89DF9C" w:rsidR="000A56B5" w:rsidRDefault="00303BB4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518387514"/>
        <w:text/>
      </w:sdtPr>
      <w:sdtEndPr/>
      <w:sdtContent>
        <w:r w:rsidR="00771DD8">
          <w:rPr>
            <w:bCs/>
            <w:color w:val="000000" w:themeColor="text1"/>
            <w:sz w:val="12"/>
            <w:szCs w:val="12"/>
          </w:rPr>
          <w:t>BIOFILTR H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584993945"/>
        <w:text/>
      </w:sdtPr>
      <w:sdtEndPr/>
      <w:sdtContent>
        <w:r w:rsidR="00771DD8">
          <w:rPr>
            <w:bCs/>
            <w:color w:val="000000" w:themeColor="text1"/>
            <w:sz w:val="12"/>
            <w:szCs w:val="12"/>
          </w:rPr>
          <w:t>SO 2408</w:t>
        </w:r>
      </w:sdtContent>
    </w:sdt>
  </w:p>
  <w:p w14:paraId="7F9DBA56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C0A8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8262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E5A37"/>
    <w:multiLevelType w:val="singleLevel"/>
    <w:tmpl w:val="5CDCFD48"/>
    <w:lvl w:ilvl="0">
      <w:numFmt w:val="bullet"/>
      <w:lvlText w:val="-"/>
      <w:lvlJc w:val="left"/>
      <w:pPr>
        <w:tabs>
          <w:tab w:val="num" w:pos="4920"/>
        </w:tabs>
        <w:ind w:left="49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1192769"/>
    <w:multiLevelType w:val="hybridMultilevel"/>
    <w:tmpl w:val="66426F8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3055D"/>
    <w:multiLevelType w:val="singleLevel"/>
    <w:tmpl w:val="066235C4"/>
    <w:lvl w:ilvl="0">
      <w:start w:val="12"/>
      <w:numFmt w:val="decimal"/>
      <w:lvlText w:val="%1"/>
      <w:lvlJc w:val="left"/>
      <w:pPr>
        <w:tabs>
          <w:tab w:val="num" w:pos="3765"/>
        </w:tabs>
        <w:ind w:left="3765" w:hanging="1275"/>
      </w:pPr>
      <w:rPr>
        <w:rFonts w:hint="default"/>
      </w:rPr>
    </w:lvl>
  </w:abstractNum>
  <w:abstractNum w:abstractNumId="13" w15:restartNumberingAfterBreak="0">
    <w:nsid w:val="27C56796"/>
    <w:multiLevelType w:val="hybridMultilevel"/>
    <w:tmpl w:val="BD2493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EB732AB"/>
    <w:multiLevelType w:val="hybridMultilevel"/>
    <w:tmpl w:val="5D68DD30"/>
    <w:lvl w:ilvl="0" w:tplc="9956130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C3EE5"/>
    <w:multiLevelType w:val="hybridMultilevel"/>
    <w:tmpl w:val="BD2493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02050"/>
    <w:multiLevelType w:val="hybridMultilevel"/>
    <w:tmpl w:val="EF9E4366"/>
    <w:lvl w:ilvl="0" w:tplc="2B88862A">
      <w:start w:val="1"/>
      <w:numFmt w:val="decimal"/>
      <w:pStyle w:val="Odstavecseseznamemliteratury"/>
      <w:lvlText w:val="[%1]"/>
      <w:lvlJc w:val="left"/>
      <w:pPr>
        <w:ind w:left="1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4" w:hanging="360"/>
      </w:pPr>
    </w:lvl>
    <w:lvl w:ilvl="2" w:tplc="0405001B" w:tentative="1">
      <w:start w:val="1"/>
      <w:numFmt w:val="lowerRoman"/>
      <w:lvlText w:val="%3."/>
      <w:lvlJc w:val="right"/>
      <w:pPr>
        <w:ind w:left="3084" w:hanging="180"/>
      </w:pPr>
    </w:lvl>
    <w:lvl w:ilvl="3" w:tplc="0405000F" w:tentative="1">
      <w:start w:val="1"/>
      <w:numFmt w:val="decimal"/>
      <w:lvlText w:val="%4."/>
      <w:lvlJc w:val="left"/>
      <w:pPr>
        <w:ind w:left="3804" w:hanging="360"/>
      </w:pPr>
    </w:lvl>
    <w:lvl w:ilvl="4" w:tplc="04050019" w:tentative="1">
      <w:start w:val="1"/>
      <w:numFmt w:val="lowerLetter"/>
      <w:lvlText w:val="%5."/>
      <w:lvlJc w:val="left"/>
      <w:pPr>
        <w:ind w:left="4524" w:hanging="360"/>
      </w:pPr>
    </w:lvl>
    <w:lvl w:ilvl="5" w:tplc="0405001B" w:tentative="1">
      <w:start w:val="1"/>
      <w:numFmt w:val="lowerRoman"/>
      <w:lvlText w:val="%6."/>
      <w:lvlJc w:val="right"/>
      <w:pPr>
        <w:ind w:left="5244" w:hanging="180"/>
      </w:pPr>
    </w:lvl>
    <w:lvl w:ilvl="6" w:tplc="0405000F" w:tentative="1">
      <w:start w:val="1"/>
      <w:numFmt w:val="decimal"/>
      <w:lvlText w:val="%7."/>
      <w:lvlJc w:val="left"/>
      <w:pPr>
        <w:ind w:left="5964" w:hanging="360"/>
      </w:pPr>
    </w:lvl>
    <w:lvl w:ilvl="7" w:tplc="04050019" w:tentative="1">
      <w:start w:val="1"/>
      <w:numFmt w:val="lowerLetter"/>
      <w:lvlText w:val="%8."/>
      <w:lvlJc w:val="left"/>
      <w:pPr>
        <w:ind w:left="6684" w:hanging="360"/>
      </w:pPr>
    </w:lvl>
    <w:lvl w:ilvl="8" w:tplc="040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8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8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  <w:lvlOverride w:ilvl="0">
      <w:startOverride w:val="1"/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adpis2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adpis3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Nadpis4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Nadpis5"/>
        <w:lvlText w:val="%1.%2.%3.%4.%5"/>
        <w:lvlJc w:val="left"/>
        <w:pPr>
          <w:tabs>
            <w:tab w:val="num" w:pos="1440"/>
          </w:tabs>
          <w:ind w:left="1008" w:hanging="1008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440"/>
          </w:tabs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800"/>
          </w:tabs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800"/>
          </w:tabs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2160"/>
          </w:tabs>
          <w:ind w:left="1584" w:hanging="1584"/>
        </w:pPr>
        <w:rPr>
          <w:rFonts w:hint="default"/>
        </w:rPr>
      </w:lvl>
    </w:lvlOverride>
  </w:num>
  <w:num w:numId="30">
    <w:abstractNumId w:val="17"/>
  </w:num>
  <w:num w:numId="31">
    <w:abstractNumId w:val="15"/>
  </w:num>
  <w:num w:numId="32">
    <w:abstractNumId w:val="13"/>
  </w:num>
  <w:num w:numId="33">
    <w:abstractNumId w:val="11"/>
  </w:num>
  <w:num w:numId="34">
    <w:abstractNumId w:val="10"/>
  </w:num>
  <w:num w:numId="35">
    <w:abstractNumId w:val="12"/>
  </w:num>
  <w:num w:numId="36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284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6DA2"/>
    <w:rsid w:val="0002044B"/>
    <w:rsid w:val="00033F1B"/>
    <w:rsid w:val="000448D1"/>
    <w:rsid w:val="00046630"/>
    <w:rsid w:val="00072B7C"/>
    <w:rsid w:val="00077945"/>
    <w:rsid w:val="00080905"/>
    <w:rsid w:val="00080C04"/>
    <w:rsid w:val="00083A5C"/>
    <w:rsid w:val="00083CDD"/>
    <w:rsid w:val="000A3C59"/>
    <w:rsid w:val="000A56B5"/>
    <w:rsid w:val="000B1C39"/>
    <w:rsid w:val="000B469B"/>
    <w:rsid w:val="000C6A0F"/>
    <w:rsid w:val="000E6247"/>
    <w:rsid w:val="000F414C"/>
    <w:rsid w:val="000F6FC0"/>
    <w:rsid w:val="000F75BA"/>
    <w:rsid w:val="00100BEC"/>
    <w:rsid w:val="00102C76"/>
    <w:rsid w:val="00105FEA"/>
    <w:rsid w:val="0010737E"/>
    <w:rsid w:val="00111921"/>
    <w:rsid w:val="00113C96"/>
    <w:rsid w:val="0011586F"/>
    <w:rsid w:val="001204F8"/>
    <w:rsid w:val="00120D4A"/>
    <w:rsid w:val="001234BA"/>
    <w:rsid w:val="00125FE1"/>
    <w:rsid w:val="001274FF"/>
    <w:rsid w:val="0013143A"/>
    <w:rsid w:val="00137D5F"/>
    <w:rsid w:val="00141863"/>
    <w:rsid w:val="00141F34"/>
    <w:rsid w:val="00143261"/>
    <w:rsid w:val="00150676"/>
    <w:rsid w:val="00154293"/>
    <w:rsid w:val="00163321"/>
    <w:rsid w:val="00170241"/>
    <w:rsid w:val="001709FF"/>
    <w:rsid w:val="001729C0"/>
    <w:rsid w:val="001746F2"/>
    <w:rsid w:val="00174A45"/>
    <w:rsid w:val="0017502D"/>
    <w:rsid w:val="0018623B"/>
    <w:rsid w:val="00186466"/>
    <w:rsid w:val="001964FD"/>
    <w:rsid w:val="001B0384"/>
    <w:rsid w:val="001B5626"/>
    <w:rsid w:val="001B640D"/>
    <w:rsid w:val="001C4D2E"/>
    <w:rsid w:val="001D1450"/>
    <w:rsid w:val="001D557C"/>
    <w:rsid w:val="001E5F0B"/>
    <w:rsid w:val="001F3E7C"/>
    <w:rsid w:val="00200EB0"/>
    <w:rsid w:val="002056D0"/>
    <w:rsid w:val="00207A11"/>
    <w:rsid w:val="0021565A"/>
    <w:rsid w:val="00217069"/>
    <w:rsid w:val="002243E1"/>
    <w:rsid w:val="00224400"/>
    <w:rsid w:val="00226929"/>
    <w:rsid w:val="00232CA6"/>
    <w:rsid w:val="002350FC"/>
    <w:rsid w:val="00243A96"/>
    <w:rsid w:val="002478AA"/>
    <w:rsid w:val="002512A5"/>
    <w:rsid w:val="00254DE7"/>
    <w:rsid w:val="00256CEA"/>
    <w:rsid w:val="00261B2D"/>
    <w:rsid w:val="00266647"/>
    <w:rsid w:val="00267541"/>
    <w:rsid w:val="00271646"/>
    <w:rsid w:val="00285F45"/>
    <w:rsid w:val="002A130B"/>
    <w:rsid w:val="002A52DF"/>
    <w:rsid w:val="002A7915"/>
    <w:rsid w:val="002B4B0A"/>
    <w:rsid w:val="002C1E82"/>
    <w:rsid w:val="002E58D1"/>
    <w:rsid w:val="002F59AF"/>
    <w:rsid w:val="003025E4"/>
    <w:rsid w:val="00302BC8"/>
    <w:rsid w:val="00303BB4"/>
    <w:rsid w:val="00304B67"/>
    <w:rsid w:val="003315A8"/>
    <w:rsid w:val="00340F3B"/>
    <w:rsid w:val="00342C24"/>
    <w:rsid w:val="00344B0E"/>
    <w:rsid w:val="00345DCB"/>
    <w:rsid w:val="00347A6A"/>
    <w:rsid w:val="00356A53"/>
    <w:rsid w:val="00361121"/>
    <w:rsid w:val="0037186F"/>
    <w:rsid w:val="00372D67"/>
    <w:rsid w:val="0037371C"/>
    <w:rsid w:val="00391957"/>
    <w:rsid w:val="0039201A"/>
    <w:rsid w:val="003934CC"/>
    <w:rsid w:val="003A2229"/>
    <w:rsid w:val="003A56E8"/>
    <w:rsid w:val="003B0BB3"/>
    <w:rsid w:val="003B112F"/>
    <w:rsid w:val="003B378D"/>
    <w:rsid w:val="003B3C02"/>
    <w:rsid w:val="003B5B1D"/>
    <w:rsid w:val="003B5D82"/>
    <w:rsid w:val="003B6A3B"/>
    <w:rsid w:val="003B6D19"/>
    <w:rsid w:val="003C1C31"/>
    <w:rsid w:val="003C342E"/>
    <w:rsid w:val="003C40DA"/>
    <w:rsid w:val="003D404F"/>
    <w:rsid w:val="003F714B"/>
    <w:rsid w:val="00403619"/>
    <w:rsid w:val="00403EFE"/>
    <w:rsid w:val="0041251B"/>
    <w:rsid w:val="00416C0D"/>
    <w:rsid w:val="00425E6E"/>
    <w:rsid w:val="004311DB"/>
    <w:rsid w:val="00432C3E"/>
    <w:rsid w:val="00437E07"/>
    <w:rsid w:val="00440B9B"/>
    <w:rsid w:val="0044351B"/>
    <w:rsid w:val="00451CEA"/>
    <w:rsid w:val="004656C2"/>
    <w:rsid w:val="00472D5D"/>
    <w:rsid w:val="00472DFF"/>
    <w:rsid w:val="00472E69"/>
    <w:rsid w:val="0047496D"/>
    <w:rsid w:val="0047581E"/>
    <w:rsid w:val="00477E8A"/>
    <w:rsid w:val="00482830"/>
    <w:rsid w:val="004A0419"/>
    <w:rsid w:val="004B2FCB"/>
    <w:rsid w:val="004B3F22"/>
    <w:rsid w:val="004B61E0"/>
    <w:rsid w:val="004C1301"/>
    <w:rsid w:val="004C3CA6"/>
    <w:rsid w:val="004C4EFA"/>
    <w:rsid w:val="004D0495"/>
    <w:rsid w:val="004D2987"/>
    <w:rsid w:val="004E16DF"/>
    <w:rsid w:val="004F71B0"/>
    <w:rsid w:val="00500C31"/>
    <w:rsid w:val="005016CA"/>
    <w:rsid w:val="00512C25"/>
    <w:rsid w:val="00514EAF"/>
    <w:rsid w:val="00517E24"/>
    <w:rsid w:val="005275A9"/>
    <w:rsid w:val="0053245D"/>
    <w:rsid w:val="00532923"/>
    <w:rsid w:val="00533B32"/>
    <w:rsid w:val="00537349"/>
    <w:rsid w:val="00540576"/>
    <w:rsid w:val="00543D66"/>
    <w:rsid w:val="00550C7E"/>
    <w:rsid w:val="005550F0"/>
    <w:rsid w:val="005554BE"/>
    <w:rsid w:val="00555C85"/>
    <w:rsid w:val="00557AD9"/>
    <w:rsid w:val="00560EE0"/>
    <w:rsid w:val="00565268"/>
    <w:rsid w:val="00572868"/>
    <w:rsid w:val="0057432B"/>
    <w:rsid w:val="0058005B"/>
    <w:rsid w:val="00583344"/>
    <w:rsid w:val="005918C7"/>
    <w:rsid w:val="005A6BC0"/>
    <w:rsid w:val="005C4991"/>
    <w:rsid w:val="005C4E4A"/>
    <w:rsid w:val="005D0C03"/>
    <w:rsid w:val="005D62CE"/>
    <w:rsid w:val="005E1A93"/>
    <w:rsid w:val="005E584A"/>
    <w:rsid w:val="005E7073"/>
    <w:rsid w:val="00620476"/>
    <w:rsid w:val="0062614B"/>
    <w:rsid w:val="006368ED"/>
    <w:rsid w:val="00646D7F"/>
    <w:rsid w:val="00651F5E"/>
    <w:rsid w:val="0066347D"/>
    <w:rsid w:val="006744BF"/>
    <w:rsid w:val="006817D2"/>
    <w:rsid w:val="00687329"/>
    <w:rsid w:val="00693245"/>
    <w:rsid w:val="006970C1"/>
    <w:rsid w:val="006A44F1"/>
    <w:rsid w:val="006B05F3"/>
    <w:rsid w:val="006B0C28"/>
    <w:rsid w:val="006B3223"/>
    <w:rsid w:val="006B6C2B"/>
    <w:rsid w:val="006C1E87"/>
    <w:rsid w:val="006C3044"/>
    <w:rsid w:val="006D3A70"/>
    <w:rsid w:val="006D4B5D"/>
    <w:rsid w:val="006D6D6C"/>
    <w:rsid w:val="00721573"/>
    <w:rsid w:val="00727CE4"/>
    <w:rsid w:val="00735764"/>
    <w:rsid w:val="007415D0"/>
    <w:rsid w:val="007538BF"/>
    <w:rsid w:val="00771DD8"/>
    <w:rsid w:val="00772838"/>
    <w:rsid w:val="00773380"/>
    <w:rsid w:val="00773A8D"/>
    <w:rsid w:val="0077490E"/>
    <w:rsid w:val="00790C78"/>
    <w:rsid w:val="00793B66"/>
    <w:rsid w:val="00795018"/>
    <w:rsid w:val="007A5035"/>
    <w:rsid w:val="007B68CB"/>
    <w:rsid w:val="007C3CD9"/>
    <w:rsid w:val="007C488A"/>
    <w:rsid w:val="007C7A33"/>
    <w:rsid w:val="007E461D"/>
    <w:rsid w:val="007F030A"/>
    <w:rsid w:val="007F6B75"/>
    <w:rsid w:val="00803918"/>
    <w:rsid w:val="008061F7"/>
    <w:rsid w:val="00814282"/>
    <w:rsid w:val="008266CC"/>
    <w:rsid w:val="00831C67"/>
    <w:rsid w:val="00834D54"/>
    <w:rsid w:val="00834E34"/>
    <w:rsid w:val="00835D3E"/>
    <w:rsid w:val="00841247"/>
    <w:rsid w:val="00856F6B"/>
    <w:rsid w:val="00875478"/>
    <w:rsid w:val="00881618"/>
    <w:rsid w:val="0088743C"/>
    <w:rsid w:val="008A0D4C"/>
    <w:rsid w:val="008A4C22"/>
    <w:rsid w:val="008A758D"/>
    <w:rsid w:val="008A76CB"/>
    <w:rsid w:val="008B1388"/>
    <w:rsid w:val="008B5316"/>
    <w:rsid w:val="008D62C0"/>
    <w:rsid w:val="008F08BE"/>
    <w:rsid w:val="008F1679"/>
    <w:rsid w:val="008F3D84"/>
    <w:rsid w:val="00900EC1"/>
    <w:rsid w:val="00902AC7"/>
    <w:rsid w:val="00911309"/>
    <w:rsid w:val="00912E45"/>
    <w:rsid w:val="00916646"/>
    <w:rsid w:val="00920A53"/>
    <w:rsid w:val="00923861"/>
    <w:rsid w:val="00931D9B"/>
    <w:rsid w:val="00932D7C"/>
    <w:rsid w:val="0093354C"/>
    <w:rsid w:val="00933F50"/>
    <w:rsid w:val="009441D2"/>
    <w:rsid w:val="00952B1F"/>
    <w:rsid w:val="00954D2C"/>
    <w:rsid w:val="00957046"/>
    <w:rsid w:val="00971A92"/>
    <w:rsid w:val="00973AD3"/>
    <w:rsid w:val="0097511A"/>
    <w:rsid w:val="009805BC"/>
    <w:rsid w:val="009857E8"/>
    <w:rsid w:val="00990327"/>
    <w:rsid w:val="0099605E"/>
    <w:rsid w:val="009A30BE"/>
    <w:rsid w:val="009B3BA2"/>
    <w:rsid w:val="009B5966"/>
    <w:rsid w:val="009C613E"/>
    <w:rsid w:val="009C691C"/>
    <w:rsid w:val="009C7B62"/>
    <w:rsid w:val="009F5485"/>
    <w:rsid w:val="009F7F91"/>
    <w:rsid w:val="00A123C1"/>
    <w:rsid w:val="00A173E5"/>
    <w:rsid w:val="00A20560"/>
    <w:rsid w:val="00A20A66"/>
    <w:rsid w:val="00A20F00"/>
    <w:rsid w:val="00A27A83"/>
    <w:rsid w:val="00A31503"/>
    <w:rsid w:val="00A35A69"/>
    <w:rsid w:val="00A37332"/>
    <w:rsid w:val="00A41E02"/>
    <w:rsid w:val="00A44251"/>
    <w:rsid w:val="00A45DEE"/>
    <w:rsid w:val="00A50AAA"/>
    <w:rsid w:val="00A63A17"/>
    <w:rsid w:val="00A66758"/>
    <w:rsid w:val="00A71ABB"/>
    <w:rsid w:val="00A73AAA"/>
    <w:rsid w:val="00A8431D"/>
    <w:rsid w:val="00AA14F6"/>
    <w:rsid w:val="00AA2AD6"/>
    <w:rsid w:val="00AA41CD"/>
    <w:rsid w:val="00AB7158"/>
    <w:rsid w:val="00AD3521"/>
    <w:rsid w:val="00AD7BF6"/>
    <w:rsid w:val="00AE0D9D"/>
    <w:rsid w:val="00AE3921"/>
    <w:rsid w:val="00AF35D0"/>
    <w:rsid w:val="00B03295"/>
    <w:rsid w:val="00B038F4"/>
    <w:rsid w:val="00B05189"/>
    <w:rsid w:val="00B05538"/>
    <w:rsid w:val="00B06E3E"/>
    <w:rsid w:val="00B10125"/>
    <w:rsid w:val="00B11911"/>
    <w:rsid w:val="00B13869"/>
    <w:rsid w:val="00B172E8"/>
    <w:rsid w:val="00B259D6"/>
    <w:rsid w:val="00B25B04"/>
    <w:rsid w:val="00B306D7"/>
    <w:rsid w:val="00B31406"/>
    <w:rsid w:val="00B32672"/>
    <w:rsid w:val="00B40E75"/>
    <w:rsid w:val="00B452B3"/>
    <w:rsid w:val="00B476CB"/>
    <w:rsid w:val="00B67EFE"/>
    <w:rsid w:val="00B739C6"/>
    <w:rsid w:val="00B749E9"/>
    <w:rsid w:val="00B76C19"/>
    <w:rsid w:val="00B83B6F"/>
    <w:rsid w:val="00B91FAA"/>
    <w:rsid w:val="00BA3351"/>
    <w:rsid w:val="00BA3443"/>
    <w:rsid w:val="00BA57F2"/>
    <w:rsid w:val="00BB4429"/>
    <w:rsid w:val="00BC1C44"/>
    <w:rsid w:val="00BD1432"/>
    <w:rsid w:val="00BE03F7"/>
    <w:rsid w:val="00BE1715"/>
    <w:rsid w:val="00BF0AF6"/>
    <w:rsid w:val="00C276B3"/>
    <w:rsid w:val="00C33679"/>
    <w:rsid w:val="00C36853"/>
    <w:rsid w:val="00C42684"/>
    <w:rsid w:val="00C5414E"/>
    <w:rsid w:val="00C54CD6"/>
    <w:rsid w:val="00C5703F"/>
    <w:rsid w:val="00C65A71"/>
    <w:rsid w:val="00C65CAA"/>
    <w:rsid w:val="00C81FAB"/>
    <w:rsid w:val="00CA021E"/>
    <w:rsid w:val="00CA1682"/>
    <w:rsid w:val="00CA337C"/>
    <w:rsid w:val="00CB42E4"/>
    <w:rsid w:val="00CB573C"/>
    <w:rsid w:val="00CC0616"/>
    <w:rsid w:val="00CC0FCF"/>
    <w:rsid w:val="00CC22F9"/>
    <w:rsid w:val="00CC36C9"/>
    <w:rsid w:val="00CD0899"/>
    <w:rsid w:val="00CD0A42"/>
    <w:rsid w:val="00CD3A75"/>
    <w:rsid w:val="00CD4DDB"/>
    <w:rsid w:val="00CE29BF"/>
    <w:rsid w:val="00CE3E9F"/>
    <w:rsid w:val="00CE58D9"/>
    <w:rsid w:val="00CE5A92"/>
    <w:rsid w:val="00CF2D10"/>
    <w:rsid w:val="00D005BD"/>
    <w:rsid w:val="00D03184"/>
    <w:rsid w:val="00D07C35"/>
    <w:rsid w:val="00D13C63"/>
    <w:rsid w:val="00D146D8"/>
    <w:rsid w:val="00D27577"/>
    <w:rsid w:val="00D40DAA"/>
    <w:rsid w:val="00D46A7B"/>
    <w:rsid w:val="00D61B52"/>
    <w:rsid w:val="00D73FFD"/>
    <w:rsid w:val="00D80FF2"/>
    <w:rsid w:val="00D85F13"/>
    <w:rsid w:val="00D86D0C"/>
    <w:rsid w:val="00D931A8"/>
    <w:rsid w:val="00D95B8E"/>
    <w:rsid w:val="00DA2F24"/>
    <w:rsid w:val="00DB7356"/>
    <w:rsid w:val="00DC7C6F"/>
    <w:rsid w:val="00DD3884"/>
    <w:rsid w:val="00DD3907"/>
    <w:rsid w:val="00DD3CDA"/>
    <w:rsid w:val="00DE398D"/>
    <w:rsid w:val="00DE7199"/>
    <w:rsid w:val="00DF35B5"/>
    <w:rsid w:val="00DF4EED"/>
    <w:rsid w:val="00E00192"/>
    <w:rsid w:val="00E01E6E"/>
    <w:rsid w:val="00E04E4F"/>
    <w:rsid w:val="00E07972"/>
    <w:rsid w:val="00E27037"/>
    <w:rsid w:val="00E272AA"/>
    <w:rsid w:val="00E27980"/>
    <w:rsid w:val="00E461E9"/>
    <w:rsid w:val="00E4630C"/>
    <w:rsid w:val="00E51EAD"/>
    <w:rsid w:val="00EA5D40"/>
    <w:rsid w:val="00EB0FF7"/>
    <w:rsid w:val="00EB5717"/>
    <w:rsid w:val="00EC6B10"/>
    <w:rsid w:val="00EC6CD8"/>
    <w:rsid w:val="00ED3ACD"/>
    <w:rsid w:val="00ED46E2"/>
    <w:rsid w:val="00EF0509"/>
    <w:rsid w:val="00EF2A45"/>
    <w:rsid w:val="00F0689B"/>
    <w:rsid w:val="00F17ADE"/>
    <w:rsid w:val="00F2199C"/>
    <w:rsid w:val="00F23654"/>
    <w:rsid w:val="00F40B3F"/>
    <w:rsid w:val="00F40DF2"/>
    <w:rsid w:val="00F423B4"/>
    <w:rsid w:val="00F4264B"/>
    <w:rsid w:val="00F44A47"/>
    <w:rsid w:val="00F6635F"/>
    <w:rsid w:val="00F72E00"/>
    <w:rsid w:val="00F73FDD"/>
    <w:rsid w:val="00F81B53"/>
    <w:rsid w:val="00F821A7"/>
    <w:rsid w:val="00F85F5F"/>
    <w:rsid w:val="00F87889"/>
    <w:rsid w:val="00F935F0"/>
    <w:rsid w:val="00FA4B62"/>
    <w:rsid w:val="00FA6430"/>
    <w:rsid w:val="00FB5259"/>
    <w:rsid w:val="00FC78F8"/>
    <w:rsid w:val="00FD3AB8"/>
    <w:rsid w:val="00FD3AF7"/>
    <w:rsid w:val="00FD4253"/>
    <w:rsid w:val="00FE031B"/>
    <w:rsid w:val="00FF19D9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02084"/>
  <w15:docId w15:val="{15290327-BD9C-4667-BA70-5D3A93E5B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Zkladntext3">
    <w:name w:val="Body Text 3"/>
    <w:basedOn w:val="Normln"/>
    <w:link w:val="Zkladntext3Char"/>
    <w:unhideWhenUsed/>
    <w:rsid w:val="00771DD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71DD8"/>
    <w:rPr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771DD8"/>
    <w:rPr>
      <w:rFonts w:cs="Arial"/>
      <w:b/>
      <w:bCs/>
      <w:caps/>
      <w:color w:val="000000" w:themeColor="text1"/>
      <w:szCs w:val="26"/>
    </w:rPr>
  </w:style>
  <w:style w:type="paragraph" w:customStyle="1" w:styleId="Normln0">
    <w:name w:val="_Normální"/>
    <w:basedOn w:val="Normln"/>
    <w:link w:val="NormlnChar"/>
    <w:qFormat/>
    <w:rsid w:val="00771DD8"/>
    <w:pPr>
      <w:spacing w:after="120"/>
    </w:pPr>
  </w:style>
  <w:style w:type="character" w:customStyle="1" w:styleId="NormlnChar">
    <w:name w:val="_Normální Char"/>
    <w:basedOn w:val="Standardnpsmoodstavce"/>
    <w:link w:val="Normln0"/>
    <w:rsid w:val="00771DD8"/>
  </w:style>
  <w:style w:type="paragraph" w:customStyle="1" w:styleId="ObrzekNzev">
    <w:name w:val="_Obrázek_Název"/>
    <w:basedOn w:val="Normln0"/>
    <w:next w:val="Normln0"/>
    <w:qFormat/>
    <w:rsid w:val="00771DD8"/>
    <w:rPr>
      <w:b/>
    </w:rPr>
  </w:style>
  <w:style w:type="paragraph" w:customStyle="1" w:styleId="Obrzek">
    <w:name w:val="_Obrázek"/>
    <w:basedOn w:val="Normln0"/>
    <w:next w:val="ObrzekNzev"/>
    <w:qFormat/>
    <w:rsid w:val="00771DD8"/>
    <w:pPr>
      <w:keepNext/>
      <w:spacing w:after="0"/>
      <w:jc w:val="center"/>
    </w:pPr>
  </w:style>
  <w:style w:type="paragraph" w:customStyle="1" w:styleId="TabulkaNzev">
    <w:name w:val="_Tabulka_Název"/>
    <w:basedOn w:val="Normln0"/>
    <w:next w:val="Normln0"/>
    <w:qFormat/>
    <w:rsid w:val="00771DD8"/>
    <w:pPr>
      <w:keepNext/>
      <w:spacing w:after="0"/>
    </w:pPr>
    <w:rPr>
      <w:b/>
    </w:rPr>
  </w:style>
  <w:style w:type="paragraph" w:customStyle="1" w:styleId="Nvst">
    <w:name w:val="_Návěstí"/>
    <w:basedOn w:val="Normln0"/>
    <w:next w:val="Normln0"/>
    <w:link w:val="NvstChar"/>
    <w:qFormat/>
    <w:rsid w:val="00771DD8"/>
    <w:pPr>
      <w:keepNext/>
      <w:spacing w:after="0"/>
    </w:pPr>
    <w:rPr>
      <w:u w:val="single"/>
    </w:rPr>
  </w:style>
  <w:style w:type="character" w:customStyle="1" w:styleId="NvstChar">
    <w:name w:val="_Návěstí Char"/>
    <w:basedOn w:val="NormlnChar"/>
    <w:link w:val="Nvst"/>
    <w:rsid w:val="00771DD8"/>
    <w:rPr>
      <w:u w:val="single"/>
    </w:rPr>
  </w:style>
  <w:style w:type="character" w:styleId="Znakapoznpodarou">
    <w:name w:val="footnote reference"/>
    <w:basedOn w:val="Standardnpsmoodstavce"/>
    <w:uiPriority w:val="99"/>
    <w:unhideWhenUsed/>
    <w:rsid w:val="00771DD8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1DD8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1DD8"/>
  </w:style>
  <w:style w:type="paragraph" w:customStyle="1" w:styleId="Odstavecseseznamemliteratury">
    <w:name w:val="Odstavec se seznamem literatury"/>
    <w:basedOn w:val="Normln"/>
    <w:qFormat/>
    <w:rsid w:val="00771DD8"/>
    <w:pPr>
      <w:numPr>
        <w:numId w:val="30"/>
      </w:numPr>
      <w:spacing w:after="120"/>
      <w:jc w:val="left"/>
    </w:pPr>
    <w:rPr>
      <w:i/>
    </w:rPr>
  </w:style>
  <w:style w:type="paragraph" w:styleId="Odstavecseseznamem">
    <w:name w:val="List Paragraph"/>
    <w:basedOn w:val="Normln"/>
    <w:uiPriority w:val="34"/>
    <w:qFormat/>
    <w:rsid w:val="00771DD8"/>
    <w:pPr>
      <w:ind w:left="720"/>
      <w:contextualSpacing/>
    </w:pPr>
  </w:style>
  <w:style w:type="paragraph" w:styleId="Seznamsodrkami">
    <w:name w:val="List Bullet"/>
    <w:basedOn w:val="Normln"/>
    <w:uiPriority w:val="99"/>
    <w:semiHidden/>
    <w:unhideWhenUsed/>
    <w:rsid w:val="00771DD8"/>
    <w:pPr>
      <w:tabs>
        <w:tab w:val="num" w:pos="360"/>
      </w:tabs>
      <w:ind w:left="360" w:hanging="360"/>
      <w:contextualSpacing/>
    </w:pPr>
  </w:style>
  <w:style w:type="paragraph" w:styleId="slovanseznam">
    <w:name w:val="List Number"/>
    <w:basedOn w:val="Normln"/>
    <w:uiPriority w:val="99"/>
    <w:semiHidden/>
    <w:unhideWhenUsed/>
    <w:rsid w:val="00771DD8"/>
    <w:pPr>
      <w:tabs>
        <w:tab w:val="num" w:pos="360"/>
      </w:tabs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pPr>
            <w:pStyle w:val="4455A44B058644D2A53573B7138F8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pPr>
            <w:pStyle w:val="0DFCD2D10C0C4F45892D11C61214D8B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pPr>
            <w:pStyle w:val="9D873DE55F594146AF036837467F035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pPr>
            <w:pStyle w:val="BB5140E1D2BB415595063D327FB48D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pPr>
            <w:pStyle w:val="8CF145A31CE84D5FB5872EF400C52AD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pPr>
            <w:pStyle w:val="2DC4F3AF62B64394972D5BCD2CBCBB9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pPr>
            <w:pStyle w:val="A8A0D4CD5BEC4B0D92761194ED8D36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pPr>
            <w:pStyle w:val="4ED01243361B45EBA4ACA7825CE7AC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pPr>
            <w:pStyle w:val="325AC45C362E49618859C7A5C3DBA52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pPr>
            <w:pStyle w:val="D86FB1FD1B6A4447B8D835C6CA67D1A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pPr>
            <w:pStyle w:val="C5ADEDC169C042E58045EEBBC7B6488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pPr>
            <w:pStyle w:val="4CF8D92AFC1D4C658603E21C732313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pPr>
            <w:pStyle w:val="6F0071A5BD86421684A6380C9CE26BC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pPr>
            <w:pStyle w:val="A8CFFE72291D4B6085A4D554CCE3797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pPr>
            <w:pStyle w:val="680FD3CCD2DD446FBB1C0923F02C12C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pPr>
            <w:pStyle w:val="9B31CFBF72D0433A9687AA8F38FF2D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pPr>
            <w:pStyle w:val="D7E767A543FB49ECB116B02362C08A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pPr>
            <w:pStyle w:val="FA2EDAF59F2B44689D1C4569A81DAF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pPr>
            <w:pStyle w:val="5A8565E9D62C4EB4B7868765CE501DF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pPr>
            <w:pStyle w:val="E80E9193088F4781A8919098822434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pPr>
            <w:pStyle w:val="1F16EF84CFD745F8B83C9414896860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8EBF5CA0044D03B4AA2235CEB81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10A63-DC8D-4277-9521-8DE1DEBE88F5}"/>
      </w:docPartPr>
      <w:docPartBody>
        <w:p w:rsidR="00D13942" w:rsidRDefault="00C15348" w:rsidP="00C15348">
          <w:pPr>
            <w:pStyle w:val="778EBF5CA0044D03B4AA2235CEB81A4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pPr>
            <w:pStyle w:val="C551B125A0AB4E45988684B1CCB230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pPr>
            <w:pStyle w:val="B0F88486065F4C78833A88EC9572FE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pPr>
            <w:pStyle w:val="52413C6E8A564A21B3AD39BEECD8898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pPr>
            <w:pStyle w:val="EF3E8C238E4D4C25AEC165941794756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pPr>
            <w:pStyle w:val="77529019E2A642A990A622591BA2FA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pPr>
            <w:pStyle w:val="72C4041A107D45C197C66720C0B4704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865045EBF848C3A76EB5738EF19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74E90-93AC-471C-B4B9-23D797DB1DD6}"/>
      </w:docPartPr>
      <w:docPartBody>
        <w:p w:rsidR="00D13942" w:rsidRDefault="00C15348" w:rsidP="00C15348">
          <w:pPr>
            <w:pStyle w:val="40865045EBF848C3A76EB5738EF19A05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523795870949DC872D4704BC3EF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80B93-C5A2-41BB-9F06-4502B4D56EF9}"/>
      </w:docPartPr>
      <w:docPartBody>
        <w:p w:rsidR="00D13942" w:rsidRDefault="00C15348" w:rsidP="00C15348">
          <w:pPr>
            <w:pStyle w:val="EC523795870949DC872D4704BC3EF38A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pPr>
            <w:pStyle w:val="9AEBE97ACAC0479D8FF7A077D1827D0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AD43DCB01E492EAE38DD2CD8AC6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EEB7D-9418-42CE-85CB-1E5D3923CAFE}"/>
      </w:docPartPr>
      <w:docPartBody>
        <w:p w:rsidR="00D13942" w:rsidRDefault="00C15348" w:rsidP="00C15348">
          <w:pPr>
            <w:pStyle w:val="45AD43DCB01E492EAE38DD2CD8AC6E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pPr>
            <w:pStyle w:val="182ECDBA034742C2AEE89D1E899ADA5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pPr>
            <w:pStyle w:val="B7C72DB48C534B0490BAD94EBDD09D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pPr>
            <w:pStyle w:val="1F72009A793D44D69F275E72E39A41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pPr>
            <w:pStyle w:val="6EBF239F87024C759225D9CCE424495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4C278F48E24E3081F0225913D0B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E16C7-7B26-4797-9492-607B6D42BCE1}"/>
      </w:docPartPr>
      <w:docPartBody>
        <w:p w:rsidR="004C2305" w:rsidRDefault="00531921" w:rsidP="00531921">
          <w:pPr>
            <w:pStyle w:val="334C278F48E24E3081F0225913D0B53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pPr>
            <w:pStyle w:val="4C7CB446A0094AFDB350BBA0773E71A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E885F254ED4A4197B2BE5DD9CB95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6CD7C-A93A-4B3B-82F6-48FD46050CDC}"/>
      </w:docPartPr>
      <w:docPartBody>
        <w:p w:rsidR="00E64EBC" w:rsidRDefault="00E64EBC" w:rsidP="00E64EBC">
          <w:pPr>
            <w:pStyle w:val="55E885F254ED4A4197B2BE5DD9CB95C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95F5B"/>
    <w:rsid w:val="000A08CA"/>
    <w:rsid w:val="000F5151"/>
    <w:rsid w:val="001227DF"/>
    <w:rsid w:val="001571A9"/>
    <w:rsid w:val="00205F9C"/>
    <w:rsid w:val="00216FF3"/>
    <w:rsid w:val="002615C8"/>
    <w:rsid w:val="00274F63"/>
    <w:rsid w:val="002768C4"/>
    <w:rsid w:val="0029444C"/>
    <w:rsid w:val="002A1B07"/>
    <w:rsid w:val="002B60F4"/>
    <w:rsid w:val="003915D8"/>
    <w:rsid w:val="003E1285"/>
    <w:rsid w:val="00414C35"/>
    <w:rsid w:val="00415E84"/>
    <w:rsid w:val="004853D7"/>
    <w:rsid w:val="00490164"/>
    <w:rsid w:val="004C2305"/>
    <w:rsid w:val="004F4720"/>
    <w:rsid w:val="00531921"/>
    <w:rsid w:val="005B7154"/>
    <w:rsid w:val="005D2A83"/>
    <w:rsid w:val="005F0742"/>
    <w:rsid w:val="00602830"/>
    <w:rsid w:val="00624961"/>
    <w:rsid w:val="006274C6"/>
    <w:rsid w:val="00634106"/>
    <w:rsid w:val="006940FD"/>
    <w:rsid w:val="006B4996"/>
    <w:rsid w:val="00722E72"/>
    <w:rsid w:val="007231B2"/>
    <w:rsid w:val="00787D56"/>
    <w:rsid w:val="007F5AEA"/>
    <w:rsid w:val="00833ADC"/>
    <w:rsid w:val="008B6E63"/>
    <w:rsid w:val="009068F1"/>
    <w:rsid w:val="00930776"/>
    <w:rsid w:val="00930D8E"/>
    <w:rsid w:val="00933783"/>
    <w:rsid w:val="00992DC5"/>
    <w:rsid w:val="009B45BF"/>
    <w:rsid w:val="009C601C"/>
    <w:rsid w:val="009D5B11"/>
    <w:rsid w:val="009E6BD6"/>
    <w:rsid w:val="00A2046A"/>
    <w:rsid w:val="00A97ACE"/>
    <w:rsid w:val="00AA5B36"/>
    <w:rsid w:val="00B227C6"/>
    <w:rsid w:val="00B918C6"/>
    <w:rsid w:val="00BD4F13"/>
    <w:rsid w:val="00BF6C21"/>
    <w:rsid w:val="00C02180"/>
    <w:rsid w:val="00C10AD9"/>
    <w:rsid w:val="00C15348"/>
    <w:rsid w:val="00C22723"/>
    <w:rsid w:val="00C37CD9"/>
    <w:rsid w:val="00C60556"/>
    <w:rsid w:val="00C849EC"/>
    <w:rsid w:val="00CD4DC2"/>
    <w:rsid w:val="00D13942"/>
    <w:rsid w:val="00D14741"/>
    <w:rsid w:val="00D54DA1"/>
    <w:rsid w:val="00D912AC"/>
    <w:rsid w:val="00E32A7D"/>
    <w:rsid w:val="00E364A5"/>
    <w:rsid w:val="00E603DD"/>
    <w:rsid w:val="00E64EBC"/>
    <w:rsid w:val="00E9604C"/>
    <w:rsid w:val="00EA2982"/>
    <w:rsid w:val="00ED3E57"/>
    <w:rsid w:val="00EF174F"/>
    <w:rsid w:val="00F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4EBC"/>
    <w:rPr>
      <w:color w:val="808080"/>
    </w:rPr>
  </w:style>
  <w:style w:type="paragraph" w:customStyle="1" w:styleId="4455A44B058644D2A53573B7138F8EC1">
    <w:name w:val="4455A44B058644D2A53573B7138F8EC1"/>
    <w:rsid w:val="00C15348"/>
  </w:style>
  <w:style w:type="paragraph" w:customStyle="1" w:styleId="0DFCD2D10C0C4F45892D11C61214D8BD">
    <w:name w:val="0DFCD2D10C0C4F45892D11C61214D8BD"/>
    <w:rsid w:val="00C15348"/>
  </w:style>
  <w:style w:type="paragraph" w:customStyle="1" w:styleId="9D873DE55F594146AF036837467F0353">
    <w:name w:val="9D873DE55F594146AF036837467F0353"/>
    <w:rsid w:val="00C15348"/>
  </w:style>
  <w:style w:type="paragraph" w:customStyle="1" w:styleId="BB5140E1D2BB415595063D327FB48DA2">
    <w:name w:val="BB5140E1D2BB415595063D327FB48DA2"/>
    <w:rsid w:val="00C15348"/>
  </w:style>
  <w:style w:type="paragraph" w:customStyle="1" w:styleId="8CF145A31CE84D5FB5872EF400C52ADA">
    <w:name w:val="8CF145A31CE84D5FB5872EF400C52ADA"/>
    <w:rsid w:val="00C15348"/>
  </w:style>
  <w:style w:type="paragraph" w:customStyle="1" w:styleId="2DC4F3AF62B64394972D5BCD2CBCBB98">
    <w:name w:val="2DC4F3AF62B64394972D5BCD2CBCBB98"/>
    <w:rsid w:val="00C15348"/>
  </w:style>
  <w:style w:type="paragraph" w:customStyle="1" w:styleId="A8A0D4CD5BEC4B0D92761194ED8D3621">
    <w:name w:val="A8A0D4CD5BEC4B0D92761194ED8D3621"/>
    <w:rsid w:val="00C15348"/>
  </w:style>
  <w:style w:type="paragraph" w:customStyle="1" w:styleId="4ED01243361B45EBA4ACA7825CE7AC55">
    <w:name w:val="4ED01243361B45EBA4ACA7825CE7AC55"/>
    <w:rsid w:val="00C15348"/>
  </w:style>
  <w:style w:type="paragraph" w:customStyle="1" w:styleId="325AC45C362E49618859C7A5C3DBA529">
    <w:name w:val="325AC45C362E49618859C7A5C3DBA529"/>
    <w:rsid w:val="00C15348"/>
  </w:style>
  <w:style w:type="paragraph" w:customStyle="1" w:styleId="D86FB1FD1B6A4447B8D835C6CA67D1AF">
    <w:name w:val="D86FB1FD1B6A4447B8D835C6CA67D1AF"/>
    <w:rsid w:val="00C15348"/>
  </w:style>
  <w:style w:type="paragraph" w:customStyle="1" w:styleId="C5ADEDC169C042E58045EEBBC7B64888">
    <w:name w:val="C5ADEDC169C042E58045EEBBC7B64888"/>
    <w:rsid w:val="00C15348"/>
  </w:style>
  <w:style w:type="paragraph" w:customStyle="1" w:styleId="4CF8D92AFC1D4C658603E21C73231395">
    <w:name w:val="4CF8D92AFC1D4C658603E21C73231395"/>
    <w:rsid w:val="00C15348"/>
  </w:style>
  <w:style w:type="paragraph" w:customStyle="1" w:styleId="6F0071A5BD86421684A6380C9CE26BCE">
    <w:name w:val="6F0071A5BD86421684A6380C9CE26BCE"/>
    <w:rsid w:val="00C15348"/>
  </w:style>
  <w:style w:type="paragraph" w:customStyle="1" w:styleId="A8CFFE72291D4B6085A4D554CCE3797B">
    <w:name w:val="A8CFFE72291D4B6085A4D554CCE3797B"/>
    <w:rsid w:val="00C15348"/>
  </w:style>
  <w:style w:type="paragraph" w:customStyle="1" w:styleId="680FD3CCD2DD446FBB1C0923F02C12CC">
    <w:name w:val="680FD3CCD2DD446FBB1C0923F02C12CC"/>
    <w:rsid w:val="00C15348"/>
  </w:style>
  <w:style w:type="paragraph" w:customStyle="1" w:styleId="9B31CFBF72D0433A9687AA8F38FF2D17">
    <w:name w:val="9B31CFBF72D0433A9687AA8F38FF2D17"/>
    <w:rsid w:val="00C15348"/>
  </w:style>
  <w:style w:type="paragraph" w:customStyle="1" w:styleId="D7E767A543FB49ECB116B02362C08A43">
    <w:name w:val="D7E767A543FB49ECB116B02362C08A43"/>
    <w:rsid w:val="00C15348"/>
  </w:style>
  <w:style w:type="paragraph" w:customStyle="1" w:styleId="FA2EDAF59F2B44689D1C4569A81DAFD3">
    <w:name w:val="FA2EDAF59F2B44689D1C4569A81DAFD3"/>
    <w:rsid w:val="00C15348"/>
  </w:style>
  <w:style w:type="paragraph" w:customStyle="1" w:styleId="5A8565E9D62C4EB4B7868765CE501DFA">
    <w:name w:val="5A8565E9D62C4EB4B7868765CE501DFA"/>
    <w:rsid w:val="00C15348"/>
  </w:style>
  <w:style w:type="paragraph" w:customStyle="1" w:styleId="E80E9193088F4781A891909882243402">
    <w:name w:val="E80E9193088F4781A891909882243402"/>
    <w:rsid w:val="00C15348"/>
  </w:style>
  <w:style w:type="paragraph" w:customStyle="1" w:styleId="1F16EF84CFD745F8B83C941489686091">
    <w:name w:val="1F16EF84CFD745F8B83C941489686091"/>
    <w:rsid w:val="00C15348"/>
  </w:style>
  <w:style w:type="paragraph" w:customStyle="1" w:styleId="778EBF5CA0044D03B4AA2235CEB81A4B">
    <w:name w:val="778EBF5CA0044D03B4AA2235CEB81A4B"/>
    <w:rsid w:val="00C15348"/>
  </w:style>
  <w:style w:type="paragraph" w:customStyle="1" w:styleId="C551B125A0AB4E45988684B1CCB23063">
    <w:name w:val="C551B125A0AB4E45988684B1CCB23063"/>
    <w:rsid w:val="00C15348"/>
  </w:style>
  <w:style w:type="paragraph" w:customStyle="1" w:styleId="B0F88486065F4C78833A88EC9572FEBB">
    <w:name w:val="B0F88486065F4C78833A88EC9572FEBB"/>
    <w:rsid w:val="00C15348"/>
  </w:style>
  <w:style w:type="paragraph" w:customStyle="1" w:styleId="52413C6E8A564A21B3AD39BEECD8898C">
    <w:name w:val="52413C6E8A564A21B3AD39BEECD8898C"/>
    <w:rsid w:val="00C15348"/>
  </w:style>
  <w:style w:type="paragraph" w:customStyle="1" w:styleId="EF3E8C238E4D4C25AEC165941794756D">
    <w:name w:val="EF3E8C238E4D4C25AEC165941794756D"/>
    <w:rsid w:val="00C15348"/>
  </w:style>
  <w:style w:type="paragraph" w:customStyle="1" w:styleId="77529019E2A642A990A622591BA2FAD1">
    <w:name w:val="77529019E2A642A990A622591BA2FAD1"/>
    <w:rsid w:val="00C15348"/>
  </w:style>
  <w:style w:type="paragraph" w:customStyle="1" w:styleId="72C4041A107D45C197C66720C0B47045">
    <w:name w:val="72C4041A107D45C197C66720C0B47045"/>
    <w:rsid w:val="00C15348"/>
  </w:style>
  <w:style w:type="paragraph" w:customStyle="1" w:styleId="40865045EBF848C3A76EB5738EF19A05">
    <w:name w:val="40865045EBF848C3A76EB5738EF19A05"/>
    <w:rsid w:val="00C15348"/>
  </w:style>
  <w:style w:type="paragraph" w:customStyle="1" w:styleId="EC523795870949DC872D4704BC3EF38A">
    <w:name w:val="EC523795870949DC872D4704BC3EF38A"/>
    <w:rsid w:val="00C15348"/>
  </w:style>
  <w:style w:type="paragraph" w:customStyle="1" w:styleId="9AEBE97ACAC0479D8FF7A077D1827D07">
    <w:name w:val="9AEBE97ACAC0479D8FF7A077D1827D07"/>
    <w:rsid w:val="00C15348"/>
  </w:style>
  <w:style w:type="paragraph" w:customStyle="1" w:styleId="45AD43DCB01E492EAE38DD2CD8AC6EFD">
    <w:name w:val="45AD43DCB01E492EAE38DD2CD8AC6EFD"/>
    <w:rsid w:val="00C15348"/>
  </w:style>
  <w:style w:type="paragraph" w:customStyle="1" w:styleId="182ECDBA034742C2AEE89D1E899ADA5E">
    <w:name w:val="182ECDBA034742C2AEE89D1E899ADA5E"/>
    <w:rsid w:val="00C15348"/>
  </w:style>
  <w:style w:type="paragraph" w:customStyle="1" w:styleId="B7C72DB48C534B0490BAD94EBDD09DB7">
    <w:name w:val="B7C72DB48C534B0490BAD94EBDD09DB7"/>
    <w:rsid w:val="00C15348"/>
  </w:style>
  <w:style w:type="paragraph" w:customStyle="1" w:styleId="1F72009A793D44D69F275E72E39A4155">
    <w:name w:val="1F72009A793D44D69F275E72E39A4155"/>
    <w:rsid w:val="00531921"/>
  </w:style>
  <w:style w:type="paragraph" w:customStyle="1" w:styleId="6EBF239F87024C759225D9CCE4244952">
    <w:name w:val="6EBF239F87024C759225D9CCE4244952"/>
    <w:rsid w:val="00531921"/>
  </w:style>
  <w:style w:type="paragraph" w:customStyle="1" w:styleId="334C278F48E24E3081F0225913D0B53F">
    <w:name w:val="334C278F48E24E3081F0225913D0B53F"/>
    <w:rsid w:val="00531921"/>
  </w:style>
  <w:style w:type="paragraph" w:customStyle="1" w:styleId="4C7CB446A0094AFDB350BBA0773E71AC">
    <w:name w:val="4C7CB446A0094AFDB350BBA0773E71AC"/>
    <w:rsid w:val="004C2305"/>
  </w:style>
  <w:style w:type="paragraph" w:customStyle="1" w:styleId="55E885F254ED4A4197B2BE5DD9CB95C8">
    <w:name w:val="55E885F254ED4A4197B2BE5DD9CB95C8"/>
    <w:rsid w:val="00E64EBC"/>
    <w:rPr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CD74A902729D4C9B8888271949BAA9" ma:contentTypeVersion="18" ma:contentTypeDescription="Create a new document." ma:contentTypeScope="" ma:versionID="27a13898e0a4b86e3f87f6e55dd5da01">
  <xsd:schema xmlns:xsd="http://www.w3.org/2001/XMLSchema" xmlns:xs="http://www.w3.org/2001/XMLSchema" xmlns:p="http://schemas.microsoft.com/office/2006/metadata/properties" xmlns:ns2="fc3dc6dc-1d59-4c8c-8d3c-24f06266975d" xmlns:ns3="2d833277-0b38-4b3a-8158-1894cb92cedb" targetNamespace="http://schemas.microsoft.com/office/2006/metadata/properties" ma:root="true" ma:fieldsID="57145d26c3ff53e3af31bf33e52d6649" ns2:_="" ns3:_="">
    <xsd:import namespace="fc3dc6dc-1d59-4c8c-8d3c-24f06266975d"/>
    <xsd:import namespace="2d833277-0b38-4b3a-8158-1894cb92c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dkaz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dc6dc-1d59-4c8c-8d3c-24f062669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Odkaz" ma:index="1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33277-0b38-4b3a-8158-1894cb92c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bf8dfb-a81e-4293-a8ce-79483852c45c}" ma:internalName="TaxCatchAll" ma:showField="CatchAllData" ma:web="2d833277-0b38-4b3a-8158-1894cb92c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 xmlns="fc3dc6dc-1d59-4c8c-8d3c-24f06266975d">
      <Url xsi:nil="true"/>
      <Description xsi:nil="true"/>
    </Odkaz>
    <lcf76f155ced4ddcb4097134ff3c332f xmlns="fc3dc6dc-1d59-4c8c-8d3c-24f06266975d">
      <Terms xmlns="http://schemas.microsoft.com/office/infopath/2007/PartnerControls"/>
    </lcf76f155ced4ddcb4097134ff3c332f>
    <TaxCatchAll xmlns="2d833277-0b38-4b3a-8158-1894cb92cedb" xsi:nil="true"/>
  </documentManagement>
</p:properties>
</file>

<file path=customXml/itemProps1.xml><?xml version="1.0" encoding="utf-8"?>
<ds:datastoreItem xmlns:ds="http://schemas.openxmlformats.org/officeDocument/2006/customXml" ds:itemID="{BBEE86C9-91B6-46F2-9813-321D452002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57F5A3-8497-495B-AE80-5722BC17FF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8C16F3-F2DB-4422-B3C2-33CBB4A1A3AC}"/>
</file>

<file path=customXml/itemProps4.xml><?xml version="1.0" encoding="utf-8"?>
<ds:datastoreItem xmlns:ds="http://schemas.openxmlformats.org/officeDocument/2006/customXml" ds:itemID="{2FCB65D5-A77D-4EFE-8D20-22819F790FF3}">
  <ds:schemaRefs>
    <ds:schemaRef ds:uri="http://schemas.microsoft.com/office/2006/metadata/properties"/>
    <ds:schemaRef ds:uri="http://schemas.microsoft.com/office/infopath/2007/PartnerControls"/>
    <ds:schemaRef ds:uri="fc3dc6dc-1d59-4c8c-8d3c-24f06266975d"/>
    <ds:schemaRef ds:uri="2d833277-0b38-4b3a-8158-1894cb92ce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151</TotalTime>
  <Pages>10</Pages>
  <Words>2614</Words>
  <Characters>15428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18006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creator>Sweco Hydroprojekt a.s.</dc:creator>
  <cp:lastModifiedBy>Novotná, Markéta</cp:lastModifiedBy>
  <cp:revision>12</cp:revision>
  <cp:lastPrinted>2022-09-29T10:51:00Z</cp:lastPrinted>
  <dcterms:created xsi:type="dcterms:W3CDTF">2022-09-23T12:44:00Z</dcterms:created>
  <dcterms:modified xsi:type="dcterms:W3CDTF">2022-09-29T10:51:00Z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2022-08-03T16:06:43Z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acd5c68c-9d8b-40c1-87d5-a9bf8a30ff3d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0x01010024CD74A902729D4C9B8888271949BAA9</vt:lpwstr>
  </property>
  <property fmtid="{D5CDD505-2E9C-101B-9397-08002B2CF9AE}" pid="10" name="MediaServiceImageTags">
    <vt:lpwstr/>
  </property>
</Properties>
</file>