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57" w:rsidRPr="00CC1023" w:rsidRDefault="00456E57" w:rsidP="002F7F58">
      <w:pPr>
        <w:spacing w:line="280" w:lineRule="atLeast"/>
        <w:jc w:val="center"/>
        <w:outlineLvl w:val="0"/>
        <w:rPr>
          <w:rFonts w:cs="Arial"/>
          <w:b/>
          <w:caps/>
          <w:sz w:val="36"/>
          <w:szCs w:val="52"/>
        </w:rPr>
      </w:pPr>
    </w:p>
    <w:p w:rsidR="002F7F58" w:rsidRPr="00CC1023" w:rsidRDefault="002F7F58" w:rsidP="002F7F58">
      <w:pPr>
        <w:spacing w:line="280" w:lineRule="atLeast"/>
        <w:jc w:val="center"/>
        <w:outlineLvl w:val="0"/>
        <w:rPr>
          <w:rFonts w:cs="Arial"/>
          <w:b/>
          <w:caps/>
          <w:sz w:val="36"/>
          <w:szCs w:val="52"/>
        </w:rPr>
      </w:pPr>
      <w:r w:rsidRPr="00CC1023">
        <w:rPr>
          <w:rFonts w:cs="Arial"/>
          <w:b/>
          <w:caps/>
          <w:sz w:val="36"/>
          <w:szCs w:val="52"/>
        </w:rPr>
        <w:t xml:space="preserve">Seznam významných </w:t>
      </w:r>
      <w:r w:rsidR="00F22071">
        <w:rPr>
          <w:rFonts w:cs="Arial"/>
          <w:b/>
          <w:caps/>
          <w:sz w:val="36"/>
          <w:szCs w:val="52"/>
        </w:rPr>
        <w:t>dodávek</w:t>
      </w:r>
    </w:p>
    <w:p w:rsidR="00A35A0A" w:rsidRPr="00CC1023" w:rsidRDefault="00A35A0A" w:rsidP="002F7F58">
      <w:pPr>
        <w:spacing w:line="280" w:lineRule="atLeast"/>
        <w:rPr>
          <w:rFonts w:cs="Arial"/>
          <w:b/>
          <w:caps/>
          <w:sz w:val="52"/>
          <w:szCs w:val="52"/>
        </w:rPr>
      </w:pPr>
    </w:p>
    <w:p w:rsidR="002F7F58" w:rsidRPr="00CC1023" w:rsidRDefault="002F7F58" w:rsidP="002F7F58">
      <w:pPr>
        <w:spacing w:line="280" w:lineRule="atLeast"/>
        <w:rPr>
          <w:rFonts w:cs="Arial"/>
          <w:color w:val="000000"/>
          <w:sz w:val="24"/>
          <w:szCs w:val="20"/>
        </w:rPr>
      </w:pPr>
      <w:r w:rsidRPr="00CC1023">
        <w:rPr>
          <w:rFonts w:cs="Arial"/>
          <w:sz w:val="24"/>
          <w:szCs w:val="20"/>
        </w:rPr>
        <w:t xml:space="preserve">Pro účely podání </w:t>
      </w:r>
      <w:r w:rsidRPr="00CC1023">
        <w:rPr>
          <w:rFonts w:cs="Arial"/>
          <w:sz w:val="24"/>
          <w:shd w:val="clear" w:color="auto" w:fill="FFFFFF"/>
        </w:rPr>
        <w:t>nabídky do zadávacího řízení</w:t>
      </w:r>
      <w:r w:rsidRPr="00CC1023">
        <w:rPr>
          <w:rFonts w:cs="Arial"/>
          <w:sz w:val="24"/>
          <w:szCs w:val="20"/>
        </w:rPr>
        <w:t xml:space="preserve"> na veřejnou zakázku s názvem </w:t>
      </w:r>
      <w:r w:rsidRPr="00CC1023">
        <w:rPr>
          <w:rFonts w:cs="Arial"/>
          <w:color w:val="000000"/>
          <w:sz w:val="24"/>
          <w:szCs w:val="20"/>
        </w:rPr>
        <w:t>„</w:t>
      </w:r>
      <w:r w:rsidR="00132A06" w:rsidRPr="00132A06">
        <w:rPr>
          <w:rFonts w:cs="Arial"/>
          <w:b/>
          <w:color w:val="000000"/>
          <w:sz w:val="24"/>
          <w:szCs w:val="20"/>
        </w:rPr>
        <w:t>VÝMĚNA 2 KS KOGENERAČNÍCH JEDNOTEK NA ČOV BRNO - MODŘICE</w:t>
      </w:r>
      <w:r w:rsidRPr="00CC1023">
        <w:rPr>
          <w:rFonts w:cs="Arial"/>
          <w:color w:val="000000"/>
          <w:sz w:val="24"/>
          <w:szCs w:val="20"/>
        </w:rPr>
        <w:t xml:space="preserve">“, vyhlášené zadavatelem </w:t>
      </w:r>
      <w:r w:rsidRPr="00CC1023">
        <w:rPr>
          <w:rFonts w:cs="Arial"/>
          <w:b/>
          <w:color w:val="000000"/>
          <w:sz w:val="24"/>
          <w:szCs w:val="20"/>
        </w:rPr>
        <w:t>Brněnské vodárny a kanalizace, a.s.</w:t>
      </w:r>
      <w:r w:rsidRPr="00CC1023">
        <w:rPr>
          <w:rFonts w:cs="Arial"/>
          <w:color w:val="000000"/>
          <w:sz w:val="24"/>
          <w:szCs w:val="20"/>
        </w:rPr>
        <w:t>, se sídlem Pisárecká 555/1a, Pisárky, 603 00 Brno, IČ: 463 47</w:t>
      </w:r>
      <w:r w:rsidR="00456E57" w:rsidRPr="00CC1023">
        <w:rPr>
          <w:rFonts w:cs="Arial"/>
          <w:color w:val="000000"/>
          <w:sz w:val="24"/>
          <w:szCs w:val="20"/>
        </w:rPr>
        <w:t> </w:t>
      </w:r>
      <w:r w:rsidRPr="00CC1023">
        <w:rPr>
          <w:rFonts w:cs="Arial"/>
          <w:color w:val="000000"/>
          <w:sz w:val="24"/>
          <w:szCs w:val="20"/>
        </w:rPr>
        <w:t>275.</w:t>
      </w:r>
    </w:p>
    <w:p w:rsidR="00456E57" w:rsidRPr="00CC1023" w:rsidRDefault="00456E57" w:rsidP="002F7F58">
      <w:pPr>
        <w:spacing w:line="280" w:lineRule="atLeast"/>
        <w:rPr>
          <w:rFonts w:cs="Arial"/>
          <w:b/>
          <w:sz w:val="24"/>
          <w:szCs w:val="20"/>
        </w:rPr>
      </w:pPr>
    </w:p>
    <w:p w:rsidR="002F7F58" w:rsidRPr="00CC1023" w:rsidRDefault="002F7F58" w:rsidP="002F7F58">
      <w:pPr>
        <w:spacing w:after="240" w:line="320" w:lineRule="atLeast"/>
        <w:jc w:val="center"/>
        <w:outlineLvl w:val="0"/>
        <w:rPr>
          <w:rFonts w:cs="Arial"/>
          <w:b/>
          <w:bCs/>
          <w:color w:val="000000"/>
          <w:sz w:val="24"/>
        </w:rPr>
      </w:pPr>
      <w:r w:rsidRPr="00CC1023">
        <w:rPr>
          <w:rFonts w:cs="Arial"/>
          <w:b/>
          <w:bCs/>
          <w:color w:val="000000"/>
          <w:sz w:val="24"/>
        </w:rPr>
        <w:t>Čestné prohlášení</w:t>
      </w:r>
    </w:p>
    <w:p w:rsidR="00456E57" w:rsidRPr="00CC1023" w:rsidRDefault="00456E57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i/>
          <w:color w:val="000000"/>
          <w:sz w:val="24"/>
        </w:rPr>
      </w:pPr>
      <w:r w:rsidRPr="00CC1023">
        <w:rPr>
          <w:rFonts w:cs="Arial"/>
          <w:color w:val="000000"/>
          <w:sz w:val="24"/>
        </w:rPr>
        <w:t>obchodní firma/ jméno a příjmení</w:t>
      </w:r>
      <w:r w:rsidRPr="00CC1023">
        <w:rPr>
          <w:rFonts w:cs="Arial"/>
          <w:color w:val="000000"/>
          <w:sz w:val="24"/>
          <w:vertAlign w:val="superscript"/>
        </w:rPr>
        <w:footnoteReference w:id="1"/>
      </w:r>
      <w:r w:rsidRPr="00CC1023">
        <w:rPr>
          <w:rFonts w:cs="Arial"/>
          <w:color w:val="000000"/>
          <w:sz w:val="24"/>
        </w:rPr>
        <w:t>:</w:t>
      </w:r>
      <w:r w:rsidRPr="00CC1023">
        <w:rPr>
          <w:rFonts w:cs="Arial"/>
          <w:i/>
          <w:color w:val="000000"/>
          <w:sz w:val="24"/>
        </w:rPr>
        <w:t xml:space="preserve"> </w:t>
      </w:r>
      <w:r w:rsidRPr="00CC1023">
        <w:rPr>
          <w:rFonts w:cs="Arial"/>
          <w:i/>
          <w:color w:val="000000"/>
          <w:sz w:val="24"/>
        </w:rPr>
        <w:tab/>
      </w:r>
      <w:r w:rsidRPr="00CC1023">
        <w:rPr>
          <w:rFonts w:cs="Arial"/>
          <w:i/>
          <w:color w:val="000000"/>
          <w:sz w:val="24"/>
        </w:rPr>
        <w:tab/>
      </w:r>
      <w:r w:rsidRPr="00CC1023">
        <w:rPr>
          <w:rFonts w:cs="Arial"/>
          <w:i/>
          <w:color w:val="000000"/>
          <w:sz w:val="24"/>
        </w:rPr>
        <w:tab/>
        <w:t xml:space="preserve"> </w:t>
      </w:r>
      <w:r w:rsidRPr="00CC1023">
        <w:rPr>
          <w:rFonts w:cs="Arial"/>
          <w:sz w:val="24"/>
          <w:highlight w:val="yellow"/>
        </w:rPr>
        <w:t>[DOPLNÍ DODAVATEL]</w:t>
      </w: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CC1023">
        <w:rPr>
          <w:rFonts w:cs="Arial"/>
          <w:color w:val="000000"/>
          <w:sz w:val="24"/>
        </w:rPr>
        <w:t>se sídlem</w:t>
      </w:r>
      <w:r w:rsidRPr="00CC1023">
        <w:rPr>
          <w:rFonts w:cs="Arial"/>
          <w:color w:val="000000"/>
          <w:sz w:val="24"/>
        </w:rPr>
        <w:softHyphen/>
      </w:r>
      <w:r w:rsidRPr="00CC1023">
        <w:rPr>
          <w:rFonts w:cs="Arial"/>
          <w:color w:val="000000"/>
          <w:sz w:val="24"/>
        </w:rPr>
        <w:softHyphen/>
        <w:t xml:space="preserve">/ trvale bytem: </w:t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  <w:t xml:space="preserve"> </w:t>
      </w:r>
      <w:r w:rsidRPr="00CC1023">
        <w:rPr>
          <w:rFonts w:cs="Arial"/>
          <w:sz w:val="24"/>
          <w:highlight w:val="yellow"/>
          <w:lang w:val="en-US"/>
        </w:rPr>
        <w:t>[DOPLNÍ DODAVATEL]</w:t>
      </w: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CC1023">
        <w:rPr>
          <w:rFonts w:cs="Arial"/>
          <w:color w:val="000000"/>
          <w:sz w:val="24"/>
        </w:rPr>
        <w:t xml:space="preserve">IČO: </w:t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  <w:t xml:space="preserve"> </w:t>
      </w:r>
      <w:r w:rsidRPr="00CC1023">
        <w:rPr>
          <w:rFonts w:cs="Arial"/>
          <w:sz w:val="24"/>
          <w:highlight w:val="yellow"/>
          <w:lang w:val="en-US"/>
        </w:rPr>
        <w:t>[DOPLNÍ DODAVATEL]</w:t>
      </w: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CC1023">
        <w:rPr>
          <w:rFonts w:cs="Arial"/>
          <w:color w:val="000000"/>
          <w:sz w:val="24"/>
        </w:rPr>
        <w:t xml:space="preserve">společnost zapsaná v obchodním rejstříku vedeném </w:t>
      </w:r>
      <w:r w:rsidRPr="00CC1023">
        <w:rPr>
          <w:rFonts w:cs="Arial"/>
          <w:sz w:val="24"/>
          <w:highlight w:val="yellow"/>
        </w:rPr>
        <w:t>[DOPLNÍ DODAVATEL]</w:t>
      </w:r>
      <w:r w:rsidRPr="00CC1023">
        <w:rPr>
          <w:rFonts w:cs="Arial"/>
          <w:color w:val="000000"/>
          <w:sz w:val="24"/>
        </w:rPr>
        <w:t xml:space="preserve">, </w:t>
      </w:r>
      <w:proofErr w:type="spellStart"/>
      <w:r w:rsidRPr="00CC1023">
        <w:rPr>
          <w:rFonts w:cs="Arial"/>
          <w:color w:val="000000"/>
          <w:sz w:val="24"/>
        </w:rPr>
        <w:t>sp</w:t>
      </w:r>
      <w:proofErr w:type="spellEnd"/>
      <w:r w:rsidRPr="00CC1023">
        <w:rPr>
          <w:rFonts w:cs="Arial"/>
          <w:color w:val="000000"/>
          <w:sz w:val="24"/>
        </w:rPr>
        <w:t xml:space="preserve">. zn. </w:t>
      </w:r>
      <w:r w:rsidRPr="00CC1023">
        <w:rPr>
          <w:rFonts w:cs="Arial"/>
          <w:color w:val="000000"/>
          <w:sz w:val="24"/>
        </w:rPr>
        <w:softHyphen/>
      </w:r>
      <w:r w:rsidRPr="00CC1023">
        <w:rPr>
          <w:rFonts w:cs="Arial"/>
          <w:color w:val="000000"/>
          <w:sz w:val="24"/>
        </w:rPr>
        <w:softHyphen/>
      </w:r>
      <w:r w:rsidRPr="00CC1023">
        <w:rPr>
          <w:rFonts w:cs="Arial"/>
          <w:sz w:val="24"/>
          <w:highlight w:val="yellow"/>
        </w:rPr>
        <w:t>[DOPLNÍ DODAVATEL]</w:t>
      </w:r>
    </w:p>
    <w:p w:rsidR="002F7F58" w:rsidRPr="00CC1023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CC1023">
        <w:rPr>
          <w:rFonts w:cs="Arial"/>
          <w:color w:val="000000"/>
          <w:sz w:val="24"/>
        </w:rPr>
        <w:t xml:space="preserve">zastoupená: </w:t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</w:r>
      <w:r w:rsidRPr="00CC1023">
        <w:rPr>
          <w:rFonts w:cs="Arial"/>
          <w:color w:val="000000"/>
          <w:sz w:val="24"/>
        </w:rPr>
        <w:tab/>
        <w:t xml:space="preserve"> </w:t>
      </w:r>
      <w:r w:rsidRPr="00CC1023">
        <w:rPr>
          <w:rFonts w:cs="Arial"/>
          <w:sz w:val="24"/>
          <w:highlight w:val="yellow"/>
        </w:rPr>
        <w:t>[DOPLNÍ DODAVATEL]</w:t>
      </w:r>
      <w:r w:rsidRPr="00CC1023">
        <w:rPr>
          <w:rFonts w:cs="Arial"/>
          <w:i/>
          <w:iCs/>
          <w:sz w:val="24"/>
        </w:rPr>
        <w:t xml:space="preserve">      </w:t>
      </w:r>
    </w:p>
    <w:p w:rsidR="002F7F58" w:rsidRPr="00CC1023" w:rsidRDefault="002F7F58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4"/>
        </w:rPr>
      </w:pPr>
    </w:p>
    <w:p w:rsidR="00522E0A" w:rsidRPr="00CC1023" w:rsidRDefault="00522E0A" w:rsidP="00DC323B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 w:val="24"/>
        </w:rPr>
      </w:pPr>
    </w:p>
    <w:p w:rsidR="00F22071" w:rsidRPr="00F22071" w:rsidRDefault="00F22071" w:rsidP="00F22071">
      <w:pPr>
        <w:spacing w:before="120" w:after="120"/>
        <w:rPr>
          <w:rFonts w:cs="Arial"/>
          <w:sz w:val="22"/>
          <w:szCs w:val="22"/>
          <w:shd w:val="clear" w:color="auto" w:fill="FFFFFF"/>
        </w:rPr>
      </w:pPr>
      <w:r w:rsidRPr="00F22071">
        <w:rPr>
          <w:rFonts w:cs="Arial"/>
          <w:sz w:val="22"/>
          <w:szCs w:val="22"/>
          <w:shd w:val="clear" w:color="auto" w:fill="FFFFFF"/>
        </w:rPr>
        <w:t xml:space="preserve">Dodavatel </w:t>
      </w:r>
      <w:r>
        <w:rPr>
          <w:rFonts w:cs="Arial"/>
          <w:sz w:val="22"/>
          <w:szCs w:val="22"/>
          <w:shd w:val="clear" w:color="auto" w:fill="FFFFFF"/>
        </w:rPr>
        <w:t>předkládá</w:t>
      </w:r>
      <w:r w:rsidRPr="00F22071">
        <w:rPr>
          <w:rFonts w:cs="Arial"/>
          <w:sz w:val="22"/>
          <w:szCs w:val="22"/>
          <w:shd w:val="clear" w:color="auto" w:fill="FFFFFF"/>
        </w:rPr>
        <w:t xml:space="preserve"> seznam významných dodávek jím realizovaných v posledních 5ti letech s uvedením doby plnění a identifikačními údaji objednatele, včetně kontaktních údajů na osobu, u které je možno poskytnutí významné zakázky potvrdit. Seznam významných dodávek musí obsahovat alespoň 2 zakázky, předmětem </w:t>
      </w:r>
      <w:proofErr w:type="gramStart"/>
      <w:r w:rsidRPr="00F22071">
        <w:rPr>
          <w:rFonts w:cs="Arial"/>
          <w:sz w:val="22"/>
          <w:szCs w:val="22"/>
          <w:shd w:val="clear" w:color="auto" w:fill="FFFFFF"/>
        </w:rPr>
        <w:t>každé z nichž</w:t>
      </w:r>
      <w:proofErr w:type="gramEnd"/>
      <w:r w:rsidRPr="00F22071">
        <w:rPr>
          <w:rFonts w:cs="Arial"/>
          <w:sz w:val="22"/>
          <w:szCs w:val="22"/>
          <w:shd w:val="clear" w:color="auto" w:fill="FFFFFF"/>
        </w:rPr>
        <w:t xml:space="preserve"> byla dodávka kogenerační jednotky s těmito technickými parametry:</w:t>
      </w:r>
    </w:p>
    <w:p w:rsidR="00F22071" w:rsidRPr="00F22071" w:rsidRDefault="00F22071" w:rsidP="00F22071">
      <w:pPr>
        <w:spacing w:before="120" w:after="120"/>
        <w:rPr>
          <w:rFonts w:cs="Arial"/>
          <w:sz w:val="22"/>
          <w:szCs w:val="22"/>
          <w:shd w:val="clear" w:color="auto" w:fill="FFFFFF"/>
        </w:rPr>
      </w:pPr>
      <w:r w:rsidRPr="00F22071">
        <w:rPr>
          <w:rFonts w:cs="Arial"/>
          <w:sz w:val="22"/>
          <w:szCs w:val="22"/>
          <w:shd w:val="clear" w:color="auto" w:fill="FFFFFF"/>
        </w:rPr>
        <w:t>-</w:t>
      </w:r>
      <w:r w:rsidRPr="00F22071">
        <w:rPr>
          <w:rFonts w:cs="Arial"/>
          <w:sz w:val="22"/>
          <w:szCs w:val="22"/>
          <w:shd w:val="clear" w:color="auto" w:fill="FFFFFF"/>
        </w:rPr>
        <w:tab/>
        <w:t>minimální elektrický výkon 300 kW,</w:t>
      </w:r>
    </w:p>
    <w:p w:rsidR="00F22071" w:rsidRPr="00F22071" w:rsidRDefault="00F22071" w:rsidP="00F22071">
      <w:pPr>
        <w:spacing w:before="120" w:after="120"/>
        <w:rPr>
          <w:rFonts w:cs="Arial"/>
          <w:sz w:val="22"/>
          <w:szCs w:val="22"/>
          <w:shd w:val="clear" w:color="auto" w:fill="FFFFFF"/>
        </w:rPr>
      </w:pPr>
      <w:r w:rsidRPr="00F22071">
        <w:rPr>
          <w:rFonts w:cs="Arial"/>
          <w:sz w:val="22"/>
          <w:szCs w:val="22"/>
          <w:shd w:val="clear" w:color="auto" w:fill="FFFFFF"/>
        </w:rPr>
        <w:t>-</w:t>
      </w:r>
      <w:r w:rsidRPr="00F22071">
        <w:rPr>
          <w:rFonts w:cs="Arial"/>
          <w:sz w:val="22"/>
          <w:szCs w:val="22"/>
          <w:shd w:val="clear" w:color="auto" w:fill="FFFFFF"/>
        </w:rPr>
        <w:tab/>
        <w:t>primární palivo bioplyn nebo kalový plyn.</w:t>
      </w:r>
    </w:p>
    <w:p w:rsidR="000A673A" w:rsidRDefault="00F22071" w:rsidP="00F22071">
      <w:pPr>
        <w:spacing w:before="120" w:after="120"/>
        <w:rPr>
          <w:rFonts w:cs="Arial"/>
          <w:sz w:val="22"/>
          <w:szCs w:val="22"/>
          <w:shd w:val="clear" w:color="auto" w:fill="FFFFFF"/>
        </w:rPr>
      </w:pPr>
      <w:r w:rsidRPr="00F22071">
        <w:rPr>
          <w:rFonts w:cs="Arial"/>
          <w:sz w:val="22"/>
          <w:szCs w:val="22"/>
          <w:shd w:val="clear" w:color="auto" w:fill="FFFFFF"/>
        </w:rPr>
        <w:t xml:space="preserve">Zároveň se musí jednat o kogenerační jednotky od stejného výrobce, jako jsou kogenerační jednotky nabízené uchazečem zadavateli, a to včetně instalace a uvedení do provozu, přičemž předmětné KGJ jsou k datu zahájení tohoto zadávacího řízení nejméně 1 rok v provozu a absolvovaly nejméně 4500 </w:t>
      </w:r>
      <w:proofErr w:type="spellStart"/>
      <w:r w:rsidRPr="00F22071">
        <w:rPr>
          <w:rFonts w:cs="Arial"/>
          <w:sz w:val="22"/>
          <w:szCs w:val="22"/>
          <w:shd w:val="clear" w:color="auto" w:fill="FFFFFF"/>
        </w:rPr>
        <w:t>mth</w:t>
      </w:r>
      <w:proofErr w:type="spellEnd"/>
      <w:r w:rsidRPr="00F22071">
        <w:rPr>
          <w:rFonts w:cs="Arial"/>
          <w:sz w:val="22"/>
          <w:szCs w:val="22"/>
          <w:shd w:val="clear" w:color="auto" w:fill="FFFFFF"/>
        </w:rPr>
        <w:t xml:space="preserve">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B47CE4" w:rsidRPr="00CC1023" w:rsidTr="00B0481D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B47CE4" w:rsidRPr="00CC1023" w:rsidRDefault="00B47CE4" w:rsidP="00B47CE4">
            <w:pPr>
              <w:jc w:val="center"/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</w:pPr>
            <w:r w:rsidRPr="00CC1023"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  <w:t>1</w:t>
            </w:r>
          </w:p>
        </w:tc>
      </w:tr>
      <w:tr w:rsidR="00B47CE4" w:rsidRPr="00CC1023" w:rsidTr="00B0481D">
        <w:trPr>
          <w:cantSplit/>
        </w:trPr>
        <w:tc>
          <w:tcPr>
            <w:tcW w:w="2378" w:type="pct"/>
          </w:tcPr>
          <w:p w:rsidR="00B47CE4" w:rsidRPr="00CC1023" w:rsidRDefault="00B47CE4" w:rsidP="00B47CE4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Hodnota požadovaného údaje</w:t>
            </w:r>
          </w:p>
        </w:tc>
      </w:tr>
      <w:tr w:rsidR="00B47CE4" w:rsidRPr="00CC1023" w:rsidTr="00B0481D">
        <w:trPr>
          <w:cantSplit/>
          <w:trHeight w:val="320"/>
        </w:trPr>
        <w:tc>
          <w:tcPr>
            <w:tcW w:w="2378" w:type="pct"/>
          </w:tcPr>
          <w:p w:rsidR="00B47CE4" w:rsidRPr="00CC1023" w:rsidRDefault="00B47CE4" w:rsidP="000D338D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0D338D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jc w:val="center"/>
              <w:rPr>
                <w:rFonts w:cs="Arial"/>
                <w:b/>
                <w:bCs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  <w:trHeight w:val="266"/>
        </w:trPr>
        <w:tc>
          <w:tcPr>
            <w:tcW w:w="2378" w:type="pct"/>
          </w:tcPr>
          <w:p w:rsidR="00B47CE4" w:rsidRPr="00CC1023" w:rsidRDefault="00B47CE4" w:rsidP="00B47CE4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  <w:trHeight w:val="284"/>
        </w:trPr>
        <w:tc>
          <w:tcPr>
            <w:tcW w:w="2378" w:type="pct"/>
          </w:tcPr>
          <w:p w:rsidR="00B47CE4" w:rsidRPr="00CC1023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CC1023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  <w:trHeight w:val="284"/>
        </w:trPr>
        <w:tc>
          <w:tcPr>
            <w:tcW w:w="2378" w:type="pct"/>
          </w:tcPr>
          <w:p w:rsidR="00B47CE4" w:rsidRPr="00CC1023" w:rsidRDefault="00B47CE4" w:rsidP="000D338D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="000D338D">
              <w:rPr>
                <w:rFonts w:cs="Arial"/>
                <w:i/>
                <w:sz w:val="18"/>
                <w:szCs w:val="18"/>
              </w:rPr>
              <w:t>u níž</w:t>
            </w:r>
            <w:r w:rsidRPr="00CC1023">
              <w:rPr>
                <w:rFonts w:cs="Arial"/>
                <w:i/>
                <w:sz w:val="18"/>
                <w:szCs w:val="18"/>
              </w:rPr>
              <w:t xml:space="preserve"> lze informace ověřit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</w:trPr>
        <w:tc>
          <w:tcPr>
            <w:tcW w:w="2378" w:type="pct"/>
          </w:tcPr>
          <w:p w:rsidR="00B47CE4" w:rsidRPr="00CC1023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Roky a měsíc plnění</w:t>
            </w:r>
            <w:r w:rsidR="000A673A"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 </w:t>
            </w:r>
            <w:r w:rsidRPr="00CC1023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</w:trPr>
        <w:tc>
          <w:tcPr>
            <w:tcW w:w="2378" w:type="pct"/>
          </w:tcPr>
          <w:p w:rsidR="00B47CE4" w:rsidRPr="00CC1023" w:rsidRDefault="00B47CE4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Finanční objem 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47CE4" w:rsidRPr="00CC1023" w:rsidTr="00B0481D">
        <w:trPr>
          <w:cantSplit/>
        </w:trPr>
        <w:tc>
          <w:tcPr>
            <w:tcW w:w="2378" w:type="pct"/>
          </w:tcPr>
          <w:p w:rsidR="00B47CE4" w:rsidRPr="00CC1023" w:rsidRDefault="00B47CE4" w:rsidP="00205793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Popis předmětu zakázky</w:t>
            </w:r>
          </w:p>
        </w:tc>
        <w:tc>
          <w:tcPr>
            <w:tcW w:w="2622" w:type="pct"/>
          </w:tcPr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B47CE4" w:rsidRPr="00CC1023" w:rsidRDefault="00B47CE4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0D338D" w:rsidRPr="00CC1023" w:rsidTr="00B0481D">
        <w:trPr>
          <w:cantSplit/>
        </w:trPr>
        <w:tc>
          <w:tcPr>
            <w:tcW w:w="2378" w:type="pct"/>
          </w:tcPr>
          <w:p w:rsidR="000D338D" w:rsidRPr="00CC1023" w:rsidRDefault="000D338D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Minimální elektrický výkon (kW)</w:t>
            </w:r>
          </w:p>
        </w:tc>
        <w:tc>
          <w:tcPr>
            <w:tcW w:w="2622" w:type="pct"/>
          </w:tcPr>
          <w:p w:rsidR="000D338D" w:rsidRPr="00CC1023" w:rsidRDefault="000D338D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0D338D" w:rsidRPr="00CC1023" w:rsidTr="00B0481D">
        <w:trPr>
          <w:cantSplit/>
        </w:trPr>
        <w:tc>
          <w:tcPr>
            <w:tcW w:w="2378" w:type="pct"/>
          </w:tcPr>
          <w:p w:rsidR="000D338D" w:rsidRPr="00CC1023" w:rsidRDefault="000D338D" w:rsidP="00B47CE4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Primární palivo</w:t>
            </w:r>
          </w:p>
        </w:tc>
        <w:tc>
          <w:tcPr>
            <w:tcW w:w="2622" w:type="pct"/>
          </w:tcPr>
          <w:p w:rsidR="000D338D" w:rsidRPr="00CC1023" w:rsidRDefault="000D338D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B0481D">
        <w:trPr>
          <w:cantSplit/>
        </w:trPr>
        <w:tc>
          <w:tcPr>
            <w:tcW w:w="2378" w:type="pct"/>
          </w:tcPr>
          <w:p w:rsidR="00BE450F" w:rsidRDefault="00BE450F" w:rsidP="00BE450F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Absolvovaných </w:t>
            </w:r>
            <w:proofErr w:type="spellStart"/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mth</w:t>
            </w:r>
            <w:proofErr w:type="spellEnd"/>
          </w:p>
        </w:tc>
        <w:tc>
          <w:tcPr>
            <w:tcW w:w="2622" w:type="pct"/>
          </w:tcPr>
          <w:p w:rsidR="00BE450F" w:rsidRPr="00CC1023" w:rsidRDefault="00BE450F" w:rsidP="00B47CE4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</w:tbl>
    <w:p w:rsidR="00B47CE4" w:rsidRDefault="00B47CE4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BE450F" w:rsidRDefault="00BE450F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BE450F" w:rsidRDefault="00BE450F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0"/>
        <w:gridCol w:w="4752"/>
      </w:tblGrid>
      <w:tr w:rsidR="00BE450F" w:rsidRPr="00CC1023" w:rsidTr="00244905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BE450F" w:rsidRPr="00CC1023" w:rsidRDefault="00BE450F" w:rsidP="00244905">
            <w:pPr>
              <w:jc w:val="center"/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</w:pPr>
            <w:r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  <w:t>2</w:t>
            </w:r>
          </w:p>
        </w:tc>
      </w:tr>
      <w:tr w:rsidR="00BE450F" w:rsidRPr="00CC1023" w:rsidTr="00244905">
        <w:trPr>
          <w:cantSplit/>
        </w:trPr>
        <w:tc>
          <w:tcPr>
            <w:tcW w:w="2378" w:type="pct"/>
          </w:tcPr>
          <w:p w:rsidR="00BE450F" w:rsidRPr="00CC1023" w:rsidRDefault="00BE450F" w:rsidP="00244905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CC1023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Hodnota požadovaného údaje</w:t>
            </w:r>
          </w:p>
        </w:tc>
      </w:tr>
      <w:tr w:rsidR="00BE450F" w:rsidRPr="00CC1023" w:rsidTr="00244905">
        <w:trPr>
          <w:cantSplit/>
          <w:trHeight w:val="320"/>
        </w:trPr>
        <w:tc>
          <w:tcPr>
            <w:tcW w:w="2378" w:type="pct"/>
          </w:tcPr>
          <w:p w:rsidR="00BE450F" w:rsidRPr="00CC1023" w:rsidRDefault="00BE450F" w:rsidP="00244905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jc w:val="center"/>
              <w:rPr>
                <w:rFonts w:cs="Arial"/>
                <w:b/>
                <w:bCs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  <w:trHeight w:val="266"/>
        </w:trPr>
        <w:tc>
          <w:tcPr>
            <w:tcW w:w="2378" w:type="pct"/>
          </w:tcPr>
          <w:p w:rsidR="00BE450F" w:rsidRPr="00CC1023" w:rsidRDefault="00BE450F" w:rsidP="00244905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  <w:trHeight w:val="284"/>
        </w:trPr>
        <w:tc>
          <w:tcPr>
            <w:tcW w:w="2378" w:type="pct"/>
          </w:tcPr>
          <w:p w:rsidR="00BE450F" w:rsidRPr="00CC1023" w:rsidRDefault="00BE450F" w:rsidP="00244905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CC1023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  <w:trHeight w:val="284"/>
        </w:trPr>
        <w:tc>
          <w:tcPr>
            <w:tcW w:w="2378" w:type="pct"/>
          </w:tcPr>
          <w:p w:rsidR="00BE450F" w:rsidRPr="00CC1023" w:rsidRDefault="00BE450F" w:rsidP="00244905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>
              <w:rPr>
                <w:rFonts w:cs="Arial"/>
                <w:i/>
                <w:sz w:val="18"/>
                <w:szCs w:val="18"/>
              </w:rPr>
              <w:t>u níž</w:t>
            </w:r>
            <w:r w:rsidRPr="00CC1023">
              <w:rPr>
                <w:rFonts w:cs="Arial"/>
                <w:i/>
                <w:sz w:val="18"/>
                <w:szCs w:val="18"/>
              </w:rPr>
              <w:t xml:space="preserve"> lze informace ověřit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</w:trPr>
        <w:tc>
          <w:tcPr>
            <w:tcW w:w="2378" w:type="pct"/>
          </w:tcPr>
          <w:p w:rsidR="00BE450F" w:rsidRPr="00CC1023" w:rsidRDefault="00BE450F" w:rsidP="00244905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Roky a měsíc plnění </w:t>
            </w:r>
            <w:r w:rsidRPr="00CC1023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>(zahájení a dokončení)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</w:trPr>
        <w:tc>
          <w:tcPr>
            <w:tcW w:w="2378" w:type="pct"/>
          </w:tcPr>
          <w:p w:rsidR="00BE450F" w:rsidRPr="00CC1023" w:rsidRDefault="00BE450F" w:rsidP="00244905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Finanční objem 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</w:trPr>
        <w:tc>
          <w:tcPr>
            <w:tcW w:w="2378" w:type="pct"/>
          </w:tcPr>
          <w:p w:rsidR="00BE450F" w:rsidRPr="00CC1023" w:rsidRDefault="00BE450F" w:rsidP="00244905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CC1023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Popis předmětu zakázky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</w:trPr>
        <w:tc>
          <w:tcPr>
            <w:tcW w:w="2378" w:type="pct"/>
          </w:tcPr>
          <w:p w:rsidR="00BE450F" w:rsidRPr="00CC1023" w:rsidRDefault="00BE450F" w:rsidP="00244905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Minimální elektrický výkon (kW)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</w:trPr>
        <w:tc>
          <w:tcPr>
            <w:tcW w:w="2378" w:type="pct"/>
          </w:tcPr>
          <w:p w:rsidR="00BE450F" w:rsidRPr="00CC1023" w:rsidRDefault="00BE450F" w:rsidP="00244905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Primární palivo</w:t>
            </w:r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BE450F" w:rsidRPr="00CC1023" w:rsidTr="00244905">
        <w:trPr>
          <w:cantSplit/>
        </w:trPr>
        <w:tc>
          <w:tcPr>
            <w:tcW w:w="2378" w:type="pct"/>
          </w:tcPr>
          <w:p w:rsidR="00BE450F" w:rsidRDefault="00BE450F" w:rsidP="00244905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Absolvovaných mth</w:t>
            </w:r>
            <w:bookmarkStart w:id="0" w:name="_GoBack"/>
            <w:bookmarkEnd w:id="0"/>
          </w:p>
        </w:tc>
        <w:tc>
          <w:tcPr>
            <w:tcW w:w="2622" w:type="pct"/>
          </w:tcPr>
          <w:p w:rsidR="00BE450F" w:rsidRPr="00CC1023" w:rsidRDefault="00BE450F" w:rsidP="00244905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</w:tbl>
    <w:p w:rsidR="00BE450F" w:rsidRPr="00CC1023" w:rsidRDefault="00BE450F" w:rsidP="00BE450F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p w:rsidR="00BE450F" w:rsidRPr="00CC1023" w:rsidRDefault="00BE450F" w:rsidP="00B47CE4">
      <w:pPr>
        <w:rPr>
          <w:rFonts w:cs="Arial"/>
          <w:snapToGrid w:val="0"/>
          <w:sz w:val="22"/>
          <w:szCs w:val="22"/>
          <w:highlight w:val="yellow"/>
          <w:lang w:eastAsia="en-US"/>
        </w:rPr>
      </w:pPr>
    </w:p>
    <w:sectPr w:rsidR="00BE450F" w:rsidRPr="00CC10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F7" w:rsidRDefault="006E33F7" w:rsidP="002F7F58">
      <w:r>
        <w:separator/>
      </w:r>
    </w:p>
  </w:endnote>
  <w:endnote w:type="continuationSeparator" w:id="0">
    <w:p w:rsidR="006E33F7" w:rsidRDefault="006E33F7" w:rsidP="002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F7" w:rsidRDefault="006E33F7" w:rsidP="002F7F58">
      <w:r>
        <w:separator/>
      </w:r>
    </w:p>
  </w:footnote>
  <w:footnote w:type="continuationSeparator" w:id="0">
    <w:p w:rsidR="006E33F7" w:rsidRDefault="006E33F7" w:rsidP="002F7F58">
      <w:r>
        <w:continuationSeparator/>
      </w:r>
    </w:p>
  </w:footnote>
  <w:footnote w:id="1">
    <w:p w:rsidR="002F7F58" w:rsidRPr="00CC1023" w:rsidRDefault="002F7F58" w:rsidP="002F7F58">
      <w:pPr>
        <w:pStyle w:val="Textpoznpodarou"/>
        <w:rPr>
          <w:rFonts w:ascii="Arial" w:hAnsi="Arial" w:cs="Arial"/>
          <w:sz w:val="18"/>
          <w:szCs w:val="18"/>
        </w:rPr>
      </w:pPr>
      <w:r w:rsidRPr="00CC1023">
        <w:rPr>
          <w:rStyle w:val="Znakapoznpodarou"/>
          <w:rFonts w:ascii="Arial" w:hAnsi="Arial" w:cs="Arial"/>
        </w:rPr>
        <w:footnoteRef/>
      </w:r>
      <w:r w:rsidRPr="00CC1023">
        <w:rPr>
          <w:rFonts w:ascii="Arial" w:hAnsi="Arial" w:cs="Arial"/>
          <w:sz w:val="18"/>
          <w:szCs w:val="18"/>
        </w:rPr>
        <w:t xml:space="preserve"> </w:t>
      </w:r>
      <w:r w:rsidRPr="00CC1023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CC1023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58" w:rsidRPr="00CC1023" w:rsidRDefault="002F7F58" w:rsidP="002F7F58">
    <w:pPr>
      <w:pStyle w:val="Zhlav"/>
      <w:rPr>
        <w:rFonts w:cs="Arial"/>
        <w:b/>
        <w:sz w:val="24"/>
      </w:rPr>
    </w:pPr>
    <w:r w:rsidRPr="00CC1023">
      <w:rPr>
        <w:rFonts w:cs="Arial"/>
        <w:b/>
        <w:sz w:val="24"/>
      </w:rPr>
      <w:t xml:space="preserve">Příloha č. </w:t>
    </w:r>
    <w:r w:rsidR="00092463">
      <w:rPr>
        <w:rFonts w:cs="Arial"/>
        <w:b/>
        <w:sz w:val="24"/>
      </w:rPr>
      <w:t>8</w:t>
    </w:r>
    <w:r w:rsidR="000A673A" w:rsidRPr="00CC1023">
      <w:rPr>
        <w:rFonts w:cs="Arial"/>
        <w:b/>
        <w:sz w:val="24"/>
      </w:rPr>
      <w:t xml:space="preserve"> -</w:t>
    </w:r>
    <w:r w:rsidR="00456598" w:rsidRPr="00CC1023">
      <w:rPr>
        <w:rFonts w:cs="Arial"/>
        <w:b/>
        <w:sz w:val="24"/>
      </w:rPr>
      <w:t xml:space="preserve"> </w:t>
    </w:r>
    <w:r w:rsidRPr="00CC1023">
      <w:rPr>
        <w:rFonts w:cs="Arial"/>
        <w:b/>
        <w:sz w:val="24"/>
      </w:rPr>
      <w:t xml:space="preserve">Vzor seznamu významných </w:t>
    </w:r>
    <w:r w:rsidR="00F22071">
      <w:rPr>
        <w:rFonts w:cs="Arial"/>
        <w:b/>
        <w:sz w:val="24"/>
      </w:rPr>
      <w:t>dodávek</w:t>
    </w:r>
  </w:p>
  <w:p w:rsidR="002F7F58" w:rsidRPr="00CC1023" w:rsidRDefault="002F7F58">
    <w:pPr>
      <w:pStyle w:val="Zhlav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073A"/>
    <w:multiLevelType w:val="multilevel"/>
    <w:tmpl w:val="A67A147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58"/>
    <w:rsid w:val="00015632"/>
    <w:rsid w:val="000446DF"/>
    <w:rsid w:val="00083A5D"/>
    <w:rsid w:val="00084FB6"/>
    <w:rsid w:val="00092463"/>
    <w:rsid w:val="0009385F"/>
    <w:rsid w:val="000A673A"/>
    <w:rsid w:val="000D338D"/>
    <w:rsid w:val="000D69A6"/>
    <w:rsid w:val="000E4CE4"/>
    <w:rsid w:val="001001AB"/>
    <w:rsid w:val="00132A06"/>
    <w:rsid w:val="00182FD6"/>
    <w:rsid w:val="001D3D80"/>
    <w:rsid w:val="001E0DF6"/>
    <w:rsid w:val="001E73D3"/>
    <w:rsid w:val="00205793"/>
    <w:rsid w:val="002C258A"/>
    <w:rsid w:val="002F7F58"/>
    <w:rsid w:val="00305CB0"/>
    <w:rsid w:val="00347C34"/>
    <w:rsid w:val="00373591"/>
    <w:rsid w:val="003A0BDB"/>
    <w:rsid w:val="003F76BB"/>
    <w:rsid w:val="00406EAD"/>
    <w:rsid w:val="00414032"/>
    <w:rsid w:val="00414126"/>
    <w:rsid w:val="00456598"/>
    <w:rsid w:val="00456E57"/>
    <w:rsid w:val="00464C32"/>
    <w:rsid w:val="0049198C"/>
    <w:rsid w:val="004939D9"/>
    <w:rsid w:val="004E704A"/>
    <w:rsid w:val="005129A7"/>
    <w:rsid w:val="00522E0A"/>
    <w:rsid w:val="00581F83"/>
    <w:rsid w:val="00583AE6"/>
    <w:rsid w:val="00592EBA"/>
    <w:rsid w:val="005E5F5B"/>
    <w:rsid w:val="005F3908"/>
    <w:rsid w:val="005F612E"/>
    <w:rsid w:val="006640AC"/>
    <w:rsid w:val="00671165"/>
    <w:rsid w:val="006C28E3"/>
    <w:rsid w:val="006E33F7"/>
    <w:rsid w:val="00767B84"/>
    <w:rsid w:val="007741A0"/>
    <w:rsid w:val="0077646D"/>
    <w:rsid w:val="007A4625"/>
    <w:rsid w:val="007C4088"/>
    <w:rsid w:val="009005C5"/>
    <w:rsid w:val="00941D8F"/>
    <w:rsid w:val="00946374"/>
    <w:rsid w:val="00963B93"/>
    <w:rsid w:val="009A1F6F"/>
    <w:rsid w:val="009A7FFE"/>
    <w:rsid w:val="009B49F7"/>
    <w:rsid w:val="009D14C8"/>
    <w:rsid w:val="009E6D48"/>
    <w:rsid w:val="009F0727"/>
    <w:rsid w:val="00A16FE0"/>
    <w:rsid w:val="00A35A0A"/>
    <w:rsid w:val="00A60D5A"/>
    <w:rsid w:val="00A76AB6"/>
    <w:rsid w:val="00A864A4"/>
    <w:rsid w:val="00A86A1B"/>
    <w:rsid w:val="00A87282"/>
    <w:rsid w:val="00B17BCD"/>
    <w:rsid w:val="00B3175A"/>
    <w:rsid w:val="00B47CE4"/>
    <w:rsid w:val="00B81EA4"/>
    <w:rsid w:val="00BE3D51"/>
    <w:rsid w:val="00BE450F"/>
    <w:rsid w:val="00CC1023"/>
    <w:rsid w:val="00CD55F7"/>
    <w:rsid w:val="00CD7AB0"/>
    <w:rsid w:val="00CF552C"/>
    <w:rsid w:val="00CF7B5A"/>
    <w:rsid w:val="00D4237E"/>
    <w:rsid w:val="00D61394"/>
    <w:rsid w:val="00D6481B"/>
    <w:rsid w:val="00D95EB9"/>
    <w:rsid w:val="00DB6803"/>
    <w:rsid w:val="00DC323B"/>
    <w:rsid w:val="00DD2FFD"/>
    <w:rsid w:val="00E4163E"/>
    <w:rsid w:val="00EA61EB"/>
    <w:rsid w:val="00F22071"/>
    <w:rsid w:val="00F638E1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A56CD"/>
  <w15:docId w15:val="{15106B9E-F958-4024-B792-21352803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F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A4625"/>
    <w:pPr>
      <w:keepNext/>
      <w:keepLines/>
      <w:numPr>
        <w:numId w:val="3"/>
      </w:numPr>
      <w:spacing w:before="480"/>
      <w:outlineLvl w:val="0"/>
    </w:pPr>
    <w:rPr>
      <w:rFonts w:asciiTheme="minorHAnsi" w:eastAsiaTheme="majorEastAsia" w:hAnsiTheme="minorHAnsi" w:cstheme="majorBidi"/>
      <w:b/>
      <w:bCs/>
      <w:sz w:val="22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7A4625"/>
    <w:pPr>
      <w:numPr>
        <w:ilvl w:val="1"/>
      </w:numPr>
      <w:spacing w:before="120" w:after="120"/>
      <w:outlineLvl w:val="1"/>
    </w:pPr>
    <w:rPr>
      <w:b w:val="0"/>
      <w:u w:val="single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A4625"/>
    <w:pPr>
      <w:numPr>
        <w:ilvl w:val="2"/>
      </w:numPr>
      <w:outlineLvl w:val="2"/>
    </w:pPr>
    <w:rPr>
      <w:i/>
      <w:u w:val="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56598"/>
    <w:pPr>
      <w:keepNext/>
      <w:jc w:val="left"/>
      <w:outlineLvl w:val="3"/>
    </w:pPr>
    <w:rPr>
      <w:rFonts w:ascii="Times New Roman" w:hAnsi="Times New Roman"/>
      <w:b/>
      <w:sz w:val="22"/>
      <w:szCs w:val="22"/>
      <w:shd w:val="clear" w:color="auto" w:fill="FFFFF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56598"/>
    <w:pPr>
      <w:keepNext/>
      <w:outlineLvl w:val="4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A4625"/>
    <w:rPr>
      <w:rFonts w:eastAsiaTheme="majorEastAsia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7A4625"/>
    <w:rPr>
      <w:rFonts w:eastAsiaTheme="majorEastAsia" w:cstheme="majorBidi"/>
      <w:bCs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A4625"/>
    <w:rPr>
      <w:rFonts w:eastAsiaTheme="majorEastAsia" w:cstheme="majorBidi"/>
      <w:bCs/>
      <w:i/>
    </w:rPr>
  </w:style>
  <w:style w:type="paragraph" w:styleId="Textpoznpodarou">
    <w:name w:val="footnote text"/>
    <w:basedOn w:val="Normln"/>
    <w:link w:val="TextpoznpodarouChar"/>
    <w:rsid w:val="002F7F58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F7F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F7F58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2F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F7F5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F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2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37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37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3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56598"/>
    <w:rPr>
      <w:rFonts w:ascii="Times New Roman" w:eastAsia="Times New Roman" w:hAnsi="Times New Roman" w:cs="Times New Roman"/>
      <w:b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56598"/>
    <w:rPr>
      <w:rFonts w:ascii="Times New Roman" w:eastAsia="Times New Roman" w:hAnsi="Times New Roman" w:cs="Times New Roman"/>
      <w:b/>
      <w:i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B357-9028-4D73-A47F-B505AF079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Petr Sedláček</cp:lastModifiedBy>
  <cp:revision>19</cp:revision>
  <cp:lastPrinted>2019-08-29T13:36:00Z</cp:lastPrinted>
  <dcterms:created xsi:type="dcterms:W3CDTF">2023-03-09T08:50:00Z</dcterms:created>
  <dcterms:modified xsi:type="dcterms:W3CDTF">2026-03-05T06:16:00Z</dcterms:modified>
</cp:coreProperties>
</file>