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2C40DD" w:rsidRPr="001D6DD0" w:rsidTr="00D22A0B">
        <w:trPr>
          <w:trHeight w:val="460"/>
        </w:trPr>
        <w:tc>
          <w:tcPr>
            <w:tcW w:w="2376" w:type="dxa"/>
            <w:vAlign w:val="bottom"/>
          </w:tcPr>
          <w:p w:rsidR="002C40DD" w:rsidRPr="001D6DD0" w:rsidRDefault="002C40DD" w:rsidP="00D22A0B">
            <w:pPr>
              <w:jc w:val="left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Číslo zakázky.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C40DD" w:rsidRPr="001D6DD0" w:rsidRDefault="009A460D" w:rsidP="005A6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SML/0003/</w:t>
            </w:r>
            <w:bookmarkStart w:id="0" w:name="_GoBack"/>
            <w:bookmarkEnd w:id="0"/>
            <w:r w:rsidR="00E43EF5">
              <w:rPr>
                <w:rFonts w:ascii="Arial" w:hAnsi="Arial" w:cs="Arial"/>
              </w:rPr>
              <w:t>23</w:t>
            </w:r>
          </w:p>
        </w:tc>
      </w:tr>
      <w:tr w:rsidR="002C40DD" w:rsidRPr="001D6DD0" w:rsidTr="00D22A0B">
        <w:trPr>
          <w:trHeight w:val="460"/>
        </w:trPr>
        <w:tc>
          <w:tcPr>
            <w:tcW w:w="2376" w:type="dxa"/>
            <w:tcBorders>
              <w:bottom w:val="nil"/>
            </w:tcBorders>
            <w:vAlign w:val="bottom"/>
          </w:tcPr>
          <w:p w:rsidR="002C40DD" w:rsidRPr="001D6DD0" w:rsidRDefault="002C40DD" w:rsidP="00D22A0B">
            <w:pPr>
              <w:jc w:val="left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Předmět zakázky: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5A6710" w:rsidRPr="001D6DD0" w:rsidRDefault="00E43EF5" w:rsidP="00836089">
            <w:pPr>
              <w:rPr>
                <w:rFonts w:ascii="Arial" w:hAnsi="Arial" w:cs="Arial"/>
              </w:rPr>
            </w:pPr>
            <w:r w:rsidRPr="00E43EF5">
              <w:rPr>
                <w:rFonts w:ascii="Arial" w:hAnsi="Arial" w:cs="Arial"/>
              </w:rPr>
              <w:t>Předmětem plnění je výměna aeračních roštů včetně difuzorů v aerobní zóně (nitrifikaci) aktivačních nádrží č. 1 až 4 na ČOV v Brně Modřicích včetně jejich montáže, demontáže původních aeračních roštů a jejich likvidace.</w:t>
            </w:r>
          </w:p>
        </w:tc>
      </w:tr>
      <w:tr w:rsidR="002C40DD" w:rsidRPr="001D6DD0" w:rsidTr="00D22A0B">
        <w:trPr>
          <w:trHeight w:val="460"/>
        </w:trPr>
        <w:tc>
          <w:tcPr>
            <w:tcW w:w="2376" w:type="dxa"/>
            <w:tcBorders>
              <w:bottom w:val="nil"/>
            </w:tcBorders>
            <w:vAlign w:val="bottom"/>
          </w:tcPr>
          <w:p w:rsidR="002C40DD" w:rsidRPr="001D6DD0" w:rsidRDefault="002C40DD" w:rsidP="00D22A0B">
            <w:pPr>
              <w:jc w:val="left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Kontaktní osoba:</w:t>
            </w: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2C40DD" w:rsidRPr="001D6DD0" w:rsidRDefault="00E43EF5" w:rsidP="00FA6E29">
            <w:pPr>
              <w:rPr>
                <w:rFonts w:ascii="Arial" w:hAnsi="Arial" w:cs="Arial"/>
              </w:rPr>
            </w:pPr>
            <w:r w:rsidRPr="00E43EF5">
              <w:rPr>
                <w:rFonts w:ascii="Arial" w:hAnsi="Arial" w:cs="Arial"/>
              </w:rPr>
              <w:t>Mgr. Petr Sedláček, Brněnské vodárny a kanalizace, a.s., Pisárecká 555/1a, Pisárky, 603 00 Brno, e-mail: zakazky@bvk.cz, tel.: 543433111</w:t>
            </w:r>
          </w:p>
        </w:tc>
      </w:tr>
    </w:tbl>
    <w:p w:rsidR="004A6D98" w:rsidRPr="001D6DD0" w:rsidRDefault="004A6D98">
      <w:pPr>
        <w:tabs>
          <w:tab w:val="left" w:pos="2660"/>
          <w:tab w:val="left" w:pos="11165"/>
        </w:tabs>
        <w:rPr>
          <w:rFonts w:ascii="Arial" w:hAnsi="Arial" w:cs="Arial"/>
        </w:rPr>
      </w:pPr>
    </w:p>
    <w:p w:rsidR="004A6D98" w:rsidRPr="001D6DD0" w:rsidRDefault="004A6D98">
      <w:pPr>
        <w:tabs>
          <w:tab w:val="left" w:pos="2660"/>
          <w:tab w:val="left" w:pos="11165"/>
        </w:tabs>
        <w:rPr>
          <w:rFonts w:ascii="Arial" w:hAnsi="Arial" w:cs="Arial"/>
        </w:rPr>
      </w:pPr>
      <w:r w:rsidRPr="001D6DD0">
        <w:rPr>
          <w:rFonts w:ascii="Arial" w:hAnsi="Arial" w:cs="Arial"/>
        </w:rPr>
        <w:t>Vyplní dodavatel:</w:t>
      </w:r>
    </w:p>
    <w:p w:rsidR="004A6D98" w:rsidRPr="001D6DD0" w:rsidRDefault="004A6D98" w:rsidP="004A6D9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D6DD0">
        <w:rPr>
          <w:rFonts w:ascii="Arial" w:eastAsia="Times New Roman" w:hAnsi="Arial" w:cs="Arial"/>
          <w:b/>
          <w:sz w:val="24"/>
          <w:szCs w:val="24"/>
        </w:rPr>
        <w:t>Dodavatel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879"/>
      </w:tblGrid>
      <w:tr w:rsidR="004A6D98" w:rsidRPr="001D6DD0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Název firmy / jméno příjmení</w:t>
            </w:r>
          </w:p>
        </w:tc>
        <w:tc>
          <w:tcPr>
            <w:tcW w:w="5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Subjekt je zapsán OR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Zastoupená: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</w:tbl>
    <w:p w:rsidR="004A6D98" w:rsidRPr="001D6DD0" w:rsidRDefault="004A6D98" w:rsidP="004A6D98">
      <w:pPr>
        <w:spacing w:after="0" w:line="240" w:lineRule="auto"/>
        <w:rPr>
          <w:rFonts w:ascii="Arial" w:eastAsia="Times New Roman" w:hAnsi="Arial" w:cs="Arial"/>
        </w:rPr>
      </w:pPr>
    </w:p>
    <w:p w:rsidR="004A6D98" w:rsidRPr="001D6DD0" w:rsidRDefault="004A6D98" w:rsidP="004A6D98">
      <w:pPr>
        <w:spacing w:after="0"/>
        <w:rPr>
          <w:rFonts w:ascii="Arial" w:eastAsia="Times New Roman" w:hAnsi="Arial" w:cs="Arial"/>
          <w:bCs/>
        </w:rPr>
      </w:pPr>
      <w:r w:rsidRPr="001D6DD0">
        <w:rPr>
          <w:rFonts w:ascii="Arial" w:eastAsia="Times New Roman" w:hAnsi="Arial" w:cs="Arial"/>
          <w:bCs/>
        </w:rPr>
        <w:t>pro účely podání nabídky ve výše uveden</w:t>
      </w:r>
      <w:r w:rsidR="008F42A0" w:rsidRPr="001D6DD0">
        <w:rPr>
          <w:rFonts w:ascii="Arial" w:eastAsia="Times New Roman" w:hAnsi="Arial" w:cs="Arial"/>
          <w:bCs/>
        </w:rPr>
        <w:t>é</w:t>
      </w:r>
      <w:r w:rsidRPr="001D6DD0">
        <w:rPr>
          <w:rFonts w:ascii="Arial" w:eastAsia="Times New Roman" w:hAnsi="Arial" w:cs="Arial"/>
          <w:bCs/>
        </w:rPr>
        <w:t xml:space="preserve"> zakázce, vyhlášené zadavatelem Brněnské vodárny a</w:t>
      </w:r>
      <w:r w:rsidR="00D22A0B" w:rsidRPr="001D6DD0">
        <w:rPr>
          <w:rFonts w:ascii="Arial" w:eastAsia="Times New Roman" w:hAnsi="Arial" w:cs="Arial"/>
          <w:bCs/>
        </w:rPr>
        <w:t> </w:t>
      </w:r>
      <w:r w:rsidRPr="001D6DD0">
        <w:rPr>
          <w:rFonts w:ascii="Arial" w:eastAsia="Times New Roman" w:hAnsi="Arial" w:cs="Arial"/>
          <w:bCs/>
        </w:rPr>
        <w:t>kanalizace, a.s., se sídlem Pisárecká 555/1a, Pisárky, 603 00 Brno, IČ: 463 47 275</w:t>
      </w:r>
    </w:p>
    <w:p w:rsidR="004A6D98" w:rsidRPr="001D6DD0" w:rsidRDefault="004A6D98" w:rsidP="004A6D98">
      <w:pPr>
        <w:spacing w:after="0"/>
        <w:rPr>
          <w:rFonts w:ascii="Arial" w:eastAsia="Times New Roman" w:hAnsi="Arial" w:cs="Arial"/>
        </w:rPr>
      </w:pPr>
    </w:p>
    <w:p w:rsidR="004A6D98" w:rsidRPr="001D6DD0" w:rsidRDefault="004A6D98" w:rsidP="004A6D98">
      <w:pPr>
        <w:spacing w:after="0"/>
        <w:rPr>
          <w:rFonts w:ascii="Arial" w:eastAsia="Times New Roman" w:hAnsi="Arial" w:cs="Arial"/>
        </w:rPr>
      </w:pPr>
      <w:r w:rsidRPr="001D6DD0">
        <w:rPr>
          <w:rFonts w:ascii="Arial" w:eastAsia="Times New Roman" w:hAnsi="Arial" w:cs="Arial"/>
          <w:b/>
          <w:sz w:val="24"/>
          <w:szCs w:val="24"/>
        </w:rPr>
        <w:t>tímto prohlašuje že:</w:t>
      </w:r>
      <w:r w:rsidRPr="001D6DD0">
        <w:rPr>
          <w:rFonts w:ascii="Arial" w:eastAsia="Times New Roman" w:hAnsi="Arial" w:cs="Arial"/>
        </w:rPr>
        <w:tab/>
      </w:r>
      <w:r w:rsidRPr="001D6DD0">
        <w:rPr>
          <w:rFonts w:ascii="Arial" w:eastAsia="Times New Roman" w:hAnsi="Arial" w:cs="Arial"/>
        </w:rPr>
        <w:tab/>
      </w:r>
      <w:r w:rsidRPr="001D6DD0">
        <w:rPr>
          <w:rFonts w:ascii="Arial" w:eastAsia="Times New Roman" w:hAnsi="Arial" w:cs="Arial"/>
        </w:rPr>
        <w:tab/>
      </w:r>
      <w:r w:rsidRPr="001D6DD0">
        <w:rPr>
          <w:rFonts w:ascii="Arial" w:eastAsia="Times New Roman" w:hAnsi="Arial" w:cs="Arial"/>
        </w:rPr>
        <w:tab/>
      </w:r>
      <w:r w:rsidRPr="001D6DD0">
        <w:rPr>
          <w:rFonts w:ascii="Arial" w:eastAsia="Times New Roman" w:hAnsi="Arial" w:cs="Arial"/>
        </w:rPr>
        <w:tab/>
      </w:r>
      <w:r w:rsidRPr="001D6DD0">
        <w:rPr>
          <w:rFonts w:ascii="Arial" w:eastAsia="Times New Roman" w:hAnsi="Arial" w:cs="Arial"/>
        </w:rPr>
        <w:tab/>
      </w:r>
    </w:p>
    <w:p w:rsidR="004A6D98" w:rsidRPr="001D6DD0" w:rsidRDefault="004A6D98" w:rsidP="004A6D98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41"/>
      </w:tblGrid>
      <w:tr w:rsidR="004A6D98" w:rsidRPr="001D6DD0" w:rsidTr="004A6D98">
        <w:trPr>
          <w:trHeight w:val="643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 xml:space="preserve">při plnění zakázky bude dodržovat zákonné požadavky, s důrazem na předpisy v oblasti BOZP, životního prostředí a zaměstnanosti </w:t>
            </w:r>
          </w:p>
        </w:tc>
      </w:tr>
      <w:tr w:rsidR="004A6D98" w:rsidRPr="001D6DD0" w:rsidTr="004A6D98">
        <w:trPr>
          <w:trHeight w:val="537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má odpovídající vybavení a zdroje pro plnění zakázky</w:t>
            </w:r>
          </w:p>
        </w:tc>
      </w:tr>
      <w:tr w:rsidR="004A6D98" w:rsidRPr="001D6DD0" w:rsidTr="004A6D98">
        <w:trPr>
          <w:trHeight w:val="559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dodržuje mezinárodní úmluvy o lidských právech, sociálních či pracovních právech</w:t>
            </w:r>
          </w:p>
        </w:tc>
      </w:tr>
      <w:tr w:rsidR="004A6D98" w:rsidRPr="001D6DD0" w:rsidTr="004A6D98">
        <w:trPr>
          <w:trHeight w:val="581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 xml:space="preserve">není v prodlení ve splatnosti svých závazků </w:t>
            </w:r>
          </w:p>
        </w:tc>
      </w:tr>
      <w:tr w:rsidR="004A6D98" w:rsidRPr="001D6DD0" w:rsidTr="004A6D98">
        <w:trPr>
          <w:trHeight w:val="973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A20300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 xml:space="preserve">při plnění zakázky bude preferovat </w:t>
            </w:r>
            <w:r w:rsidRPr="001D6DD0">
              <w:rPr>
                <w:rFonts w:ascii="Arial" w:hAnsi="Arial" w:cs="Arial"/>
                <w:color w:val="000000"/>
                <w:lang w:eastAsia="cs-CZ"/>
              </w:rPr>
              <w:t>ekonomicky přijatelné řešení, umožňující být při plnění zakázky šetrnější k životnímu prostředí, zejména takové, které povede k omezení spotřeby energií, vody, surovin, produkce znečišťujících látek uvolňovaných do ovzduší, vody, půdy, omezení uhlíkové stopy apod</w:t>
            </w:r>
            <w:r w:rsidR="00A20300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</w:tr>
      <w:tr w:rsidR="004A6D98" w:rsidRPr="001D6DD0" w:rsidTr="004A6D98">
        <w:trPr>
          <w:trHeight w:val="859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 xml:space="preserve">při plnění zakázky bude preferovat </w:t>
            </w:r>
            <w:r w:rsidRPr="001D6DD0">
              <w:rPr>
                <w:rFonts w:ascii="Arial" w:hAnsi="Arial" w:cs="Arial"/>
                <w:color w:val="00000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4A6D98" w:rsidRPr="001D6DD0" w:rsidTr="004A6D98">
        <w:trPr>
          <w:trHeight w:val="715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 xml:space="preserve">při plnění zakázky bude preferovat </w:t>
            </w:r>
            <w:r w:rsidRPr="001D6DD0">
              <w:rPr>
                <w:rFonts w:ascii="Arial" w:hAnsi="Arial" w:cs="Arial"/>
                <w:color w:val="00000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4A6D98" w:rsidRPr="001D6DD0" w:rsidTr="004A6D98">
        <w:trPr>
          <w:trHeight w:val="697"/>
        </w:trPr>
        <w:tc>
          <w:tcPr>
            <w:tcW w:w="534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při plnění zakázky bude kladen důraz na dodržení postupů a použití materiálů zajišťujících kvalitu dodávky a tento postup doloží příslušnými doklady (certifikát, osvědčení apod.)</w:t>
            </w:r>
          </w:p>
        </w:tc>
      </w:tr>
    </w:tbl>
    <w:p w:rsidR="002C40DD" w:rsidRPr="001D6DD0" w:rsidRDefault="002C40DD" w:rsidP="004A6D98">
      <w:pPr>
        <w:rPr>
          <w:rFonts w:ascii="Arial" w:hAnsi="Arial" w:cs="Arial"/>
        </w:rPr>
      </w:pPr>
    </w:p>
    <w:p w:rsidR="00826FC9" w:rsidRPr="001D6DD0" w:rsidRDefault="00A20300" w:rsidP="004A6D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Pozn. </w:t>
      </w:r>
      <w:r w:rsidR="00826FC9" w:rsidRPr="001D6DD0">
        <w:rPr>
          <w:rFonts w:ascii="Arial" w:hAnsi="Arial" w:cs="Arial"/>
        </w:rPr>
        <w:t>zaškrtněte příslušné políčko v případě kladné odpovědi či akceptaci závazku</w:t>
      </w:r>
    </w:p>
    <w:p w:rsidR="002C40DD" w:rsidRPr="001D6DD0" w:rsidRDefault="002C40DD" w:rsidP="004A6D98">
      <w:pPr>
        <w:rPr>
          <w:rFonts w:ascii="Arial" w:eastAsia="Times New Roman" w:hAnsi="Arial" w:cs="Arial"/>
        </w:rPr>
      </w:pPr>
    </w:p>
    <w:p w:rsidR="004A6D98" w:rsidRPr="001D6DD0" w:rsidRDefault="004A6D98" w:rsidP="00D22A0B">
      <w:pPr>
        <w:rPr>
          <w:rFonts w:ascii="Arial" w:hAnsi="Arial" w:cs="Arial"/>
        </w:rPr>
      </w:pPr>
      <w:r w:rsidRPr="001D6DD0">
        <w:rPr>
          <w:rFonts w:ascii="Arial" w:hAnsi="Arial" w:cs="Arial"/>
        </w:rPr>
        <w:t>Dále v  souvislosti s plněním veřejné zakázky uvádí</w:t>
      </w:r>
      <w:r w:rsidR="00A20300">
        <w:rPr>
          <w:rFonts w:ascii="Arial" w:hAnsi="Arial" w:cs="Arial"/>
        </w:rPr>
        <w:t xml:space="preserve"> </w:t>
      </w:r>
      <w:r w:rsidR="00826FC9" w:rsidRPr="001D6DD0">
        <w:rPr>
          <w:rFonts w:ascii="Arial" w:hAnsi="Arial" w:cs="Arial"/>
        </w:rPr>
        <w:t>pro bližší představen</w:t>
      </w:r>
      <w:r w:rsidR="00A20300">
        <w:rPr>
          <w:rFonts w:ascii="Arial" w:hAnsi="Arial" w:cs="Arial"/>
        </w:rPr>
        <w:t>í firmy následující skutečnosti</w:t>
      </w:r>
      <w:r w:rsidRPr="001D6DD0">
        <w:rPr>
          <w:rFonts w:ascii="Arial" w:hAnsi="Arial" w:cs="Arial"/>
        </w:rPr>
        <w:t>: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633"/>
        <w:gridCol w:w="705"/>
        <w:gridCol w:w="633"/>
        <w:gridCol w:w="840"/>
      </w:tblGrid>
      <w:tr w:rsidR="004A6D98" w:rsidRPr="001D6DD0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procentuální zastoupení osob znevýhodněných na trhu práce ve firmě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2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%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počet nových zaměstnanců pracujících na zakázce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2"/>
            <w:vAlign w:val="bottom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počet sociálních podniků pracujících na zakázce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2"/>
            <w:vAlign w:val="bottom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počet subdodavatelů (firem, OSVČ) pracujících na zakázce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firem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Align w:val="bottom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OSVČ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certifikace firmy dle ČSN EN ISO 9001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ano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ne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certifikace firmy dle ČSN EN ISO 14001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ano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ne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certifikace firmy dle ČSN ISO 45001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ano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ne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certifikace firmy dle ČSN EN ISO 50001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ano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ne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spolupráce firmy se sociálními podniky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ano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ne</w:t>
            </w:r>
          </w:p>
        </w:tc>
      </w:tr>
      <w:tr w:rsidR="004A6D98" w:rsidRPr="001D6DD0" w:rsidTr="004A6D98">
        <w:trPr>
          <w:trHeight w:val="450"/>
        </w:trPr>
        <w:tc>
          <w:tcPr>
            <w:tcW w:w="6391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zpracovaný environmentální profil firmy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ano</w:t>
            </w:r>
          </w:p>
        </w:tc>
        <w:tc>
          <w:tcPr>
            <w:tcW w:w="640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ne</w:t>
            </w:r>
          </w:p>
        </w:tc>
      </w:tr>
      <w:tr w:rsidR="00826FC9" w:rsidRPr="001D6DD0" w:rsidTr="004A6D98">
        <w:trPr>
          <w:trHeight w:val="450"/>
        </w:trPr>
        <w:tc>
          <w:tcPr>
            <w:tcW w:w="6391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</w:tr>
      <w:tr w:rsidR="00826FC9" w:rsidRPr="001D6DD0" w:rsidTr="004A6D98">
        <w:trPr>
          <w:trHeight w:val="450"/>
        </w:trPr>
        <w:tc>
          <w:tcPr>
            <w:tcW w:w="6391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</w:tr>
      <w:tr w:rsidR="00826FC9" w:rsidRPr="001D6DD0" w:rsidTr="004A6D98">
        <w:trPr>
          <w:trHeight w:val="450"/>
        </w:trPr>
        <w:tc>
          <w:tcPr>
            <w:tcW w:w="6391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</w:tr>
      <w:tr w:rsidR="00826FC9" w:rsidRPr="001D6DD0" w:rsidTr="004A6D98">
        <w:trPr>
          <w:trHeight w:val="450"/>
        </w:trPr>
        <w:tc>
          <w:tcPr>
            <w:tcW w:w="6391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826FC9" w:rsidRPr="001D6DD0" w:rsidRDefault="00826FC9" w:rsidP="004A6D98">
            <w:pPr>
              <w:rPr>
                <w:rFonts w:ascii="Arial" w:hAnsi="Arial" w:cs="Arial"/>
              </w:rPr>
            </w:pPr>
          </w:p>
        </w:tc>
      </w:tr>
    </w:tbl>
    <w:p w:rsidR="004A6D98" w:rsidRPr="001D6DD0" w:rsidRDefault="004A6D98" w:rsidP="004A6D98">
      <w:pPr>
        <w:rPr>
          <w:rFonts w:ascii="Arial" w:eastAsia="Times New Roman" w:hAnsi="Arial" w:cs="Arial"/>
        </w:rPr>
      </w:pPr>
    </w:p>
    <w:tbl>
      <w:tblPr>
        <w:tblStyle w:val="Mkatabulky1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814"/>
        <w:gridCol w:w="992"/>
        <w:gridCol w:w="1050"/>
        <w:gridCol w:w="3695"/>
      </w:tblGrid>
      <w:tr w:rsidR="004A6D98" w:rsidRPr="001D6DD0" w:rsidTr="004A6D98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 xml:space="preserve">V </w:t>
            </w:r>
          </w:p>
        </w:tc>
        <w:tc>
          <w:tcPr>
            <w:tcW w:w="28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D98" w:rsidRPr="001D6DD0" w:rsidRDefault="004A6D98" w:rsidP="004A6D98">
            <w:pPr>
              <w:jc w:val="right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dne:</w:t>
            </w:r>
          </w:p>
        </w:tc>
        <w:tc>
          <w:tcPr>
            <w:tcW w:w="36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1437"/>
        </w:trPr>
        <w:tc>
          <w:tcPr>
            <w:tcW w:w="333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</w:tr>
      <w:tr w:rsidR="004A6D98" w:rsidRPr="001D6DD0" w:rsidTr="004A6D98">
        <w:trPr>
          <w:trHeight w:val="269"/>
        </w:trPr>
        <w:tc>
          <w:tcPr>
            <w:tcW w:w="333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826FC9" w:rsidRPr="001D6DD0" w:rsidRDefault="004A6D98" w:rsidP="004A6D98">
            <w:pPr>
              <w:jc w:val="center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Jméno a příjmení</w:t>
            </w:r>
            <w:r w:rsidR="00826FC9" w:rsidRPr="001D6DD0">
              <w:rPr>
                <w:rFonts w:ascii="Arial" w:hAnsi="Arial" w:cs="Arial"/>
              </w:rPr>
              <w:t xml:space="preserve"> </w:t>
            </w:r>
          </w:p>
          <w:p w:rsidR="004A6D98" w:rsidRPr="001D6DD0" w:rsidRDefault="002C40DD" w:rsidP="004A6D98">
            <w:pPr>
              <w:jc w:val="center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odpovědné osoby Dodavatele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1D6DD0" w:rsidRDefault="004A6D98" w:rsidP="004A6D98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A6D98" w:rsidRPr="001D6DD0" w:rsidRDefault="004A6D98" w:rsidP="004A6D98">
            <w:pPr>
              <w:jc w:val="center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podpis</w:t>
            </w:r>
          </w:p>
        </w:tc>
      </w:tr>
    </w:tbl>
    <w:p w:rsidR="004A6D98" w:rsidRPr="001D6DD0" w:rsidRDefault="004A6D98">
      <w:pPr>
        <w:tabs>
          <w:tab w:val="left" w:pos="2660"/>
          <w:tab w:val="left" w:pos="11165"/>
        </w:tabs>
        <w:rPr>
          <w:rFonts w:ascii="Arial" w:hAnsi="Arial" w:cs="Arial"/>
        </w:rPr>
      </w:pPr>
    </w:p>
    <w:p w:rsidR="004A6D98" w:rsidRPr="001D6DD0" w:rsidRDefault="004A6D98">
      <w:pPr>
        <w:tabs>
          <w:tab w:val="left" w:pos="2660"/>
          <w:tab w:val="left" w:pos="11165"/>
        </w:tabs>
        <w:rPr>
          <w:rFonts w:ascii="Arial" w:hAnsi="Arial" w:cs="Arial"/>
        </w:rPr>
      </w:pPr>
    </w:p>
    <w:p w:rsidR="00176DFD" w:rsidRPr="001D6DD0" w:rsidRDefault="00176DFD">
      <w:pPr>
        <w:rPr>
          <w:rFonts w:ascii="Arial" w:hAnsi="Arial" w:cs="Arial"/>
          <w:sz w:val="2"/>
          <w:szCs w:val="2"/>
        </w:rPr>
      </w:pPr>
    </w:p>
    <w:sectPr w:rsidR="00176DFD" w:rsidRPr="001D6DD0" w:rsidSect="00826FC9">
      <w:headerReference w:type="default" r:id="rId7"/>
      <w:footerReference w:type="default" r:id="rId8"/>
      <w:pgSz w:w="11907" w:h="16839" w:code="9"/>
      <w:pgMar w:top="1702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BE" w:rsidRDefault="00356ABE" w:rsidP="00176DFD">
      <w:pPr>
        <w:spacing w:after="0" w:line="240" w:lineRule="auto"/>
      </w:pPr>
      <w:r>
        <w:separator/>
      </w:r>
    </w:p>
  </w:endnote>
  <w:endnote w:type="continuationSeparator" w:id="0">
    <w:p w:rsidR="00356ABE" w:rsidRDefault="00356ABE" w:rsidP="001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1E" w:rsidRDefault="00CB2E1E">
    <w:pPr>
      <w:pStyle w:val="Zpat"/>
    </w:pPr>
    <w:r w:rsidRPr="00CB2E1E">
      <w:rPr>
        <w:rFonts w:ascii="Times New Roman" w:hAnsi="Times New Roman" w:cs="Times New Roman"/>
        <w:sz w:val="18"/>
        <w:szCs w:val="18"/>
      </w:rPr>
      <w:t>F-SM101-0</w:t>
    </w:r>
    <w:r w:rsidR="004A6D98">
      <w:rPr>
        <w:rFonts w:ascii="Times New Roman" w:hAnsi="Times New Roman" w:cs="Times New Roman"/>
        <w:sz w:val="18"/>
        <w:szCs w:val="18"/>
      </w:rPr>
      <w:t>3</w:t>
    </w:r>
    <w:r w:rsidRPr="00CB2E1E">
      <w:rPr>
        <w:rFonts w:ascii="Times New Roman" w:hAnsi="Times New Roman" w:cs="Times New Roman"/>
        <w:sz w:val="18"/>
        <w:szCs w:val="18"/>
      </w:rPr>
      <w:t>-</w:t>
    </w:r>
    <w:r w:rsidR="004A6D98">
      <w:rPr>
        <w:rFonts w:ascii="Times New Roman" w:hAnsi="Times New Roman" w:cs="Times New Roman"/>
        <w:sz w:val="18"/>
        <w:szCs w:val="18"/>
      </w:rPr>
      <w:t>Prohlášení</w:t>
    </w:r>
    <w:r w:rsidRPr="00CB2E1E">
      <w:rPr>
        <w:rFonts w:ascii="Times New Roman" w:hAnsi="Times New Roman" w:cs="Times New Roman"/>
        <w:sz w:val="18"/>
        <w:szCs w:val="18"/>
      </w:rPr>
      <w:t xml:space="preserve"> OVZ-V1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A460D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BE" w:rsidRDefault="00356ABE" w:rsidP="00176DFD">
      <w:pPr>
        <w:spacing w:after="0" w:line="240" w:lineRule="auto"/>
      </w:pPr>
      <w:r>
        <w:separator/>
      </w:r>
    </w:p>
  </w:footnote>
  <w:footnote w:type="continuationSeparator" w:id="0">
    <w:p w:rsidR="00356ABE" w:rsidRDefault="00356ABE" w:rsidP="0017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2"/>
      <w:gridCol w:w="7461"/>
    </w:tblGrid>
    <w:tr w:rsidR="001D6DD0" w:rsidTr="004A6D98">
      <w:trPr>
        <w:trHeight w:val="562"/>
      </w:trPr>
      <w:tc>
        <w:tcPr>
          <w:tcW w:w="1242" w:type="dxa"/>
        </w:tcPr>
        <w:p w:rsidR="00176DFD" w:rsidRDefault="001D6DD0" w:rsidP="00176DF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C0702F6">
                <wp:extent cx="886685" cy="27034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73" cy="28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176DFD" w:rsidRPr="001D6DD0" w:rsidRDefault="004A6D98" w:rsidP="00826FC9">
          <w:pPr>
            <w:pStyle w:val="Zhlav"/>
            <w:jc w:val="center"/>
            <w:rPr>
              <w:rFonts w:ascii="Arial" w:hAnsi="Arial" w:cs="Arial"/>
            </w:rPr>
          </w:pPr>
          <w:r w:rsidRPr="001D6DD0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 xml:space="preserve">Prohlášení </w:t>
          </w:r>
          <w:r w:rsidR="00176DFD" w:rsidRPr="001D6DD0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OVZ</w:t>
          </w:r>
        </w:p>
      </w:tc>
    </w:tr>
  </w:tbl>
  <w:p w:rsidR="00176DFD" w:rsidRPr="00176DFD" w:rsidRDefault="00176DFD" w:rsidP="00176DFD">
    <w:pPr>
      <w:pStyle w:val="Zhlav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8"/>
    <w:rsid w:val="000074C2"/>
    <w:rsid w:val="000541EC"/>
    <w:rsid w:val="00124A24"/>
    <w:rsid w:val="00176DFD"/>
    <w:rsid w:val="001B5544"/>
    <w:rsid w:val="001D6DD0"/>
    <w:rsid w:val="002C40DD"/>
    <w:rsid w:val="00356ABE"/>
    <w:rsid w:val="00432575"/>
    <w:rsid w:val="00485720"/>
    <w:rsid w:val="004A6D98"/>
    <w:rsid w:val="004E2431"/>
    <w:rsid w:val="004E7363"/>
    <w:rsid w:val="005A6710"/>
    <w:rsid w:val="005F1E20"/>
    <w:rsid w:val="00623B19"/>
    <w:rsid w:val="006539A5"/>
    <w:rsid w:val="007521A6"/>
    <w:rsid w:val="007B1551"/>
    <w:rsid w:val="00826FC9"/>
    <w:rsid w:val="00836089"/>
    <w:rsid w:val="008422FD"/>
    <w:rsid w:val="008F42A0"/>
    <w:rsid w:val="00913E6A"/>
    <w:rsid w:val="009A460D"/>
    <w:rsid w:val="00A20300"/>
    <w:rsid w:val="00CB2E1E"/>
    <w:rsid w:val="00D22A0B"/>
    <w:rsid w:val="00D27140"/>
    <w:rsid w:val="00E43EF5"/>
    <w:rsid w:val="00EA64C9"/>
    <w:rsid w:val="00F15407"/>
    <w:rsid w:val="00F526CC"/>
    <w:rsid w:val="00F71332"/>
    <w:rsid w:val="00F81E68"/>
    <w:rsid w:val="00F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1682"/>
  <w15:docId w15:val="{BE12F417-FE2A-4292-97AD-8007F50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A0B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DFD"/>
  </w:style>
  <w:style w:type="paragraph" w:styleId="Zpat">
    <w:name w:val="footer"/>
    <w:basedOn w:val="Normln"/>
    <w:link w:val="ZpatChar"/>
    <w:uiPriority w:val="99"/>
    <w:unhideWhenUsed/>
    <w:rsid w:val="0017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DFD"/>
  </w:style>
  <w:style w:type="table" w:styleId="Mkatabulky">
    <w:name w:val="Table Grid"/>
    <w:basedOn w:val="Normlntabulka"/>
    <w:uiPriority w:val="59"/>
    <w:rsid w:val="0017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A6D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998E-E376-4329-BBAF-6C52F5C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Vejchodová</dc:creator>
  <cp:lastModifiedBy>Petr Sedláček</cp:lastModifiedBy>
  <cp:revision>5</cp:revision>
  <dcterms:created xsi:type="dcterms:W3CDTF">2023-03-09T09:09:00Z</dcterms:created>
  <dcterms:modified xsi:type="dcterms:W3CDTF">2023-03-09T09:40:00Z</dcterms:modified>
</cp:coreProperties>
</file>