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FE7789" w14:textId="6A8EA22E" w:rsidR="00A15274" w:rsidRDefault="00A15274" w:rsidP="00230B1F">
      <w:pPr>
        <w:spacing w:line="276" w:lineRule="auto"/>
        <w:jc w:val="center"/>
        <w:rPr>
          <w:color w:val="000000"/>
        </w:rPr>
      </w:pPr>
    </w:p>
    <w:p w14:paraId="7CF09F5D" w14:textId="361EBF20" w:rsidR="006B60E8" w:rsidRDefault="006B60E8" w:rsidP="00230B1F">
      <w:pPr>
        <w:spacing w:line="276" w:lineRule="auto"/>
        <w:jc w:val="center"/>
        <w:rPr>
          <w:color w:val="000000"/>
        </w:rPr>
      </w:pPr>
    </w:p>
    <w:p w14:paraId="549710B5" w14:textId="4268C0AD" w:rsidR="006B60E8" w:rsidRDefault="006B60E8" w:rsidP="00230B1F">
      <w:pPr>
        <w:spacing w:line="276" w:lineRule="auto"/>
        <w:jc w:val="center"/>
        <w:rPr>
          <w:color w:val="000000"/>
        </w:rPr>
      </w:pPr>
    </w:p>
    <w:p w14:paraId="47B48D48" w14:textId="749CD43A" w:rsidR="006B60E8" w:rsidRDefault="006B60E8" w:rsidP="00230B1F">
      <w:pPr>
        <w:spacing w:line="276" w:lineRule="auto"/>
        <w:jc w:val="center"/>
        <w:rPr>
          <w:color w:val="000000"/>
        </w:rPr>
      </w:pPr>
    </w:p>
    <w:p w14:paraId="3F86A371" w14:textId="2B38EEF5" w:rsidR="006B60E8" w:rsidRDefault="006B60E8" w:rsidP="00230B1F">
      <w:pPr>
        <w:spacing w:line="276" w:lineRule="auto"/>
        <w:jc w:val="center"/>
        <w:rPr>
          <w:color w:val="000000"/>
        </w:rPr>
      </w:pPr>
    </w:p>
    <w:p w14:paraId="4233FCBA" w14:textId="2B045EF8" w:rsidR="006B60E8" w:rsidRDefault="006B60E8" w:rsidP="00230B1F">
      <w:pPr>
        <w:spacing w:line="276" w:lineRule="auto"/>
        <w:jc w:val="center"/>
        <w:rPr>
          <w:color w:val="000000"/>
        </w:rPr>
      </w:pPr>
    </w:p>
    <w:p w14:paraId="61BC237D" w14:textId="09AA529F" w:rsidR="006B60E8" w:rsidRDefault="006B60E8" w:rsidP="00230B1F">
      <w:pPr>
        <w:spacing w:line="276" w:lineRule="auto"/>
        <w:jc w:val="center"/>
        <w:rPr>
          <w:color w:val="000000"/>
        </w:rPr>
      </w:pPr>
    </w:p>
    <w:p w14:paraId="663059ED" w14:textId="67F6D3D4" w:rsidR="006B60E8" w:rsidRDefault="006B60E8" w:rsidP="00230B1F">
      <w:pPr>
        <w:spacing w:line="276" w:lineRule="auto"/>
        <w:jc w:val="center"/>
        <w:rPr>
          <w:color w:val="000000"/>
        </w:rPr>
      </w:pPr>
    </w:p>
    <w:p w14:paraId="03295A17" w14:textId="6471D150" w:rsidR="006B60E8" w:rsidRDefault="006B60E8" w:rsidP="00230B1F">
      <w:pPr>
        <w:spacing w:line="276" w:lineRule="auto"/>
        <w:jc w:val="center"/>
        <w:rPr>
          <w:color w:val="000000"/>
        </w:rPr>
      </w:pPr>
    </w:p>
    <w:p w14:paraId="7D77C34D" w14:textId="768C5EA0" w:rsidR="006B60E8" w:rsidRDefault="006B60E8" w:rsidP="00230B1F">
      <w:pPr>
        <w:spacing w:line="276" w:lineRule="auto"/>
        <w:jc w:val="center"/>
        <w:rPr>
          <w:color w:val="000000"/>
        </w:rPr>
      </w:pPr>
    </w:p>
    <w:p w14:paraId="0217117F" w14:textId="4A06E1DE" w:rsidR="006B60E8" w:rsidRDefault="006B60E8" w:rsidP="00230B1F">
      <w:pPr>
        <w:spacing w:line="276" w:lineRule="auto"/>
        <w:jc w:val="center"/>
        <w:rPr>
          <w:color w:val="000000"/>
        </w:rPr>
      </w:pPr>
    </w:p>
    <w:p w14:paraId="0513EC5A" w14:textId="685EF5FC" w:rsidR="006B60E8" w:rsidRDefault="006B60E8" w:rsidP="00230B1F">
      <w:pPr>
        <w:spacing w:line="276" w:lineRule="auto"/>
        <w:jc w:val="center"/>
        <w:rPr>
          <w:color w:val="000000"/>
        </w:rPr>
      </w:pPr>
    </w:p>
    <w:p w14:paraId="1E0FB4B8" w14:textId="5B94A719" w:rsidR="006B60E8" w:rsidRDefault="006B60E8" w:rsidP="00230B1F">
      <w:pPr>
        <w:spacing w:line="276" w:lineRule="auto"/>
        <w:jc w:val="center"/>
        <w:rPr>
          <w:color w:val="000000"/>
        </w:rPr>
      </w:pPr>
    </w:p>
    <w:p w14:paraId="70DB4305" w14:textId="26A707F6" w:rsidR="006B60E8" w:rsidRDefault="006B60E8" w:rsidP="00230B1F">
      <w:pPr>
        <w:spacing w:line="276" w:lineRule="auto"/>
        <w:jc w:val="center"/>
        <w:rPr>
          <w:color w:val="000000"/>
        </w:rPr>
      </w:pPr>
    </w:p>
    <w:p w14:paraId="70E926A1" w14:textId="3B7BEC85" w:rsidR="006B60E8" w:rsidRDefault="006B60E8" w:rsidP="00230B1F">
      <w:pPr>
        <w:spacing w:line="276" w:lineRule="auto"/>
        <w:jc w:val="center"/>
        <w:rPr>
          <w:color w:val="000000"/>
        </w:rPr>
      </w:pPr>
    </w:p>
    <w:p w14:paraId="1C2D71E0" w14:textId="167663C3" w:rsidR="006B60E8" w:rsidRDefault="006B60E8" w:rsidP="00230B1F">
      <w:pPr>
        <w:spacing w:line="276" w:lineRule="auto"/>
        <w:jc w:val="center"/>
        <w:rPr>
          <w:color w:val="000000"/>
        </w:rPr>
      </w:pPr>
    </w:p>
    <w:p w14:paraId="56DDEAF5" w14:textId="1A8B9EE9" w:rsidR="006B60E8" w:rsidRDefault="006B60E8" w:rsidP="00230B1F">
      <w:pPr>
        <w:spacing w:line="276" w:lineRule="auto"/>
        <w:jc w:val="center"/>
        <w:rPr>
          <w:color w:val="000000"/>
        </w:rPr>
      </w:pPr>
    </w:p>
    <w:p w14:paraId="795C0551" w14:textId="77777777" w:rsidR="006B60E8" w:rsidRPr="00A15274" w:rsidRDefault="006B60E8" w:rsidP="00230B1F">
      <w:pPr>
        <w:spacing w:line="276" w:lineRule="auto"/>
        <w:jc w:val="center"/>
        <w:rPr>
          <w:color w:val="000000"/>
        </w:rPr>
      </w:pPr>
    </w:p>
    <w:p w14:paraId="2D3C84A2" w14:textId="543CFB02" w:rsidR="00A15274" w:rsidRPr="00A15274" w:rsidRDefault="00A15274" w:rsidP="00230B1F">
      <w:pPr>
        <w:spacing w:line="276" w:lineRule="auto"/>
        <w:jc w:val="center"/>
        <w:rPr>
          <w:color w:val="000000"/>
        </w:rPr>
      </w:pPr>
      <w:r w:rsidRPr="00A15274">
        <w:rPr>
          <w:color w:val="000000"/>
        </w:rPr>
        <w:t xml:space="preserve"> </w:t>
      </w:r>
    </w:p>
    <w:p w14:paraId="6D6E1007" w14:textId="77777777" w:rsidR="006B60E8" w:rsidRPr="00E25F14" w:rsidRDefault="00A15274" w:rsidP="00A93989">
      <w:pPr>
        <w:spacing w:line="276" w:lineRule="auto"/>
        <w:jc w:val="center"/>
        <w:rPr>
          <w:color w:val="000000"/>
        </w:rPr>
      </w:pPr>
      <w:r w:rsidRPr="00A15274">
        <w:rPr>
          <w:color w:val="000000"/>
        </w:rPr>
        <w:t xml:space="preserve"> </w:t>
      </w:r>
    </w:p>
    <w:tbl>
      <w:tblPr>
        <w:tblW w:w="9699"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top w:w="57" w:type="dxa"/>
          <w:left w:w="70" w:type="dxa"/>
          <w:right w:w="70" w:type="dxa"/>
        </w:tblCellMar>
        <w:tblLook w:val="0000" w:firstRow="0" w:lastRow="0" w:firstColumn="0" w:lastColumn="0" w:noHBand="0" w:noVBand="0"/>
      </w:tblPr>
      <w:tblGrid>
        <w:gridCol w:w="850"/>
        <w:gridCol w:w="511"/>
        <w:gridCol w:w="1871"/>
        <w:gridCol w:w="1361"/>
        <w:gridCol w:w="1871"/>
        <w:gridCol w:w="1361"/>
        <w:gridCol w:w="1418"/>
        <w:gridCol w:w="456"/>
      </w:tblGrid>
      <w:tr w:rsidR="006B60E8" w:rsidRPr="005554BE" w14:paraId="0199489B" w14:textId="77777777" w:rsidTr="007C6106">
        <w:trPr>
          <w:cantSplit/>
          <w:trHeight w:hRule="exact" w:val="454"/>
          <w:jc w:val="center"/>
        </w:trPr>
        <w:tc>
          <w:tcPr>
            <w:tcW w:w="850" w:type="dxa"/>
            <w:noWrap/>
            <w:vAlign w:val="center"/>
          </w:tcPr>
          <w:p w14:paraId="44DEB2F4" w14:textId="77777777" w:rsidR="006B60E8" w:rsidRPr="005554BE" w:rsidRDefault="006B60E8" w:rsidP="007C6106">
            <w:pPr>
              <w:ind w:left="-42"/>
              <w:jc w:val="center"/>
              <w:rPr>
                <w:color w:val="000000" w:themeColor="text1"/>
                <w:sz w:val="14"/>
              </w:rPr>
            </w:pPr>
            <w:r w:rsidRPr="005554BE">
              <w:rPr>
                <w:color w:val="000000" w:themeColor="text1"/>
                <w:sz w:val="14"/>
              </w:rPr>
              <w:t>6</w:t>
            </w:r>
          </w:p>
        </w:tc>
        <w:sdt>
          <w:sdtPr>
            <w:rPr>
              <w:color w:val="000000" w:themeColor="text1"/>
              <w:sz w:val="14"/>
            </w:rPr>
            <w:alias w:val="Popis revize č.6"/>
            <w:tag w:val="Pz6"/>
            <w:id w:val="787498064"/>
            <w:placeholder>
              <w:docPart w:val="3909341D45D7427181F8056B1528DC89"/>
            </w:placeholder>
            <w:showingPlcHdr/>
            <w:text/>
          </w:sdtPr>
          <w:sdtEndPr/>
          <w:sdtContent>
            <w:tc>
              <w:tcPr>
                <w:tcW w:w="5614" w:type="dxa"/>
                <w:gridSpan w:val="4"/>
                <w:noWrap/>
                <w:vAlign w:val="center"/>
              </w:tcPr>
              <w:p w14:paraId="2E8419E0" w14:textId="77777777" w:rsidR="006B60E8" w:rsidRPr="005554BE" w:rsidRDefault="006B60E8" w:rsidP="007C6106">
                <w:pPr>
                  <w:rPr>
                    <w:color w:val="000000" w:themeColor="text1"/>
                    <w:sz w:val="14"/>
                  </w:rPr>
                </w:pPr>
                <w:r w:rsidRPr="0005706C">
                  <w:rPr>
                    <w:color w:val="000000" w:themeColor="text1"/>
                    <w:sz w:val="14"/>
                  </w:rPr>
                  <w:t xml:space="preserve"> </w:t>
                </w:r>
              </w:p>
            </w:tc>
          </w:sdtContent>
        </w:sdt>
        <w:sdt>
          <w:sdtPr>
            <w:rPr>
              <w:color w:val="000000" w:themeColor="text1"/>
              <w:sz w:val="14"/>
            </w:rPr>
            <w:alias w:val="Datum revize č.6"/>
            <w:tag w:val="Dz6"/>
            <w:id w:val="787498093"/>
            <w:placeholder>
              <w:docPart w:val="FC163E7C4EDA45B6ADD1370A20C118CD"/>
            </w:placeholder>
            <w:showingPlcHdr/>
            <w:text/>
          </w:sdtPr>
          <w:sdtEndPr/>
          <w:sdtContent>
            <w:tc>
              <w:tcPr>
                <w:tcW w:w="1361" w:type="dxa"/>
                <w:noWrap/>
                <w:vAlign w:val="center"/>
              </w:tcPr>
              <w:p w14:paraId="1CE17B0C" w14:textId="77777777" w:rsidR="006B60E8" w:rsidRPr="005554BE" w:rsidRDefault="006B60E8" w:rsidP="007C6106">
                <w:pPr>
                  <w:rPr>
                    <w:color w:val="000000" w:themeColor="text1"/>
                    <w:sz w:val="14"/>
                  </w:rPr>
                </w:pPr>
                <w:r w:rsidRPr="0005706C">
                  <w:rPr>
                    <w:rStyle w:val="Zstupntext"/>
                    <w:color w:val="000000" w:themeColor="text1"/>
                  </w:rPr>
                  <w:t xml:space="preserve"> </w:t>
                </w:r>
              </w:p>
            </w:tc>
          </w:sdtContent>
        </w:sdt>
        <w:sdt>
          <w:sdtPr>
            <w:rPr>
              <w:color w:val="000000" w:themeColor="text1"/>
              <w:sz w:val="14"/>
            </w:rPr>
            <w:alias w:val="Schválil revizi č.6"/>
            <w:tag w:val="Kz6"/>
            <w:id w:val="787498099"/>
            <w:placeholder>
              <w:docPart w:val="840969C7FAEA450D9B85773646253B5D"/>
            </w:placeholder>
            <w:showingPlcHdr/>
            <w:text/>
          </w:sdtPr>
          <w:sdtEndPr/>
          <w:sdtContent>
            <w:tc>
              <w:tcPr>
                <w:tcW w:w="1874" w:type="dxa"/>
                <w:gridSpan w:val="2"/>
                <w:noWrap/>
                <w:vAlign w:val="center"/>
              </w:tcPr>
              <w:p w14:paraId="113A3894" w14:textId="77777777" w:rsidR="006B60E8" w:rsidRPr="005554BE" w:rsidRDefault="006B60E8" w:rsidP="007C6106">
                <w:pPr>
                  <w:tabs>
                    <w:tab w:val="right" w:pos="2992"/>
                  </w:tabs>
                  <w:rPr>
                    <w:color w:val="000000" w:themeColor="text1"/>
                    <w:sz w:val="14"/>
                  </w:rPr>
                </w:pPr>
                <w:r w:rsidRPr="0005706C">
                  <w:rPr>
                    <w:rStyle w:val="Zstupntext"/>
                    <w:color w:val="000000" w:themeColor="text1"/>
                  </w:rPr>
                  <w:t xml:space="preserve"> </w:t>
                </w:r>
              </w:p>
            </w:tc>
          </w:sdtContent>
        </w:sdt>
      </w:tr>
      <w:tr w:rsidR="006B60E8" w:rsidRPr="005554BE" w14:paraId="54A5A241" w14:textId="77777777" w:rsidTr="007C6106">
        <w:trPr>
          <w:cantSplit/>
          <w:trHeight w:hRule="exact" w:val="454"/>
          <w:jc w:val="center"/>
        </w:trPr>
        <w:tc>
          <w:tcPr>
            <w:tcW w:w="850" w:type="dxa"/>
            <w:noWrap/>
            <w:vAlign w:val="center"/>
          </w:tcPr>
          <w:p w14:paraId="708316AE" w14:textId="77777777" w:rsidR="006B60E8" w:rsidRPr="005554BE" w:rsidRDefault="006B60E8" w:rsidP="007C6106">
            <w:pPr>
              <w:ind w:left="-42"/>
              <w:jc w:val="center"/>
              <w:rPr>
                <w:color w:val="000000" w:themeColor="text1"/>
                <w:sz w:val="14"/>
              </w:rPr>
            </w:pPr>
            <w:r w:rsidRPr="005554BE">
              <w:rPr>
                <w:color w:val="000000" w:themeColor="text1"/>
                <w:sz w:val="14"/>
              </w:rPr>
              <w:t>5</w:t>
            </w:r>
          </w:p>
        </w:tc>
        <w:sdt>
          <w:sdtPr>
            <w:rPr>
              <w:color w:val="000000" w:themeColor="text1"/>
              <w:sz w:val="14"/>
            </w:rPr>
            <w:alias w:val="Popis revize č.5"/>
            <w:tag w:val="Pz5"/>
            <w:id w:val="787498063"/>
            <w:placeholder>
              <w:docPart w:val="17C60E4CA2234EE8B54C174E78FF861D"/>
            </w:placeholder>
            <w:showingPlcHdr/>
            <w:text/>
          </w:sdtPr>
          <w:sdtEndPr/>
          <w:sdtContent>
            <w:tc>
              <w:tcPr>
                <w:tcW w:w="5614" w:type="dxa"/>
                <w:gridSpan w:val="4"/>
                <w:noWrap/>
                <w:vAlign w:val="center"/>
              </w:tcPr>
              <w:p w14:paraId="700A1023" w14:textId="77777777" w:rsidR="006B60E8" w:rsidRPr="005554BE" w:rsidRDefault="006B60E8" w:rsidP="007C6106">
                <w:pPr>
                  <w:rPr>
                    <w:color w:val="000000" w:themeColor="text1"/>
                    <w:sz w:val="14"/>
                  </w:rPr>
                </w:pPr>
                <w:r w:rsidRPr="0005706C">
                  <w:rPr>
                    <w:rStyle w:val="Zstupntext"/>
                    <w:color w:val="000000" w:themeColor="text1"/>
                  </w:rPr>
                  <w:t xml:space="preserve"> </w:t>
                </w:r>
              </w:p>
            </w:tc>
          </w:sdtContent>
        </w:sdt>
        <w:sdt>
          <w:sdtPr>
            <w:rPr>
              <w:color w:val="000000" w:themeColor="text1"/>
              <w:sz w:val="14"/>
            </w:rPr>
            <w:alias w:val="Datum revize č.5"/>
            <w:tag w:val="Dz5"/>
            <w:id w:val="787498092"/>
            <w:placeholder>
              <w:docPart w:val="8A6DC53A90C94CB4BE83FA862D7620B8"/>
            </w:placeholder>
            <w:showingPlcHdr/>
            <w:text/>
          </w:sdtPr>
          <w:sdtEndPr/>
          <w:sdtContent>
            <w:tc>
              <w:tcPr>
                <w:tcW w:w="1361" w:type="dxa"/>
                <w:noWrap/>
                <w:vAlign w:val="center"/>
              </w:tcPr>
              <w:p w14:paraId="4D1A0EEB" w14:textId="77777777" w:rsidR="006B60E8" w:rsidRPr="005554BE" w:rsidRDefault="006B60E8" w:rsidP="007C6106">
                <w:pPr>
                  <w:rPr>
                    <w:color w:val="000000" w:themeColor="text1"/>
                    <w:sz w:val="14"/>
                  </w:rPr>
                </w:pPr>
                <w:r w:rsidRPr="0005706C">
                  <w:rPr>
                    <w:rStyle w:val="Zstupntext"/>
                    <w:color w:val="000000" w:themeColor="text1"/>
                  </w:rPr>
                  <w:t xml:space="preserve"> </w:t>
                </w:r>
              </w:p>
            </w:tc>
          </w:sdtContent>
        </w:sdt>
        <w:sdt>
          <w:sdtPr>
            <w:rPr>
              <w:color w:val="000000" w:themeColor="text1"/>
              <w:sz w:val="14"/>
            </w:rPr>
            <w:alias w:val="Schválil revizi č.5"/>
            <w:tag w:val="Kz5"/>
            <w:id w:val="787498098"/>
            <w:placeholder>
              <w:docPart w:val="2E8A7AC961FE4091B59CEF4698C7C165"/>
            </w:placeholder>
            <w:showingPlcHdr/>
            <w:text/>
          </w:sdtPr>
          <w:sdtEndPr/>
          <w:sdtContent>
            <w:tc>
              <w:tcPr>
                <w:tcW w:w="1874" w:type="dxa"/>
                <w:gridSpan w:val="2"/>
                <w:noWrap/>
                <w:vAlign w:val="center"/>
              </w:tcPr>
              <w:p w14:paraId="7BBB1F1D" w14:textId="77777777" w:rsidR="006B60E8" w:rsidRPr="005554BE" w:rsidRDefault="006B60E8" w:rsidP="007C6106">
                <w:pPr>
                  <w:tabs>
                    <w:tab w:val="right" w:pos="2992"/>
                  </w:tabs>
                  <w:rPr>
                    <w:color w:val="000000" w:themeColor="text1"/>
                    <w:sz w:val="14"/>
                  </w:rPr>
                </w:pPr>
                <w:r w:rsidRPr="0005706C">
                  <w:rPr>
                    <w:rStyle w:val="Zstupntext"/>
                    <w:color w:val="000000" w:themeColor="text1"/>
                  </w:rPr>
                  <w:t xml:space="preserve"> </w:t>
                </w:r>
              </w:p>
            </w:tc>
          </w:sdtContent>
        </w:sdt>
      </w:tr>
      <w:tr w:rsidR="006B60E8" w:rsidRPr="005554BE" w14:paraId="35140E3B" w14:textId="77777777" w:rsidTr="007C6106">
        <w:trPr>
          <w:cantSplit/>
          <w:trHeight w:hRule="exact" w:val="454"/>
          <w:jc w:val="center"/>
        </w:trPr>
        <w:tc>
          <w:tcPr>
            <w:tcW w:w="850" w:type="dxa"/>
            <w:noWrap/>
            <w:vAlign w:val="center"/>
          </w:tcPr>
          <w:p w14:paraId="714E883A" w14:textId="77777777" w:rsidR="006B60E8" w:rsidRPr="005554BE" w:rsidRDefault="006B60E8" w:rsidP="007C6106">
            <w:pPr>
              <w:ind w:left="-42"/>
              <w:jc w:val="center"/>
              <w:rPr>
                <w:color w:val="000000" w:themeColor="text1"/>
                <w:sz w:val="14"/>
              </w:rPr>
            </w:pPr>
            <w:r w:rsidRPr="005554BE">
              <w:rPr>
                <w:color w:val="000000" w:themeColor="text1"/>
                <w:sz w:val="14"/>
              </w:rPr>
              <w:t>4</w:t>
            </w:r>
          </w:p>
        </w:tc>
        <w:sdt>
          <w:sdtPr>
            <w:rPr>
              <w:color w:val="000000" w:themeColor="text1"/>
              <w:sz w:val="14"/>
            </w:rPr>
            <w:alias w:val="Popis revize č.4"/>
            <w:tag w:val="Pz4"/>
            <w:id w:val="787498062"/>
            <w:placeholder>
              <w:docPart w:val="316B9B0C0345477C91FCFCF1E913D4BD"/>
            </w:placeholder>
            <w:showingPlcHdr/>
            <w:text/>
          </w:sdtPr>
          <w:sdtEndPr/>
          <w:sdtContent>
            <w:tc>
              <w:tcPr>
                <w:tcW w:w="5614" w:type="dxa"/>
                <w:gridSpan w:val="4"/>
                <w:noWrap/>
                <w:vAlign w:val="center"/>
              </w:tcPr>
              <w:p w14:paraId="6CCD197F" w14:textId="77777777" w:rsidR="006B60E8" w:rsidRPr="005554BE" w:rsidRDefault="006B60E8" w:rsidP="007C6106">
                <w:pPr>
                  <w:rPr>
                    <w:color w:val="000000" w:themeColor="text1"/>
                    <w:sz w:val="14"/>
                  </w:rPr>
                </w:pPr>
                <w:r w:rsidRPr="0005706C">
                  <w:rPr>
                    <w:rStyle w:val="Zstupntext"/>
                    <w:color w:val="000000" w:themeColor="text1"/>
                  </w:rPr>
                  <w:t xml:space="preserve"> </w:t>
                </w:r>
              </w:p>
            </w:tc>
          </w:sdtContent>
        </w:sdt>
        <w:sdt>
          <w:sdtPr>
            <w:rPr>
              <w:color w:val="000000" w:themeColor="text1"/>
              <w:sz w:val="14"/>
            </w:rPr>
            <w:alias w:val="Datum revize č.4"/>
            <w:tag w:val="Dz4"/>
            <w:id w:val="787498091"/>
            <w:placeholder>
              <w:docPart w:val="168900E2B8934621B1E5973A7680A994"/>
            </w:placeholder>
            <w:showingPlcHdr/>
            <w:text/>
          </w:sdtPr>
          <w:sdtEndPr/>
          <w:sdtContent>
            <w:tc>
              <w:tcPr>
                <w:tcW w:w="1361" w:type="dxa"/>
                <w:noWrap/>
                <w:vAlign w:val="center"/>
              </w:tcPr>
              <w:p w14:paraId="135803DE" w14:textId="77777777" w:rsidR="006B60E8" w:rsidRPr="005554BE" w:rsidRDefault="006B60E8" w:rsidP="007C6106">
                <w:pPr>
                  <w:rPr>
                    <w:color w:val="000000" w:themeColor="text1"/>
                    <w:sz w:val="14"/>
                  </w:rPr>
                </w:pPr>
                <w:r w:rsidRPr="0005706C">
                  <w:rPr>
                    <w:rStyle w:val="Zstupntext"/>
                    <w:color w:val="000000" w:themeColor="text1"/>
                  </w:rPr>
                  <w:t xml:space="preserve"> </w:t>
                </w:r>
              </w:p>
            </w:tc>
          </w:sdtContent>
        </w:sdt>
        <w:sdt>
          <w:sdtPr>
            <w:rPr>
              <w:color w:val="000000" w:themeColor="text1"/>
              <w:sz w:val="14"/>
            </w:rPr>
            <w:alias w:val="Schválil revizi č.4"/>
            <w:tag w:val="Kz4"/>
            <w:id w:val="787498097"/>
            <w:placeholder>
              <w:docPart w:val="4A8526A4589245F1983F4717328811C3"/>
            </w:placeholder>
            <w:showingPlcHdr/>
            <w:text/>
          </w:sdtPr>
          <w:sdtEndPr/>
          <w:sdtContent>
            <w:tc>
              <w:tcPr>
                <w:tcW w:w="1874" w:type="dxa"/>
                <w:gridSpan w:val="2"/>
                <w:noWrap/>
                <w:vAlign w:val="center"/>
              </w:tcPr>
              <w:p w14:paraId="32991053" w14:textId="77777777" w:rsidR="006B60E8" w:rsidRPr="005554BE" w:rsidRDefault="006B60E8" w:rsidP="007C6106">
                <w:pPr>
                  <w:tabs>
                    <w:tab w:val="right" w:pos="2992"/>
                  </w:tabs>
                  <w:rPr>
                    <w:color w:val="000000" w:themeColor="text1"/>
                    <w:sz w:val="14"/>
                  </w:rPr>
                </w:pPr>
                <w:r w:rsidRPr="0005706C">
                  <w:rPr>
                    <w:rStyle w:val="Zstupntext"/>
                    <w:color w:val="000000" w:themeColor="text1"/>
                  </w:rPr>
                  <w:t xml:space="preserve"> </w:t>
                </w:r>
              </w:p>
            </w:tc>
          </w:sdtContent>
        </w:sdt>
      </w:tr>
      <w:tr w:rsidR="006B60E8" w:rsidRPr="005554BE" w14:paraId="05FB84D9" w14:textId="77777777" w:rsidTr="007C6106">
        <w:trPr>
          <w:cantSplit/>
          <w:trHeight w:hRule="exact" w:val="454"/>
          <w:jc w:val="center"/>
        </w:trPr>
        <w:tc>
          <w:tcPr>
            <w:tcW w:w="850" w:type="dxa"/>
            <w:noWrap/>
            <w:vAlign w:val="center"/>
          </w:tcPr>
          <w:p w14:paraId="5D72AB3F" w14:textId="77777777" w:rsidR="006B60E8" w:rsidRPr="005554BE" w:rsidRDefault="006B60E8" w:rsidP="007C6106">
            <w:pPr>
              <w:ind w:left="-42"/>
              <w:jc w:val="center"/>
              <w:rPr>
                <w:color w:val="000000" w:themeColor="text1"/>
                <w:sz w:val="14"/>
              </w:rPr>
            </w:pPr>
            <w:r w:rsidRPr="005554BE">
              <w:rPr>
                <w:color w:val="000000" w:themeColor="text1"/>
                <w:sz w:val="14"/>
              </w:rPr>
              <w:t>3</w:t>
            </w:r>
          </w:p>
        </w:tc>
        <w:sdt>
          <w:sdtPr>
            <w:rPr>
              <w:color w:val="000000" w:themeColor="text1"/>
              <w:sz w:val="14"/>
            </w:rPr>
            <w:alias w:val="Popis revize č.3"/>
            <w:tag w:val="Pz3"/>
            <w:id w:val="787498061"/>
            <w:placeholder>
              <w:docPart w:val="1FD8EF8A3CF84E82938A60FCFFF97077"/>
            </w:placeholder>
            <w:showingPlcHdr/>
            <w:text/>
          </w:sdtPr>
          <w:sdtEndPr/>
          <w:sdtContent>
            <w:tc>
              <w:tcPr>
                <w:tcW w:w="5614" w:type="dxa"/>
                <w:gridSpan w:val="4"/>
                <w:noWrap/>
                <w:vAlign w:val="center"/>
              </w:tcPr>
              <w:p w14:paraId="13208A79" w14:textId="77777777" w:rsidR="006B60E8" w:rsidRPr="005554BE" w:rsidRDefault="006B60E8" w:rsidP="007C6106">
                <w:pPr>
                  <w:rPr>
                    <w:color w:val="000000" w:themeColor="text1"/>
                    <w:sz w:val="14"/>
                  </w:rPr>
                </w:pPr>
                <w:r w:rsidRPr="0005706C">
                  <w:rPr>
                    <w:rStyle w:val="Zstupntext"/>
                    <w:color w:val="000000" w:themeColor="text1"/>
                  </w:rPr>
                  <w:t xml:space="preserve"> </w:t>
                </w:r>
              </w:p>
            </w:tc>
          </w:sdtContent>
        </w:sdt>
        <w:sdt>
          <w:sdtPr>
            <w:rPr>
              <w:color w:val="000000" w:themeColor="text1"/>
              <w:sz w:val="14"/>
            </w:rPr>
            <w:alias w:val="Datum revize č.3"/>
            <w:tag w:val="Dz3"/>
            <w:id w:val="787498090"/>
            <w:placeholder>
              <w:docPart w:val="7D856A3B6F19451CBEE02186007AEC2A"/>
            </w:placeholder>
            <w:showingPlcHdr/>
            <w:text/>
          </w:sdtPr>
          <w:sdtEndPr/>
          <w:sdtContent>
            <w:tc>
              <w:tcPr>
                <w:tcW w:w="1361" w:type="dxa"/>
                <w:noWrap/>
                <w:vAlign w:val="center"/>
              </w:tcPr>
              <w:p w14:paraId="626CFDBA" w14:textId="77777777" w:rsidR="006B60E8" w:rsidRPr="005554BE" w:rsidRDefault="006B60E8" w:rsidP="007C6106">
                <w:pPr>
                  <w:rPr>
                    <w:color w:val="000000" w:themeColor="text1"/>
                    <w:sz w:val="14"/>
                  </w:rPr>
                </w:pPr>
                <w:r w:rsidRPr="0005706C">
                  <w:rPr>
                    <w:rStyle w:val="Zstupntext"/>
                    <w:color w:val="000000" w:themeColor="text1"/>
                  </w:rPr>
                  <w:t xml:space="preserve"> </w:t>
                </w:r>
              </w:p>
            </w:tc>
          </w:sdtContent>
        </w:sdt>
        <w:sdt>
          <w:sdtPr>
            <w:rPr>
              <w:color w:val="000000" w:themeColor="text1"/>
              <w:sz w:val="14"/>
            </w:rPr>
            <w:alias w:val="Schválil revizi č.3"/>
            <w:tag w:val="Kz3"/>
            <w:id w:val="787498096"/>
            <w:placeholder>
              <w:docPart w:val="B2750E436A2C422B8CE6FD1E0A8B64DC"/>
            </w:placeholder>
            <w:showingPlcHdr/>
            <w:text/>
          </w:sdtPr>
          <w:sdtEndPr/>
          <w:sdtContent>
            <w:tc>
              <w:tcPr>
                <w:tcW w:w="1874" w:type="dxa"/>
                <w:gridSpan w:val="2"/>
                <w:noWrap/>
                <w:vAlign w:val="center"/>
              </w:tcPr>
              <w:p w14:paraId="0A4EA423" w14:textId="77777777" w:rsidR="006B60E8" w:rsidRPr="005554BE" w:rsidRDefault="006B60E8" w:rsidP="007C6106">
                <w:pPr>
                  <w:tabs>
                    <w:tab w:val="right" w:pos="2992"/>
                  </w:tabs>
                  <w:rPr>
                    <w:color w:val="000000" w:themeColor="text1"/>
                    <w:sz w:val="14"/>
                  </w:rPr>
                </w:pPr>
                <w:r w:rsidRPr="0005706C">
                  <w:rPr>
                    <w:rStyle w:val="Zstupntext"/>
                    <w:color w:val="000000" w:themeColor="text1"/>
                  </w:rPr>
                  <w:t xml:space="preserve"> </w:t>
                </w:r>
              </w:p>
            </w:tc>
          </w:sdtContent>
        </w:sdt>
      </w:tr>
      <w:tr w:rsidR="006B60E8" w:rsidRPr="005554BE" w14:paraId="2CE0780E" w14:textId="77777777" w:rsidTr="007C6106">
        <w:trPr>
          <w:cantSplit/>
          <w:trHeight w:hRule="exact" w:val="454"/>
          <w:jc w:val="center"/>
        </w:trPr>
        <w:tc>
          <w:tcPr>
            <w:tcW w:w="850" w:type="dxa"/>
            <w:noWrap/>
            <w:vAlign w:val="center"/>
          </w:tcPr>
          <w:p w14:paraId="1D2419CE" w14:textId="77777777" w:rsidR="006B60E8" w:rsidRPr="005554BE" w:rsidRDefault="006B60E8" w:rsidP="007C6106">
            <w:pPr>
              <w:ind w:left="-42"/>
              <w:jc w:val="center"/>
              <w:rPr>
                <w:color w:val="000000" w:themeColor="text1"/>
                <w:sz w:val="14"/>
              </w:rPr>
            </w:pPr>
            <w:r w:rsidRPr="005554BE">
              <w:rPr>
                <w:color w:val="000000" w:themeColor="text1"/>
                <w:sz w:val="14"/>
              </w:rPr>
              <w:t>2</w:t>
            </w:r>
          </w:p>
        </w:tc>
        <w:sdt>
          <w:sdtPr>
            <w:rPr>
              <w:color w:val="000000" w:themeColor="text1"/>
              <w:sz w:val="14"/>
            </w:rPr>
            <w:alias w:val="Popis revize č.2"/>
            <w:tag w:val="Pz2"/>
            <w:id w:val="787498060"/>
            <w:placeholder>
              <w:docPart w:val="C0C86C6BABAA4803B2A5AF74C06540DB"/>
            </w:placeholder>
            <w:text/>
          </w:sdtPr>
          <w:sdtEndPr/>
          <w:sdtContent>
            <w:tc>
              <w:tcPr>
                <w:tcW w:w="5614" w:type="dxa"/>
                <w:gridSpan w:val="4"/>
                <w:noWrap/>
                <w:vAlign w:val="center"/>
              </w:tcPr>
              <w:p w14:paraId="0CFEA451" w14:textId="1AD0E135" w:rsidR="006B60E8" w:rsidRPr="005554BE" w:rsidRDefault="00006DAB" w:rsidP="007C6106">
                <w:pPr>
                  <w:rPr>
                    <w:color w:val="000000" w:themeColor="text1"/>
                    <w:sz w:val="14"/>
                  </w:rPr>
                </w:pPr>
                <w:r>
                  <w:rPr>
                    <w:color w:val="000000" w:themeColor="text1"/>
                    <w:sz w:val="14"/>
                  </w:rPr>
                  <w:t>ČISTOPIS</w:t>
                </w:r>
              </w:p>
            </w:tc>
          </w:sdtContent>
        </w:sdt>
        <w:sdt>
          <w:sdtPr>
            <w:rPr>
              <w:color w:val="000000" w:themeColor="text1"/>
              <w:sz w:val="14"/>
            </w:rPr>
            <w:alias w:val="Datum revize č.2"/>
            <w:tag w:val="Dz2"/>
            <w:id w:val="787498067"/>
            <w:placeholder>
              <w:docPart w:val="7C0F58E477BF4A29BC03BD8672B3038B"/>
            </w:placeholder>
            <w:text/>
          </w:sdtPr>
          <w:sdtEndPr/>
          <w:sdtContent>
            <w:tc>
              <w:tcPr>
                <w:tcW w:w="1361" w:type="dxa"/>
                <w:noWrap/>
                <w:vAlign w:val="center"/>
              </w:tcPr>
              <w:p w14:paraId="1FF27EE9" w14:textId="135092E7" w:rsidR="006B60E8" w:rsidRPr="005554BE" w:rsidRDefault="00006DAB" w:rsidP="007C6106">
                <w:pPr>
                  <w:rPr>
                    <w:color w:val="000000" w:themeColor="text1"/>
                    <w:sz w:val="14"/>
                  </w:rPr>
                </w:pPr>
                <w:r>
                  <w:rPr>
                    <w:color w:val="000000" w:themeColor="text1"/>
                    <w:sz w:val="14"/>
                  </w:rPr>
                  <w:t>08.09.2022</w:t>
                </w:r>
              </w:p>
            </w:tc>
          </w:sdtContent>
        </w:sdt>
        <w:tc>
          <w:tcPr>
            <w:tcW w:w="1874" w:type="dxa"/>
            <w:gridSpan w:val="2"/>
            <w:noWrap/>
            <w:vAlign w:val="center"/>
          </w:tcPr>
          <w:p w14:paraId="34FB6F10" w14:textId="7891C064" w:rsidR="006B60E8" w:rsidRPr="005554BE" w:rsidRDefault="00687DE8" w:rsidP="007C6106">
            <w:pPr>
              <w:tabs>
                <w:tab w:val="right" w:pos="2992"/>
              </w:tabs>
              <w:rPr>
                <w:color w:val="000000" w:themeColor="text1"/>
                <w:sz w:val="14"/>
              </w:rPr>
            </w:pPr>
            <w:sdt>
              <w:sdtPr>
                <w:rPr>
                  <w:color w:val="000000" w:themeColor="text1"/>
                  <w:sz w:val="14"/>
                </w:rPr>
                <w:alias w:val="Schválil revizi č.2"/>
                <w:tag w:val="Kz2"/>
                <w:id w:val="787498095"/>
                <w:placeholder>
                  <w:docPart w:val="D2001A6F3D7A4312A59BE36ABB233E7B"/>
                </w:placeholder>
                <w:text/>
              </w:sdtPr>
              <w:sdtEndPr/>
              <w:sdtContent>
                <w:r w:rsidR="00006DAB">
                  <w:rPr>
                    <w:color w:val="000000" w:themeColor="text1"/>
                    <w:sz w:val="14"/>
                  </w:rPr>
                  <w:t>Ing. Kuba, Ph.D</w:t>
                </w:r>
              </w:sdtContent>
            </w:sdt>
          </w:p>
        </w:tc>
      </w:tr>
      <w:tr w:rsidR="006B60E8" w:rsidRPr="005554BE" w14:paraId="03A995D4" w14:textId="77777777" w:rsidTr="007C6106">
        <w:trPr>
          <w:cantSplit/>
          <w:trHeight w:hRule="exact" w:val="454"/>
          <w:jc w:val="center"/>
        </w:trPr>
        <w:tc>
          <w:tcPr>
            <w:tcW w:w="850" w:type="dxa"/>
            <w:noWrap/>
            <w:vAlign w:val="center"/>
          </w:tcPr>
          <w:p w14:paraId="3A6A7040" w14:textId="77777777" w:rsidR="006B60E8" w:rsidRPr="005554BE" w:rsidRDefault="006B60E8" w:rsidP="007C6106">
            <w:pPr>
              <w:ind w:left="-42"/>
              <w:jc w:val="center"/>
              <w:rPr>
                <w:color w:val="000000" w:themeColor="text1"/>
                <w:sz w:val="14"/>
              </w:rPr>
            </w:pPr>
            <w:r w:rsidRPr="005554BE">
              <w:rPr>
                <w:color w:val="000000" w:themeColor="text1"/>
                <w:sz w:val="14"/>
              </w:rPr>
              <w:t>1</w:t>
            </w:r>
          </w:p>
        </w:tc>
        <w:sdt>
          <w:sdtPr>
            <w:rPr>
              <w:color w:val="000000" w:themeColor="text1"/>
              <w:sz w:val="14"/>
            </w:rPr>
            <w:alias w:val="Popis revize č.1"/>
            <w:tag w:val="Pz1"/>
            <w:id w:val="787498059"/>
            <w:placeholder>
              <w:docPart w:val="35D3E202113D44A29A1CB25B4C3B1209"/>
            </w:placeholder>
            <w:text/>
          </w:sdtPr>
          <w:sdtEndPr/>
          <w:sdtContent>
            <w:tc>
              <w:tcPr>
                <w:tcW w:w="5614" w:type="dxa"/>
                <w:gridSpan w:val="4"/>
                <w:noWrap/>
                <w:vAlign w:val="center"/>
              </w:tcPr>
              <w:p w14:paraId="206125D0" w14:textId="77777777" w:rsidR="006B60E8" w:rsidRPr="005554BE" w:rsidRDefault="006B60E8" w:rsidP="007C6106">
                <w:pPr>
                  <w:rPr>
                    <w:color w:val="000000" w:themeColor="text1"/>
                    <w:sz w:val="14"/>
                  </w:rPr>
                </w:pPr>
                <w:r>
                  <w:rPr>
                    <w:color w:val="000000" w:themeColor="text1"/>
                    <w:sz w:val="14"/>
                  </w:rPr>
                  <w:t>PRVNÍ VYDÁNÍ PRO KONTROLU</w:t>
                </w:r>
              </w:p>
            </w:tc>
          </w:sdtContent>
        </w:sdt>
        <w:tc>
          <w:tcPr>
            <w:tcW w:w="1361" w:type="dxa"/>
            <w:noWrap/>
            <w:vAlign w:val="center"/>
          </w:tcPr>
          <w:sdt>
            <w:sdtPr>
              <w:rPr>
                <w:color w:val="000000" w:themeColor="text1"/>
                <w:sz w:val="14"/>
              </w:rPr>
              <w:alias w:val="Datum revize č.1"/>
              <w:tag w:val="Dz1"/>
              <w:id w:val="787498066"/>
              <w:placeholder>
                <w:docPart w:val="12473F531F3345F3A9554D43D131220A"/>
              </w:placeholder>
              <w:text/>
            </w:sdtPr>
            <w:sdtEndPr/>
            <w:sdtContent>
              <w:p w14:paraId="49F458E1" w14:textId="77777777" w:rsidR="006B60E8" w:rsidRPr="005554BE" w:rsidRDefault="006B60E8" w:rsidP="007C6106">
                <w:pPr>
                  <w:rPr>
                    <w:color w:val="000000" w:themeColor="text1"/>
                    <w:sz w:val="14"/>
                  </w:rPr>
                </w:pPr>
                <w:r>
                  <w:rPr>
                    <w:color w:val="000000" w:themeColor="text1"/>
                    <w:sz w:val="14"/>
                  </w:rPr>
                  <w:t>09.08.2022</w:t>
                </w:r>
              </w:p>
            </w:sdtContent>
          </w:sdt>
        </w:tc>
        <w:sdt>
          <w:sdtPr>
            <w:rPr>
              <w:color w:val="000000" w:themeColor="text1"/>
              <w:sz w:val="14"/>
            </w:rPr>
            <w:alias w:val="Schválil revizi č.1"/>
            <w:tag w:val="Kz1"/>
            <w:id w:val="787498094"/>
            <w:placeholder>
              <w:docPart w:val="43C01FF14BFD4B0ABBA75092DA1BF93D"/>
            </w:placeholder>
            <w:text/>
          </w:sdtPr>
          <w:sdtEndPr/>
          <w:sdtContent>
            <w:tc>
              <w:tcPr>
                <w:tcW w:w="1874" w:type="dxa"/>
                <w:gridSpan w:val="2"/>
                <w:noWrap/>
                <w:vAlign w:val="center"/>
              </w:tcPr>
              <w:p w14:paraId="3E02920B" w14:textId="77777777" w:rsidR="006B60E8" w:rsidRPr="005554BE" w:rsidRDefault="006B60E8" w:rsidP="007C6106">
                <w:pPr>
                  <w:tabs>
                    <w:tab w:val="right" w:pos="2992"/>
                  </w:tabs>
                  <w:rPr>
                    <w:color w:val="000000" w:themeColor="text1"/>
                    <w:sz w:val="14"/>
                  </w:rPr>
                </w:pPr>
                <w:r>
                  <w:rPr>
                    <w:color w:val="000000" w:themeColor="text1"/>
                    <w:sz w:val="14"/>
                  </w:rPr>
                  <w:t>Ing. Kuba, Ph.D.</w:t>
                </w:r>
              </w:p>
            </w:tc>
          </w:sdtContent>
        </w:sdt>
      </w:tr>
      <w:tr w:rsidR="006B60E8" w:rsidRPr="005554BE" w14:paraId="07E78928" w14:textId="77777777" w:rsidTr="007C6106">
        <w:trPr>
          <w:cantSplit/>
          <w:trHeight w:hRule="exact" w:val="454"/>
          <w:jc w:val="center"/>
        </w:trPr>
        <w:tc>
          <w:tcPr>
            <w:tcW w:w="850" w:type="dxa"/>
            <w:tcBorders>
              <w:bottom w:val="single" w:sz="12" w:space="0" w:color="auto"/>
            </w:tcBorders>
            <w:noWrap/>
            <w:vAlign w:val="center"/>
          </w:tcPr>
          <w:p w14:paraId="1BE593B9" w14:textId="77777777" w:rsidR="006B60E8" w:rsidRPr="00111921" w:rsidRDefault="006B60E8" w:rsidP="007C6106">
            <w:pPr>
              <w:ind w:left="-42"/>
              <w:jc w:val="center"/>
              <w:rPr>
                <w:caps/>
                <w:color w:val="000000" w:themeColor="text1"/>
                <w:sz w:val="14"/>
                <w:szCs w:val="14"/>
              </w:rPr>
            </w:pPr>
            <w:r w:rsidRPr="00111921">
              <w:rPr>
                <w:caps/>
                <w:color w:val="000000" w:themeColor="text1"/>
                <w:sz w:val="14"/>
                <w:szCs w:val="14"/>
              </w:rPr>
              <w:t>Revize</w:t>
            </w:r>
          </w:p>
        </w:tc>
        <w:tc>
          <w:tcPr>
            <w:tcW w:w="5614" w:type="dxa"/>
            <w:gridSpan w:val="4"/>
            <w:tcBorders>
              <w:bottom w:val="single" w:sz="12" w:space="0" w:color="auto"/>
            </w:tcBorders>
            <w:noWrap/>
            <w:vAlign w:val="center"/>
          </w:tcPr>
          <w:p w14:paraId="5160F267" w14:textId="77777777" w:rsidR="006B60E8" w:rsidRPr="00111921" w:rsidRDefault="006B60E8" w:rsidP="007C6106">
            <w:pPr>
              <w:rPr>
                <w:caps/>
                <w:color w:val="000000" w:themeColor="text1"/>
                <w:sz w:val="14"/>
                <w:szCs w:val="14"/>
              </w:rPr>
            </w:pPr>
            <w:r w:rsidRPr="00111921">
              <w:rPr>
                <w:caps/>
                <w:color w:val="000000" w:themeColor="text1"/>
                <w:sz w:val="14"/>
                <w:szCs w:val="14"/>
              </w:rPr>
              <w:t>Popis</w:t>
            </w:r>
          </w:p>
        </w:tc>
        <w:tc>
          <w:tcPr>
            <w:tcW w:w="1361" w:type="dxa"/>
            <w:tcBorders>
              <w:bottom w:val="single" w:sz="12" w:space="0" w:color="auto"/>
            </w:tcBorders>
            <w:noWrap/>
            <w:vAlign w:val="center"/>
          </w:tcPr>
          <w:p w14:paraId="0F403D3A" w14:textId="77777777" w:rsidR="006B60E8" w:rsidRPr="00111921" w:rsidRDefault="006B60E8" w:rsidP="007C6106">
            <w:pPr>
              <w:rPr>
                <w:caps/>
                <w:color w:val="000000" w:themeColor="text1"/>
                <w:sz w:val="14"/>
                <w:szCs w:val="14"/>
              </w:rPr>
            </w:pPr>
            <w:r w:rsidRPr="00111921">
              <w:rPr>
                <w:caps/>
                <w:color w:val="000000" w:themeColor="text1"/>
                <w:sz w:val="14"/>
                <w:szCs w:val="14"/>
              </w:rPr>
              <w:t>Datum</w:t>
            </w:r>
          </w:p>
        </w:tc>
        <w:tc>
          <w:tcPr>
            <w:tcW w:w="1874" w:type="dxa"/>
            <w:gridSpan w:val="2"/>
            <w:tcBorders>
              <w:bottom w:val="single" w:sz="12" w:space="0" w:color="auto"/>
            </w:tcBorders>
            <w:noWrap/>
            <w:vAlign w:val="center"/>
          </w:tcPr>
          <w:p w14:paraId="2E798B73" w14:textId="77777777" w:rsidR="006B60E8" w:rsidRPr="00111921" w:rsidRDefault="006B60E8" w:rsidP="007C6106">
            <w:pPr>
              <w:tabs>
                <w:tab w:val="right" w:pos="2992"/>
              </w:tabs>
              <w:rPr>
                <w:caps/>
                <w:color w:val="000000" w:themeColor="text1"/>
                <w:sz w:val="14"/>
                <w:szCs w:val="14"/>
              </w:rPr>
            </w:pPr>
            <w:r w:rsidRPr="00111921">
              <w:rPr>
                <w:caps/>
                <w:color w:val="000000" w:themeColor="text1"/>
                <w:sz w:val="14"/>
                <w:szCs w:val="14"/>
              </w:rPr>
              <w:t>Schválil</w:t>
            </w:r>
          </w:p>
        </w:tc>
      </w:tr>
      <w:tr w:rsidR="006B60E8" w:rsidRPr="005554BE" w14:paraId="1C2A9698" w14:textId="77777777" w:rsidTr="007C6106">
        <w:trPr>
          <w:cantSplit/>
          <w:trHeight w:hRule="exact" w:val="170"/>
          <w:jc w:val="center"/>
        </w:trPr>
        <w:tc>
          <w:tcPr>
            <w:tcW w:w="850" w:type="dxa"/>
            <w:tcBorders>
              <w:top w:val="single" w:sz="12" w:space="0" w:color="auto"/>
              <w:left w:val="nil"/>
              <w:bottom w:val="single" w:sz="12" w:space="0" w:color="auto"/>
              <w:right w:val="nil"/>
            </w:tcBorders>
            <w:noWrap/>
            <w:vAlign w:val="center"/>
          </w:tcPr>
          <w:p w14:paraId="588576DB" w14:textId="77777777" w:rsidR="006B60E8" w:rsidRPr="005554BE" w:rsidRDefault="006B60E8" w:rsidP="007C6106">
            <w:pPr>
              <w:ind w:left="-42"/>
              <w:jc w:val="center"/>
              <w:rPr>
                <w:color w:val="000000" w:themeColor="text1"/>
                <w:sz w:val="14"/>
              </w:rPr>
            </w:pPr>
          </w:p>
        </w:tc>
        <w:tc>
          <w:tcPr>
            <w:tcW w:w="5614" w:type="dxa"/>
            <w:gridSpan w:val="4"/>
            <w:tcBorders>
              <w:top w:val="single" w:sz="12" w:space="0" w:color="auto"/>
              <w:left w:val="nil"/>
              <w:bottom w:val="single" w:sz="12" w:space="0" w:color="auto"/>
              <w:right w:val="nil"/>
            </w:tcBorders>
            <w:noWrap/>
            <w:vAlign w:val="center"/>
          </w:tcPr>
          <w:p w14:paraId="132D99A9" w14:textId="77777777" w:rsidR="006B60E8" w:rsidRPr="005554BE" w:rsidRDefault="006B60E8" w:rsidP="007C6106">
            <w:pPr>
              <w:rPr>
                <w:color w:val="000000" w:themeColor="text1"/>
                <w:sz w:val="14"/>
              </w:rPr>
            </w:pPr>
          </w:p>
        </w:tc>
        <w:tc>
          <w:tcPr>
            <w:tcW w:w="1361" w:type="dxa"/>
            <w:tcBorders>
              <w:top w:val="single" w:sz="12" w:space="0" w:color="auto"/>
              <w:left w:val="nil"/>
              <w:bottom w:val="single" w:sz="12" w:space="0" w:color="auto"/>
              <w:right w:val="nil"/>
            </w:tcBorders>
            <w:noWrap/>
            <w:vAlign w:val="center"/>
          </w:tcPr>
          <w:p w14:paraId="576CA3A9" w14:textId="77777777" w:rsidR="006B60E8" w:rsidRPr="005554BE" w:rsidRDefault="006B60E8" w:rsidP="007C6106">
            <w:pPr>
              <w:rPr>
                <w:color w:val="000000" w:themeColor="text1"/>
                <w:sz w:val="14"/>
              </w:rPr>
            </w:pPr>
          </w:p>
        </w:tc>
        <w:tc>
          <w:tcPr>
            <w:tcW w:w="1874" w:type="dxa"/>
            <w:gridSpan w:val="2"/>
            <w:tcBorders>
              <w:top w:val="single" w:sz="12" w:space="0" w:color="auto"/>
              <w:left w:val="nil"/>
              <w:bottom w:val="single" w:sz="12" w:space="0" w:color="auto"/>
              <w:right w:val="nil"/>
            </w:tcBorders>
            <w:noWrap/>
            <w:vAlign w:val="center"/>
          </w:tcPr>
          <w:p w14:paraId="7DCF7E3B" w14:textId="77777777" w:rsidR="006B60E8" w:rsidRPr="005554BE" w:rsidRDefault="006B60E8" w:rsidP="007C6106">
            <w:pPr>
              <w:tabs>
                <w:tab w:val="right" w:pos="2992"/>
              </w:tabs>
              <w:rPr>
                <w:color w:val="000000" w:themeColor="text1"/>
                <w:sz w:val="14"/>
              </w:rPr>
            </w:pPr>
          </w:p>
        </w:tc>
      </w:tr>
      <w:tr w:rsidR="006B60E8" w:rsidRPr="005554BE" w14:paraId="77C39E9C"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851"/>
          <w:jc w:val="center"/>
        </w:trPr>
        <w:tc>
          <w:tcPr>
            <w:tcW w:w="6464" w:type="dxa"/>
            <w:gridSpan w:val="5"/>
            <w:tcBorders>
              <w:top w:val="single" w:sz="12" w:space="0" w:color="auto"/>
              <w:left w:val="single" w:sz="12" w:space="0" w:color="auto"/>
              <w:bottom w:val="single" w:sz="2" w:space="0" w:color="auto"/>
              <w:right w:val="single" w:sz="2" w:space="0" w:color="auto"/>
            </w:tcBorders>
            <w:tcMar>
              <w:top w:w="0" w:type="dxa"/>
              <w:left w:w="0" w:type="dxa"/>
              <w:right w:w="0" w:type="dxa"/>
            </w:tcMar>
            <w:vAlign w:val="center"/>
          </w:tcPr>
          <w:p w14:paraId="28E0141F" w14:textId="77777777" w:rsidR="006B60E8" w:rsidRPr="005554BE" w:rsidRDefault="006B60E8" w:rsidP="007C6106">
            <w:pPr>
              <w:spacing w:before="60"/>
              <w:jc w:val="center"/>
              <w:rPr>
                <w:color w:val="000000" w:themeColor="text1"/>
                <w:spacing w:val="18"/>
                <w:sz w:val="16"/>
              </w:rPr>
            </w:pPr>
            <w:r w:rsidRPr="005554BE">
              <w:rPr>
                <w:noProof/>
                <w:color w:val="000000" w:themeColor="text1"/>
                <w:sz w:val="18"/>
              </w:rPr>
              <mc:AlternateContent>
                <mc:Choice Requires="wps">
                  <w:drawing>
                    <wp:anchor distT="0" distB="0" distL="114300" distR="114300" simplePos="0" relativeHeight="251659776" behindDoc="0" locked="0" layoutInCell="1" allowOverlap="1" wp14:anchorId="3E59A92D" wp14:editId="10BBF180">
                      <wp:simplePos x="0" y="0"/>
                      <wp:positionH relativeFrom="column">
                        <wp:posOffset>34925</wp:posOffset>
                      </wp:positionH>
                      <wp:positionV relativeFrom="paragraph">
                        <wp:posOffset>71755</wp:posOffset>
                      </wp:positionV>
                      <wp:extent cx="4020820" cy="443230"/>
                      <wp:effectExtent l="0" t="0" r="0" b="0"/>
                      <wp:wrapNone/>
                      <wp:docPr id="3"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0820" cy="4432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2AAE4D" w14:textId="77777777" w:rsidR="006B60E8" w:rsidRPr="00E566A0" w:rsidRDefault="006B60E8" w:rsidP="006B60E8">
                                  <w:pPr>
                                    <w:jc w:val="center"/>
                                    <w:rPr>
                                      <w:rFonts w:eastAsia="Arial Unicode MS" w:cs="Arial"/>
                                      <w:color w:val="000000"/>
                                      <w:w w:val="99"/>
                                      <w:sz w:val="22"/>
                                      <w:szCs w:val="22"/>
                                    </w:rPr>
                                  </w:pPr>
                                  <w:r w:rsidRPr="004D1112">
                                    <w:rPr>
                                      <w:rFonts w:eastAsia="Arial Unicode MS" w:cs="Arial"/>
                                      <w:b/>
                                      <w:color w:val="000000"/>
                                      <w:w w:val="99"/>
                                      <w:sz w:val="24"/>
                                      <w:szCs w:val="24"/>
                                    </w:rPr>
                                    <w:t>Sweco Hydroprojekt a.s.</w:t>
                                  </w:r>
                                  <w:r>
                                    <w:rPr>
                                      <w:rFonts w:eastAsia="Arial Unicode MS" w:cs="Arial"/>
                                      <w:color w:val="000000"/>
                                      <w:w w:val="99"/>
                                      <w:sz w:val="22"/>
                                      <w:szCs w:val="22"/>
                                    </w:rPr>
                                    <w:t xml:space="preserve"> Ústředí Praha</w:t>
                                  </w:r>
                                </w:p>
                                <w:p w14:paraId="306DC45F" w14:textId="77777777" w:rsidR="006B60E8" w:rsidRPr="00880E2C" w:rsidRDefault="006B60E8" w:rsidP="006B60E8">
                                  <w:pPr>
                                    <w:jc w:val="center"/>
                                    <w:rPr>
                                      <w:rFonts w:eastAsia="Arial Unicode MS" w:cs="Arial"/>
                                      <w:color w:val="000000"/>
                                      <w:spacing w:val="4"/>
                                      <w:szCs w:val="18"/>
                                    </w:rPr>
                                  </w:pPr>
                                  <w:r w:rsidRPr="00880E2C">
                                    <w:rPr>
                                      <w:rFonts w:eastAsia="Arial Unicode MS" w:cs="Arial"/>
                                      <w:color w:val="000000"/>
                                      <w:spacing w:val="4"/>
                                      <w:szCs w:val="18"/>
                                    </w:rPr>
                                    <w:t>Táborská 31, 140 16 Praha 4; praha@sweco.cz; www.sweco.cz</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3E59A92D" id="_x0000_t202" coordsize="21600,21600" o:spt="202" path="m,l,21600r21600,l21600,xe">
                      <v:stroke joinstyle="miter"/>
                      <v:path gradientshapeok="t" o:connecttype="rect"/>
                    </v:shapetype>
                    <v:shape id="Text Box 18" o:spid="_x0000_s1026" type="#_x0000_t202" style="position:absolute;left:0;text-align:left;margin-left:2.75pt;margin-top:5.65pt;width:316.6pt;height:34.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" stroked="f">
                      <v:textbox inset="0,0,0,0">
                        <w:txbxContent>
                          <w:p w14:paraId="702AAE4D" w14:textId="77777777" w:rsidR="006B60E8" w:rsidRPr="00E566A0" w:rsidRDefault="006B60E8" w:rsidP="006B60E8">
                            <w:pPr>
                              <w:jc w:val="center"/>
                              <w:rPr>
                                <w:rFonts w:eastAsia="Arial Unicode MS" w:cs="Arial"/>
                                <w:color w:val="000000"/>
                                <w:w w:val="99"/>
                                <w:sz w:val="22"/>
                                <w:szCs w:val="22"/>
                              </w:rPr>
                            </w:pPr>
                            <w:proofErr w:type="spellStart"/>
                            <w:r w:rsidRPr="004D1112">
                              <w:rPr>
                                <w:rFonts w:eastAsia="Arial Unicode MS" w:cs="Arial"/>
                                <w:b/>
                                <w:color w:val="000000"/>
                                <w:w w:val="99"/>
                                <w:sz w:val="24"/>
                                <w:szCs w:val="24"/>
                              </w:rPr>
                              <w:t>Sweco</w:t>
                            </w:r>
                            <w:proofErr w:type="spellEnd"/>
                            <w:r w:rsidRPr="004D1112">
                              <w:rPr>
                                <w:rFonts w:eastAsia="Arial Unicode MS" w:cs="Arial"/>
                                <w:b/>
                                <w:color w:val="000000"/>
                                <w:w w:val="99"/>
                                <w:sz w:val="24"/>
                                <w:szCs w:val="24"/>
                              </w:rPr>
                              <w:t xml:space="preserve"> </w:t>
                            </w:r>
                            <w:proofErr w:type="spellStart"/>
                            <w:r w:rsidRPr="004D1112">
                              <w:rPr>
                                <w:rFonts w:eastAsia="Arial Unicode MS" w:cs="Arial"/>
                                <w:b/>
                                <w:color w:val="000000"/>
                                <w:w w:val="99"/>
                                <w:sz w:val="24"/>
                                <w:szCs w:val="24"/>
                              </w:rPr>
                              <w:t>Hydroprojekt</w:t>
                            </w:r>
                            <w:proofErr w:type="spellEnd"/>
                            <w:r w:rsidRPr="004D1112">
                              <w:rPr>
                                <w:rFonts w:eastAsia="Arial Unicode MS" w:cs="Arial"/>
                                <w:b/>
                                <w:color w:val="000000"/>
                                <w:w w:val="99"/>
                                <w:sz w:val="24"/>
                                <w:szCs w:val="24"/>
                              </w:rPr>
                              <w:t xml:space="preserve"> a.s.</w:t>
                            </w:r>
                            <w:r>
                              <w:rPr>
                                <w:rFonts w:eastAsia="Arial Unicode MS" w:cs="Arial"/>
                                <w:color w:val="000000"/>
                                <w:w w:val="99"/>
                                <w:sz w:val="22"/>
                                <w:szCs w:val="22"/>
                              </w:rPr>
                              <w:t xml:space="preserve"> Ústředí Praha</w:t>
                            </w:r>
                          </w:p>
                          <w:p w14:paraId="306DC45F" w14:textId="77777777" w:rsidR="006B60E8" w:rsidRPr="00880E2C" w:rsidRDefault="006B60E8" w:rsidP="006B60E8">
                            <w:pPr>
                              <w:jc w:val="center"/>
                              <w:rPr>
                                <w:rFonts w:eastAsia="Arial Unicode MS" w:cs="Arial"/>
                                <w:color w:val="000000"/>
                                <w:spacing w:val="4"/>
                                <w:szCs w:val="18"/>
                              </w:rPr>
                            </w:pPr>
                            <w:r w:rsidRPr="00880E2C">
                              <w:rPr>
                                <w:rFonts w:eastAsia="Arial Unicode MS" w:cs="Arial"/>
                                <w:color w:val="000000"/>
                                <w:spacing w:val="4"/>
                                <w:szCs w:val="18"/>
                              </w:rPr>
                              <w:t>Táborská 31, 140 16 Praha 4; praha@sweco.cz; www.sweco.cz</w:t>
                            </w:r>
                          </w:p>
                        </w:txbxContent>
                      </v:textbox>
                    </v:shape>
                  </w:pict>
                </mc:Fallback>
              </mc:AlternateContent>
            </w:r>
          </w:p>
        </w:tc>
        <w:tc>
          <w:tcPr>
            <w:tcW w:w="3235" w:type="dxa"/>
            <w:gridSpan w:val="3"/>
            <w:tcBorders>
              <w:top w:val="single" w:sz="12" w:space="0" w:color="auto"/>
              <w:left w:val="single" w:sz="2" w:space="0" w:color="auto"/>
              <w:bottom w:val="single" w:sz="2" w:space="0" w:color="auto"/>
              <w:right w:val="single" w:sz="12" w:space="0" w:color="auto"/>
            </w:tcBorders>
            <w:tcMar>
              <w:top w:w="0" w:type="dxa"/>
              <w:left w:w="0" w:type="dxa"/>
              <w:right w:w="0" w:type="dxa"/>
            </w:tcMar>
          </w:tcPr>
          <w:p w14:paraId="3770A701" w14:textId="77777777" w:rsidR="006B60E8" w:rsidRPr="005554BE" w:rsidRDefault="006B60E8" w:rsidP="007C6106">
            <w:pPr>
              <w:tabs>
                <w:tab w:val="left" w:pos="250"/>
                <w:tab w:val="center" w:pos="1609"/>
              </w:tabs>
              <w:spacing w:before="60"/>
              <w:jc w:val="center"/>
              <w:rPr>
                <w:color w:val="000000" w:themeColor="text1"/>
                <w:spacing w:val="18"/>
                <w:sz w:val="16"/>
              </w:rPr>
            </w:pPr>
            <w:r w:rsidRPr="005554BE">
              <w:rPr>
                <w:rFonts w:eastAsia="Arial Unicode MS" w:cs="Arial"/>
                <w:noProof/>
                <w:color w:val="000000" w:themeColor="text1"/>
                <w:spacing w:val="18"/>
                <w:sz w:val="14"/>
              </w:rPr>
              <w:drawing>
                <wp:inline distT="0" distB="0" distL="0" distR="0" wp14:anchorId="152C804A" wp14:editId="6742409E">
                  <wp:extent cx="1440000" cy="417243"/>
                  <wp:effectExtent l="0" t="0" r="8255" b="1905"/>
                  <wp:docPr id="18"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3" descr="Logo_sw_m3cm_bw_pos"/>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1440000" cy="417243"/>
                          </a:xfrm>
                          <a:prstGeom prst="rect">
                            <a:avLst/>
                          </a:prstGeom>
                          <a:noFill/>
                          <a:ln w="9525">
                            <a:noFill/>
                            <a:miter lim="800000"/>
                            <a:headEnd/>
                            <a:tailEnd/>
                          </a:ln>
                        </pic:spPr>
                      </pic:pic>
                    </a:graphicData>
                  </a:graphic>
                </wp:inline>
              </w:drawing>
            </w:r>
          </w:p>
        </w:tc>
      </w:tr>
      <w:tr w:rsidR="006B60E8" w:rsidRPr="005554BE" w14:paraId="399BB94B"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26A8D14B" w14:textId="77777777" w:rsidR="006B60E8" w:rsidRPr="005554BE" w:rsidRDefault="006B60E8" w:rsidP="007C6106">
            <w:pPr>
              <w:jc w:val="left"/>
              <w:rPr>
                <w:color w:val="000000" w:themeColor="text1"/>
                <w:sz w:val="14"/>
              </w:rPr>
            </w:pPr>
            <w:r w:rsidRPr="005554BE">
              <w:rPr>
                <w:color w:val="000000" w:themeColor="text1"/>
                <w:sz w:val="14"/>
              </w:rPr>
              <w:t>VYPRACOVAL</w:t>
            </w:r>
          </w:p>
        </w:tc>
        <w:sdt>
          <w:sdtPr>
            <w:rPr>
              <w:color w:val="000000" w:themeColor="text1"/>
              <w:sz w:val="16"/>
            </w:rPr>
            <w:alias w:val="Vypracoval"/>
            <w:tag w:val="Vytvoril"/>
            <w:id w:val="787498100"/>
            <w:placeholder>
              <w:docPart w:val="F87AABCA40FF4BB29041BAF9B5B02A54"/>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3571DF39" w14:textId="77777777" w:rsidR="006B60E8" w:rsidRPr="005554BE" w:rsidRDefault="006B60E8" w:rsidP="007C6106">
                <w:pPr>
                  <w:jc w:val="left"/>
                  <w:rPr>
                    <w:color w:val="000000" w:themeColor="text1"/>
                    <w:sz w:val="16"/>
                  </w:rPr>
                </w:pPr>
                <w:r>
                  <w:rPr>
                    <w:color w:val="000000" w:themeColor="text1"/>
                    <w:sz w:val="16"/>
                  </w:rPr>
                  <w:t>Ing. Galeta</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6C8D514A" w14:textId="77777777" w:rsidR="006B60E8" w:rsidRPr="005554BE" w:rsidRDefault="006B60E8" w:rsidP="007C6106">
            <w:pPr>
              <w:jc w:val="left"/>
              <w:rPr>
                <w:color w:val="000000" w:themeColor="text1"/>
                <w:sz w:val="14"/>
              </w:rPr>
            </w:pPr>
            <w:r w:rsidRPr="005554BE">
              <w:rPr>
                <w:color w:val="000000" w:themeColor="text1"/>
                <w:sz w:val="14"/>
              </w:rPr>
              <w:t>HIP</w:t>
            </w:r>
          </w:p>
        </w:tc>
        <w:sdt>
          <w:sdtPr>
            <w:rPr>
              <w:color w:val="000000" w:themeColor="text1"/>
              <w:sz w:val="16"/>
            </w:rPr>
            <w:alias w:val="Hlavní inženýr projektu"/>
            <w:tag w:val="hip_kr"/>
            <w:id w:val="787498101"/>
            <w:placeholder>
              <w:docPart w:val="B0ACB35F9AC643FEA1A171883E3AE231"/>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04747DF2" w14:textId="77777777" w:rsidR="006B60E8" w:rsidRPr="005554BE" w:rsidRDefault="006B60E8" w:rsidP="007C6106">
                <w:pPr>
                  <w:jc w:val="left"/>
                  <w:rPr>
                    <w:color w:val="000000" w:themeColor="text1"/>
                    <w:sz w:val="16"/>
                  </w:rPr>
                </w:pPr>
                <w:r>
                  <w:rPr>
                    <w:color w:val="000000" w:themeColor="text1"/>
                    <w:sz w:val="16"/>
                  </w:rPr>
                  <w:t>Ing. Rinn</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04105C59" w14:textId="77777777" w:rsidR="006B60E8" w:rsidRPr="005554BE" w:rsidRDefault="006B60E8" w:rsidP="007C6106">
            <w:pPr>
              <w:jc w:val="left"/>
              <w:rPr>
                <w:color w:val="000000" w:themeColor="text1"/>
                <w:sz w:val="14"/>
              </w:rPr>
            </w:pPr>
            <w:r w:rsidRPr="005554BE">
              <w:rPr>
                <w:color w:val="000000" w:themeColor="text1"/>
                <w:sz w:val="14"/>
              </w:rPr>
              <w:t>T. KONTROLA</w:t>
            </w:r>
          </w:p>
        </w:tc>
        <w:sdt>
          <w:sdtPr>
            <w:rPr>
              <w:color w:val="000000" w:themeColor="text1"/>
              <w:sz w:val="16"/>
            </w:rPr>
            <w:alias w:val="Technická kontrola"/>
            <w:tag w:val="kj_kr"/>
            <w:id w:val="595529676"/>
            <w:placeholder>
              <w:docPart w:val="79427501DEC24FA6B4EB5B8586DA0D2D"/>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02B374FD" w14:textId="77777777" w:rsidR="006B60E8" w:rsidRPr="005554BE" w:rsidRDefault="006B60E8" w:rsidP="007C6106">
                <w:pPr>
                  <w:jc w:val="left"/>
                  <w:rPr>
                    <w:color w:val="000000" w:themeColor="text1"/>
                    <w:sz w:val="16"/>
                  </w:rPr>
                </w:pPr>
                <w:r>
                  <w:rPr>
                    <w:color w:val="000000" w:themeColor="text1"/>
                    <w:sz w:val="16"/>
                  </w:rPr>
                  <w:t>Ing. Kubová, Ph.D.</w:t>
                </w:r>
              </w:p>
            </w:tc>
          </w:sdtContent>
        </w:sdt>
      </w:tr>
      <w:tr w:rsidR="006B60E8" w:rsidRPr="005554BE" w14:paraId="58ECBFFB"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2620529C" w14:textId="77777777" w:rsidR="006B60E8" w:rsidRPr="005554BE" w:rsidRDefault="006B60E8" w:rsidP="007C6106">
            <w:pPr>
              <w:jc w:val="left"/>
              <w:rPr>
                <w:color w:val="000000" w:themeColor="text1"/>
                <w:sz w:val="14"/>
              </w:rPr>
            </w:pPr>
            <w:r w:rsidRPr="005554BE">
              <w:rPr>
                <w:color w:val="000000" w:themeColor="text1"/>
                <w:sz w:val="14"/>
              </w:rPr>
              <w:t>PROJEKTANT</w:t>
            </w:r>
          </w:p>
        </w:tc>
        <w:sdt>
          <w:sdtPr>
            <w:rPr>
              <w:color w:val="000000" w:themeColor="text1"/>
              <w:sz w:val="16"/>
            </w:rPr>
            <w:alias w:val="Projektant"/>
            <w:tag w:val="Kontr"/>
            <w:id w:val="787498103"/>
            <w:placeholder>
              <w:docPart w:val="5BCBA8158D624B8C9CB82CD1AF164E00"/>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410DE56A" w14:textId="77777777" w:rsidR="006B60E8" w:rsidRPr="005554BE" w:rsidRDefault="006B60E8" w:rsidP="007C6106">
                <w:pPr>
                  <w:jc w:val="left"/>
                  <w:rPr>
                    <w:color w:val="000000" w:themeColor="text1"/>
                    <w:sz w:val="16"/>
                  </w:rPr>
                </w:pPr>
                <w:r>
                  <w:rPr>
                    <w:color w:val="000000" w:themeColor="text1"/>
                    <w:sz w:val="16"/>
                  </w:rPr>
                  <w:t>Ing. Galeta</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4D26FCEE" w14:textId="77777777" w:rsidR="006B60E8" w:rsidRPr="005554BE" w:rsidRDefault="006B60E8" w:rsidP="007C6106">
            <w:pPr>
              <w:jc w:val="left"/>
              <w:rPr>
                <w:color w:val="000000" w:themeColor="text1"/>
                <w:sz w:val="14"/>
              </w:rPr>
            </w:pPr>
            <w:r w:rsidRPr="005554BE">
              <w:rPr>
                <w:color w:val="000000" w:themeColor="text1"/>
                <w:sz w:val="14"/>
              </w:rPr>
              <w:t>ŘEDITEL DIVIZE</w:t>
            </w:r>
          </w:p>
        </w:tc>
        <w:sdt>
          <w:sdtPr>
            <w:rPr>
              <w:color w:val="000000" w:themeColor="text1"/>
              <w:sz w:val="16"/>
            </w:rPr>
            <w:alias w:val="Ředitel divize"/>
            <w:tag w:val="rovu_kr"/>
            <w:id w:val="787498104"/>
            <w:placeholder>
              <w:docPart w:val="B094EA4C80754718A042AE94574973C0"/>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6BC2261A" w14:textId="77777777" w:rsidR="006B60E8" w:rsidRPr="005554BE" w:rsidRDefault="006B60E8" w:rsidP="007C6106">
                <w:pPr>
                  <w:jc w:val="left"/>
                  <w:rPr>
                    <w:color w:val="000000" w:themeColor="text1"/>
                    <w:sz w:val="16"/>
                  </w:rPr>
                </w:pPr>
                <w:r>
                  <w:rPr>
                    <w:color w:val="000000" w:themeColor="text1"/>
                    <w:sz w:val="16"/>
                  </w:rPr>
                  <w:t>Ing. Hanák</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123CA604" w14:textId="77777777" w:rsidR="006B60E8" w:rsidRPr="005554BE" w:rsidRDefault="006B60E8" w:rsidP="007C6106">
            <w:pPr>
              <w:jc w:val="left"/>
              <w:rPr>
                <w:color w:val="000000" w:themeColor="text1"/>
                <w:sz w:val="14"/>
              </w:rPr>
            </w:pPr>
            <w:r w:rsidRPr="005554BE">
              <w:rPr>
                <w:color w:val="000000" w:themeColor="text1"/>
                <w:sz w:val="14"/>
              </w:rPr>
              <w:t>DATUM</w:t>
            </w:r>
          </w:p>
        </w:tc>
        <w:sdt>
          <w:sdtPr>
            <w:rPr>
              <w:color w:val="000000" w:themeColor="text1"/>
              <w:sz w:val="16"/>
            </w:rPr>
            <w:alias w:val="Datum"/>
            <w:tag w:val="DatumCo"/>
            <w:id w:val="787498105"/>
            <w:placeholder>
              <w:docPart w:val="F7FA76CC717D4E7A9C280BD3E2BC6092"/>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3BB99097" w14:textId="77777777" w:rsidR="006B60E8" w:rsidRPr="005554BE" w:rsidRDefault="006B60E8" w:rsidP="007C6106">
                <w:pPr>
                  <w:jc w:val="left"/>
                  <w:rPr>
                    <w:color w:val="000000" w:themeColor="text1"/>
                    <w:sz w:val="16"/>
                  </w:rPr>
                </w:pPr>
                <w:r>
                  <w:rPr>
                    <w:color w:val="000000" w:themeColor="text1"/>
                    <w:sz w:val="16"/>
                  </w:rPr>
                  <w:t>09/2022</w:t>
                </w:r>
              </w:p>
            </w:tc>
          </w:sdtContent>
        </w:sdt>
      </w:tr>
      <w:tr w:rsidR="006B60E8" w:rsidRPr="005554BE" w14:paraId="1B4AF42D"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0D8DD2D5" w14:textId="77777777" w:rsidR="006B60E8" w:rsidRPr="005554BE" w:rsidRDefault="006B60E8" w:rsidP="007C6106">
            <w:pPr>
              <w:jc w:val="left"/>
              <w:rPr>
                <w:color w:val="000000" w:themeColor="text1"/>
                <w:sz w:val="14"/>
              </w:rPr>
            </w:pPr>
            <w:r w:rsidRPr="005554BE">
              <w:rPr>
                <w:color w:val="000000" w:themeColor="text1"/>
                <w:sz w:val="14"/>
              </w:rPr>
              <w:t>OBJEDNATEL</w:t>
            </w:r>
          </w:p>
        </w:tc>
        <w:sdt>
          <w:sdtPr>
            <w:rPr>
              <w:color w:val="000000" w:themeColor="text1"/>
              <w:sz w:val="18"/>
              <w:szCs w:val="18"/>
            </w:rPr>
            <w:alias w:val="Objednatel"/>
            <w:tag w:val="Objdok"/>
            <w:id w:val="1143237931"/>
            <w:placeholder>
              <w:docPart w:val="31E27103DD4D4F98A664E5D949E539B9"/>
            </w:placeholder>
            <w:text/>
          </w:sdtPr>
          <w:sdtEndPr/>
          <w:sdtContent>
            <w:tc>
              <w:tcPr>
                <w:tcW w:w="5103" w:type="dxa"/>
                <w:gridSpan w:val="3"/>
                <w:tcBorders>
                  <w:top w:val="single" w:sz="2" w:space="0" w:color="auto"/>
                  <w:left w:val="single" w:sz="2" w:space="0" w:color="auto"/>
                  <w:bottom w:val="single" w:sz="2" w:space="0" w:color="auto"/>
                  <w:right w:val="single" w:sz="2" w:space="0" w:color="auto"/>
                </w:tcBorders>
                <w:vAlign w:val="center"/>
              </w:tcPr>
              <w:p w14:paraId="14DDF645" w14:textId="77777777" w:rsidR="006B60E8" w:rsidRPr="005554BE" w:rsidRDefault="006B60E8" w:rsidP="007C6106">
                <w:pPr>
                  <w:jc w:val="left"/>
                  <w:rPr>
                    <w:color w:val="000000" w:themeColor="text1"/>
                    <w:sz w:val="18"/>
                    <w:szCs w:val="18"/>
                  </w:rPr>
                </w:pPr>
                <w:r>
                  <w:rPr>
                    <w:color w:val="000000" w:themeColor="text1"/>
                    <w:sz w:val="18"/>
                    <w:szCs w:val="18"/>
                  </w:rPr>
                  <w:t>Brněnské vodárny a kanalizace, a.s.</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223D7415" w14:textId="77777777" w:rsidR="006B60E8" w:rsidRPr="005554BE" w:rsidRDefault="006B60E8" w:rsidP="007C6106">
            <w:pPr>
              <w:jc w:val="left"/>
              <w:rPr>
                <w:color w:val="000000" w:themeColor="text1"/>
                <w:sz w:val="14"/>
              </w:rPr>
            </w:pPr>
            <w:r w:rsidRPr="005554BE">
              <w:rPr>
                <w:color w:val="000000" w:themeColor="text1"/>
                <w:sz w:val="14"/>
              </w:rPr>
              <w:t>OKRES</w:t>
            </w:r>
          </w:p>
        </w:tc>
        <w:sdt>
          <w:sdtPr>
            <w:rPr>
              <w:color w:val="000000" w:themeColor="text1"/>
              <w:sz w:val="16"/>
            </w:rPr>
            <w:alias w:val="Okres"/>
            <w:tag w:val="Lokalita"/>
            <w:id w:val="787498142"/>
            <w:placeholder>
              <w:docPart w:val="663D08BC3CEE4701B5FCA05753E7FF05"/>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2A9B1A41" w14:textId="77777777" w:rsidR="006B60E8" w:rsidRPr="005554BE" w:rsidRDefault="006B60E8" w:rsidP="007C6106">
                <w:pPr>
                  <w:jc w:val="left"/>
                  <w:rPr>
                    <w:color w:val="000000" w:themeColor="text1"/>
                    <w:sz w:val="16"/>
                  </w:rPr>
                </w:pPr>
                <w:r>
                  <w:rPr>
                    <w:color w:val="000000" w:themeColor="text1"/>
                    <w:sz w:val="16"/>
                  </w:rPr>
                  <w:t>Brno Modřice</w:t>
                </w:r>
              </w:p>
            </w:tc>
          </w:sdtContent>
        </w:sdt>
      </w:tr>
      <w:tr w:rsidR="006B60E8" w:rsidRPr="005554BE" w14:paraId="544C89AB"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val="restart"/>
            <w:tcBorders>
              <w:top w:val="single" w:sz="2" w:space="0" w:color="auto"/>
              <w:left w:val="single" w:sz="12" w:space="0" w:color="auto"/>
              <w:right w:val="single" w:sz="2" w:space="0" w:color="auto"/>
            </w:tcBorders>
          </w:tcPr>
          <w:p w14:paraId="25861D8B" w14:textId="77777777" w:rsidR="006B60E8" w:rsidRPr="005554BE" w:rsidRDefault="006B60E8" w:rsidP="007C6106">
            <w:pPr>
              <w:rPr>
                <w:color w:val="000000" w:themeColor="text1"/>
                <w:sz w:val="14"/>
              </w:rPr>
            </w:pPr>
            <w:r w:rsidRPr="005554BE">
              <w:rPr>
                <w:color w:val="000000" w:themeColor="text1"/>
                <w:sz w:val="14"/>
              </w:rPr>
              <w:t>AKCE:</w:t>
            </w:r>
          </w:p>
          <w:sdt>
            <w:sdtPr>
              <w:rPr>
                <w:color w:val="000000" w:themeColor="text1"/>
                <w:sz w:val="24"/>
              </w:rPr>
              <w:alias w:val="Název dokumentace 1"/>
              <w:tag w:val="NazevDok"/>
              <w:id w:val="1408489092"/>
              <w:placeholder>
                <w:docPart w:val="A36D474E93054704A6C7583C128EFAF0"/>
              </w:placeholder>
              <w:text/>
            </w:sdtPr>
            <w:sdtEndPr/>
            <w:sdtContent>
              <w:p w14:paraId="25282401" w14:textId="77777777" w:rsidR="006B60E8" w:rsidRPr="005554BE" w:rsidRDefault="006B60E8" w:rsidP="007C6106">
                <w:pPr>
                  <w:jc w:val="center"/>
                  <w:rPr>
                    <w:color w:val="000000" w:themeColor="text1"/>
                    <w:sz w:val="24"/>
                  </w:rPr>
                </w:pPr>
                <w:r>
                  <w:rPr>
                    <w:color w:val="000000" w:themeColor="text1"/>
                    <w:sz w:val="24"/>
                  </w:rPr>
                  <w:t>Kalové hospodářství ČOV Brno - Modřice</w:t>
                </w:r>
              </w:p>
            </w:sdtContent>
          </w:sdt>
          <w:sdt>
            <w:sdtPr>
              <w:rPr>
                <w:color w:val="000000" w:themeColor="text1"/>
                <w:sz w:val="24"/>
              </w:rPr>
              <w:alias w:val="Název dokumentace 2"/>
              <w:tag w:val="NazevDok2_"/>
              <w:id w:val="787498111"/>
              <w:placeholder>
                <w:docPart w:val="0AEF627D6EB14C3DAE8CC41A8C87347C"/>
              </w:placeholder>
              <w:showingPlcHdr/>
              <w:text/>
            </w:sdtPr>
            <w:sdtEndPr/>
            <w:sdtContent>
              <w:p w14:paraId="0FFA1149" w14:textId="77777777" w:rsidR="006B60E8" w:rsidRPr="005554BE" w:rsidRDefault="006B60E8" w:rsidP="007C6106">
                <w:pPr>
                  <w:jc w:val="center"/>
                  <w:rPr>
                    <w:color w:val="000000" w:themeColor="text1"/>
                    <w:sz w:val="24"/>
                  </w:rPr>
                </w:pPr>
                <w:r w:rsidRPr="0005706C">
                  <w:rPr>
                    <w:rStyle w:val="Zstupntext"/>
                    <w:color w:val="000000" w:themeColor="text1"/>
                  </w:rPr>
                  <w:t xml:space="preserve"> </w:t>
                </w:r>
              </w:p>
            </w:sdtContent>
          </w:sdt>
          <w:sdt>
            <w:sdtPr>
              <w:rPr>
                <w:color w:val="000000" w:themeColor="text1"/>
                <w:sz w:val="24"/>
              </w:rPr>
              <w:alias w:val="Název dokumentace 3"/>
              <w:tag w:val="NazevDok3_"/>
              <w:id w:val="787498114"/>
              <w:placeholder>
                <w:docPart w:val="4B63ED55888B4419B50082D33A5AED39"/>
              </w:placeholder>
              <w:showingPlcHdr/>
              <w:text/>
            </w:sdtPr>
            <w:sdtEndPr/>
            <w:sdtContent>
              <w:p w14:paraId="0775C59C" w14:textId="77777777" w:rsidR="006B60E8" w:rsidRPr="005554BE" w:rsidRDefault="006B60E8" w:rsidP="007C6106">
                <w:pPr>
                  <w:jc w:val="center"/>
                  <w:rPr>
                    <w:color w:val="000000" w:themeColor="text1"/>
                    <w:sz w:val="24"/>
                  </w:rPr>
                </w:pPr>
                <w:r w:rsidRPr="0005706C">
                  <w:rPr>
                    <w:rStyle w:val="Zstupntext"/>
                    <w:color w:val="000000" w:themeColor="text1"/>
                  </w:rPr>
                  <w:t xml:space="preserve"> </w:t>
                </w:r>
              </w:p>
            </w:sdtContent>
          </w:sdt>
          <w:sdt>
            <w:sdtPr>
              <w:rPr>
                <w:color w:val="000000" w:themeColor="text1"/>
                <w:sz w:val="24"/>
              </w:rPr>
              <w:alias w:val="Upřesňující podnázev zakázky"/>
              <w:tag w:val="Podnazev"/>
              <w:id w:val="787498115"/>
              <w:placeholder>
                <w:docPart w:val="5B7C0F7101B54FDA8D5EA6AB1D07CAA2"/>
              </w:placeholder>
              <w:showingPlcHdr/>
              <w:text/>
            </w:sdtPr>
            <w:sdtEndPr/>
            <w:sdtContent>
              <w:p w14:paraId="4C2AABF7" w14:textId="77777777" w:rsidR="006B60E8" w:rsidRDefault="006B60E8" w:rsidP="007C6106">
                <w:pPr>
                  <w:jc w:val="center"/>
                  <w:rPr>
                    <w:color w:val="000000" w:themeColor="text1"/>
                    <w:sz w:val="24"/>
                  </w:rPr>
                </w:pPr>
                <w:r w:rsidRPr="0005706C">
                  <w:rPr>
                    <w:rStyle w:val="Zstupntext"/>
                    <w:color w:val="000000" w:themeColor="text1"/>
                  </w:rPr>
                  <w:t xml:space="preserve"> </w:t>
                </w:r>
              </w:p>
            </w:sdtContent>
          </w:sdt>
          <w:p w14:paraId="479EE9C3" w14:textId="1F738FB6" w:rsidR="006B60E8" w:rsidRPr="00D27577" w:rsidRDefault="006B60E8" w:rsidP="007C6106">
            <w:pPr>
              <w:jc w:val="left"/>
              <w:rPr>
                <w:color w:val="000000" w:themeColor="text1"/>
              </w:rPr>
            </w:pPr>
          </w:p>
        </w:tc>
        <w:tc>
          <w:tcPr>
            <w:tcW w:w="1361" w:type="dxa"/>
            <w:tcBorders>
              <w:top w:val="single" w:sz="2" w:space="0" w:color="auto"/>
              <w:left w:val="single" w:sz="2" w:space="0" w:color="auto"/>
              <w:bottom w:val="single" w:sz="2" w:space="0" w:color="auto"/>
              <w:right w:val="single" w:sz="2" w:space="0" w:color="auto"/>
            </w:tcBorders>
            <w:vAlign w:val="center"/>
          </w:tcPr>
          <w:p w14:paraId="367AA7CC" w14:textId="77777777" w:rsidR="006B60E8" w:rsidRPr="005554BE" w:rsidRDefault="006B60E8" w:rsidP="007C6106">
            <w:pPr>
              <w:jc w:val="left"/>
              <w:rPr>
                <w:color w:val="000000" w:themeColor="text1"/>
                <w:sz w:val="14"/>
              </w:rPr>
            </w:pPr>
            <w:r w:rsidRPr="005554BE">
              <w:rPr>
                <w:color w:val="000000" w:themeColor="text1"/>
                <w:sz w:val="14"/>
              </w:rPr>
              <w:t>ČÍSLO ZAKÁZKY</w:t>
            </w: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1A83FB4D" w14:textId="77777777" w:rsidR="006B60E8" w:rsidRPr="00217069" w:rsidRDefault="00687DE8" w:rsidP="007C6106">
            <w:pPr>
              <w:jc w:val="left"/>
              <w:rPr>
                <w:color w:val="000000" w:themeColor="text1"/>
                <w:sz w:val="16"/>
              </w:rPr>
            </w:pPr>
            <w:sdt>
              <w:sdtPr>
                <w:rPr>
                  <w:color w:val="000000" w:themeColor="text1"/>
                  <w:sz w:val="16"/>
                </w:rPr>
                <w:alias w:val="Číslo zakázky"/>
                <w:tag w:val="CisloZak"/>
                <w:id w:val="787498143"/>
                <w:placeholder>
                  <w:docPart w:val="FA93283C845F4CFCA4332081B1D19E6B"/>
                </w:placeholder>
                <w:text/>
              </w:sdtPr>
              <w:sdtEndPr/>
              <w:sdtContent>
                <w:r w:rsidR="006B60E8">
                  <w:rPr>
                    <w:color w:val="000000" w:themeColor="text1"/>
                    <w:sz w:val="16"/>
                  </w:rPr>
                  <w:t>12 2127 01 01</w:t>
                </w:r>
              </w:sdtContent>
            </w:sdt>
          </w:p>
        </w:tc>
      </w:tr>
      <w:tr w:rsidR="006B60E8" w:rsidRPr="005554BE" w14:paraId="5B43377E"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174A5704" w14:textId="77777777" w:rsidR="006B60E8" w:rsidRPr="005554BE" w:rsidRDefault="006B60E8" w:rsidP="007C6106">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19F8EB87" w14:textId="77777777" w:rsidR="006B60E8" w:rsidRPr="005554BE" w:rsidRDefault="006B60E8" w:rsidP="007C6106">
            <w:pPr>
              <w:jc w:val="left"/>
              <w:rPr>
                <w:color w:val="000000" w:themeColor="text1"/>
                <w:sz w:val="14"/>
              </w:rPr>
            </w:pPr>
            <w:r w:rsidRPr="005554BE">
              <w:rPr>
                <w:color w:val="000000" w:themeColor="text1"/>
                <w:sz w:val="14"/>
              </w:rPr>
              <w:t>STUPEŇ</w:t>
            </w:r>
          </w:p>
        </w:tc>
        <w:sdt>
          <w:sdtPr>
            <w:rPr>
              <w:color w:val="000000" w:themeColor="text1"/>
              <w:sz w:val="16"/>
            </w:rPr>
            <w:alias w:val="Stupeň"/>
            <w:tag w:val="StupenZ"/>
            <w:id w:val="787498140"/>
            <w:placeholder>
              <w:docPart w:val="E9F4F0EF227D47239B026306EF9615B3"/>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7D7060EC" w14:textId="77777777" w:rsidR="006B60E8" w:rsidRPr="005554BE" w:rsidRDefault="006B60E8" w:rsidP="007C6106">
                <w:pPr>
                  <w:jc w:val="left"/>
                  <w:rPr>
                    <w:color w:val="000000" w:themeColor="text1"/>
                    <w:sz w:val="16"/>
                  </w:rPr>
                </w:pPr>
                <w:r>
                  <w:rPr>
                    <w:color w:val="000000" w:themeColor="text1"/>
                    <w:sz w:val="16"/>
                  </w:rPr>
                  <w:t>DSP</w:t>
                </w:r>
              </w:p>
            </w:tc>
          </w:sdtContent>
        </w:sdt>
      </w:tr>
      <w:tr w:rsidR="006B60E8" w:rsidRPr="005554BE" w14:paraId="2F69662E"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3CB4BD0F" w14:textId="77777777" w:rsidR="006B60E8" w:rsidRPr="005554BE" w:rsidRDefault="006B60E8" w:rsidP="007C6106">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7CC5AB95" w14:textId="77777777" w:rsidR="006B60E8" w:rsidRPr="005554BE" w:rsidRDefault="006B60E8" w:rsidP="007C6106">
            <w:pPr>
              <w:jc w:val="left"/>
              <w:rPr>
                <w:color w:val="000000" w:themeColor="text1"/>
                <w:sz w:val="14"/>
              </w:rPr>
            </w:pPr>
            <w:r w:rsidRPr="005554BE">
              <w:rPr>
                <w:color w:val="000000" w:themeColor="text1"/>
                <w:sz w:val="14"/>
              </w:rPr>
              <w:t>FORMÁT</w:t>
            </w: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465469BE" w14:textId="01CC83D7" w:rsidR="006B60E8" w:rsidRPr="005554BE" w:rsidRDefault="007D22D7" w:rsidP="007C6106">
            <w:pPr>
              <w:jc w:val="left"/>
              <w:rPr>
                <w:color w:val="000000" w:themeColor="text1"/>
                <w:sz w:val="16"/>
              </w:rPr>
            </w:pPr>
            <w:r>
              <w:rPr>
                <w:color w:val="000000" w:themeColor="text1"/>
                <w:sz w:val="16"/>
              </w:rPr>
              <w:t>48</w:t>
            </w:r>
            <w:r w:rsidR="006B60E8" w:rsidRPr="00111921">
              <w:rPr>
                <w:color w:val="000000" w:themeColor="text1"/>
                <w:sz w:val="16"/>
              </w:rPr>
              <w:t>x A4</w:t>
            </w:r>
          </w:p>
        </w:tc>
      </w:tr>
      <w:tr w:rsidR="006B60E8" w:rsidRPr="005554BE" w14:paraId="4A8569EA"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7981C97A" w14:textId="77777777" w:rsidR="006B60E8" w:rsidRPr="005554BE" w:rsidRDefault="006B60E8" w:rsidP="007C6106">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031B3433" w14:textId="77777777" w:rsidR="006B60E8" w:rsidRPr="005554BE" w:rsidRDefault="006B60E8" w:rsidP="007C6106">
            <w:pPr>
              <w:jc w:val="left"/>
              <w:rPr>
                <w:color w:val="000000" w:themeColor="text1"/>
                <w:sz w:val="14"/>
              </w:rPr>
            </w:pP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45AE4B23" w14:textId="77777777" w:rsidR="006B60E8" w:rsidRPr="005554BE" w:rsidRDefault="006B60E8" w:rsidP="007C6106">
            <w:pPr>
              <w:jc w:val="left"/>
              <w:rPr>
                <w:color w:val="000000" w:themeColor="text1"/>
                <w:sz w:val="16"/>
              </w:rPr>
            </w:pPr>
          </w:p>
        </w:tc>
      </w:tr>
      <w:tr w:rsidR="006B60E8" w:rsidRPr="005554BE" w14:paraId="72A01739"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bottom w:val="single" w:sz="2" w:space="0" w:color="auto"/>
              <w:right w:val="single" w:sz="2" w:space="0" w:color="auto"/>
            </w:tcBorders>
          </w:tcPr>
          <w:p w14:paraId="7B3D0B93" w14:textId="77777777" w:rsidR="006B60E8" w:rsidRPr="005554BE" w:rsidRDefault="006B60E8" w:rsidP="007C6106">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6FF1F0DF" w14:textId="77777777" w:rsidR="006B60E8" w:rsidRPr="005554BE" w:rsidRDefault="006B60E8" w:rsidP="007C6106">
            <w:pPr>
              <w:jc w:val="left"/>
              <w:rPr>
                <w:color w:val="000000" w:themeColor="text1"/>
                <w:sz w:val="14"/>
              </w:rPr>
            </w:pPr>
            <w:r w:rsidRPr="005554BE">
              <w:rPr>
                <w:color w:val="000000" w:themeColor="text1"/>
                <w:sz w:val="14"/>
              </w:rPr>
              <w:t>ARCHIVNÍ ČÍSLO</w:t>
            </w:r>
          </w:p>
        </w:tc>
        <w:sdt>
          <w:sdtPr>
            <w:rPr>
              <w:color w:val="000000" w:themeColor="text1"/>
              <w:sz w:val="16"/>
            </w:rPr>
            <w:alias w:val="Archivní číslo"/>
            <w:tag w:val="Poc"/>
            <w:id w:val="787498132"/>
            <w:placeholder>
              <w:docPart w:val="8E36539B48504130B47F192A84C11773"/>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2FB29F90" w14:textId="6E4685C0" w:rsidR="006B60E8" w:rsidRPr="005554BE" w:rsidRDefault="00006DAB" w:rsidP="007C6106">
                <w:pPr>
                  <w:jc w:val="left"/>
                  <w:rPr>
                    <w:color w:val="000000" w:themeColor="text1"/>
                    <w:sz w:val="16"/>
                  </w:rPr>
                </w:pPr>
                <w:r w:rsidRPr="00006DAB">
                  <w:rPr>
                    <w:color w:val="000000" w:themeColor="text1"/>
                    <w:sz w:val="16"/>
                  </w:rPr>
                  <w:t xml:space="preserve">006167/22/1 </w:t>
                </w:r>
              </w:p>
            </w:tc>
          </w:sdtContent>
        </w:sdt>
      </w:tr>
      <w:tr w:rsidR="006B60E8" w:rsidRPr="005554BE" w14:paraId="188304A7"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02A7E397" w14:textId="77777777" w:rsidR="006B60E8" w:rsidRPr="005554BE" w:rsidRDefault="006B60E8" w:rsidP="007C6106">
            <w:pPr>
              <w:jc w:val="left"/>
              <w:rPr>
                <w:color w:val="000000" w:themeColor="text1"/>
                <w:sz w:val="14"/>
              </w:rPr>
            </w:pPr>
            <w:r w:rsidRPr="005554BE">
              <w:rPr>
                <w:color w:val="000000" w:themeColor="text1"/>
                <w:sz w:val="14"/>
              </w:rPr>
              <w:t>ČÁST STAVBY</w:t>
            </w:r>
          </w:p>
        </w:tc>
        <w:sdt>
          <w:sdtPr>
            <w:rPr>
              <w:color w:val="000000" w:themeColor="text1"/>
              <w:sz w:val="18"/>
            </w:rPr>
            <w:alias w:val="Část stavby"/>
            <w:tag w:val="CastSt"/>
            <w:id w:val="787498116"/>
            <w:placeholder>
              <w:docPart w:val="60AB8D22036A46049F40DBEC07A68E65"/>
            </w:placeholder>
            <w:showingPlcHdr/>
            <w:text/>
          </w:sdtPr>
          <w:sdtEndPr/>
          <w:sdtContent>
            <w:tc>
              <w:tcPr>
                <w:tcW w:w="5103" w:type="dxa"/>
                <w:gridSpan w:val="3"/>
                <w:tcBorders>
                  <w:top w:val="single" w:sz="2" w:space="0" w:color="auto"/>
                  <w:left w:val="single" w:sz="2" w:space="0" w:color="auto"/>
                  <w:bottom w:val="single" w:sz="2" w:space="0" w:color="auto"/>
                  <w:right w:val="single" w:sz="2" w:space="0" w:color="auto"/>
                </w:tcBorders>
                <w:vAlign w:val="center"/>
              </w:tcPr>
              <w:p w14:paraId="7DD2D152" w14:textId="77777777" w:rsidR="006B60E8" w:rsidRPr="005554BE" w:rsidRDefault="006B60E8" w:rsidP="007C6106">
                <w:pPr>
                  <w:jc w:val="left"/>
                  <w:rPr>
                    <w:color w:val="000000" w:themeColor="text1"/>
                    <w:sz w:val="18"/>
                  </w:rPr>
                </w:pPr>
                <w:r w:rsidRPr="006660DF">
                  <w:rPr>
                    <w:rStyle w:val="Zstupntext"/>
                    <w:color w:val="000000" w:themeColor="text1"/>
                  </w:rPr>
                  <w:t xml:space="preserve"> </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1BB54336" w14:textId="77777777" w:rsidR="006B60E8" w:rsidRPr="005554BE" w:rsidRDefault="006B60E8" w:rsidP="007C6106">
            <w:pPr>
              <w:jc w:val="left"/>
              <w:rPr>
                <w:color w:val="000000" w:themeColor="text1"/>
                <w:sz w:val="14"/>
              </w:rPr>
            </w:pPr>
            <w:r w:rsidRPr="005554BE">
              <w:rPr>
                <w:color w:val="000000" w:themeColor="text1"/>
                <w:sz w:val="14"/>
              </w:rPr>
              <w:t>SO/PS</w:t>
            </w:r>
          </w:p>
        </w:tc>
        <w:sdt>
          <w:sdtPr>
            <w:rPr>
              <w:color w:val="000000" w:themeColor="text1"/>
              <w:sz w:val="16"/>
              <w:szCs w:val="16"/>
            </w:rPr>
            <w:alias w:val="SO/PS"/>
            <w:tag w:val="SOPS"/>
            <w:id w:val="787498131"/>
            <w:placeholder>
              <w:docPart w:val="95E98C204B634F748800703B24FDBE33"/>
            </w:placeholder>
            <w:showingPlcHd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13E021F2" w14:textId="77777777" w:rsidR="006B60E8" w:rsidRPr="005554BE" w:rsidRDefault="006B60E8" w:rsidP="007C6106">
                <w:pPr>
                  <w:jc w:val="left"/>
                  <w:rPr>
                    <w:color w:val="000000" w:themeColor="text1"/>
                    <w:sz w:val="16"/>
                    <w:szCs w:val="16"/>
                  </w:rPr>
                </w:pPr>
                <w:r w:rsidRPr="006660DF">
                  <w:rPr>
                    <w:rStyle w:val="Zstupntext"/>
                    <w:color w:val="000000" w:themeColor="text1"/>
                  </w:rPr>
                  <w:t xml:space="preserve"> </w:t>
                </w:r>
              </w:p>
            </w:tc>
          </w:sdtContent>
        </w:sdt>
      </w:tr>
      <w:tr w:rsidR="006B60E8" w:rsidRPr="005554BE" w14:paraId="7A51A7EE"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6464" w:type="dxa"/>
            <w:gridSpan w:val="5"/>
            <w:vMerge w:val="restart"/>
            <w:tcBorders>
              <w:top w:val="single" w:sz="2" w:space="0" w:color="auto"/>
              <w:left w:val="single" w:sz="12" w:space="0" w:color="auto"/>
              <w:right w:val="single" w:sz="2" w:space="0" w:color="auto"/>
            </w:tcBorders>
          </w:tcPr>
          <w:p w14:paraId="755635EF" w14:textId="77777777" w:rsidR="006B60E8" w:rsidRPr="005554BE" w:rsidRDefault="006B60E8" w:rsidP="007C6106">
            <w:pPr>
              <w:jc w:val="left"/>
              <w:rPr>
                <w:color w:val="000000" w:themeColor="text1"/>
                <w:sz w:val="14"/>
              </w:rPr>
            </w:pPr>
            <w:r w:rsidRPr="005554BE">
              <w:rPr>
                <w:color w:val="000000" w:themeColor="text1"/>
                <w:sz w:val="14"/>
              </w:rPr>
              <w:t>PŘÍLOHA:</w:t>
            </w:r>
          </w:p>
          <w:sdt>
            <w:sdtPr>
              <w:rPr>
                <w:color w:val="000000" w:themeColor="text1"/>
                <w:sz w:val="24"/>
              </w:rPr>
              <w:alias w:val="Název přílohy"/>
              <w:tag w:val="PrilNaz"/>
              <w:id w:val="787498119"/>
              <w:placeholder>
                <w:docPart w:val="7F9838BF65D64DE3B6AF67501354C8AA"/>
              </w:placeholder>
              <w:text/>
            </w:sdtPr>
            <w:sdtEndPr/>
            <w:sdtContent>
              <w:p w14:paraId="076005AB" w14:textId="11EFE158" w:rsidR="006B60E8" w:rsidRPr="005554BE" w:rsidRDefault="006B60E8" w:rsidP="007C6106">
                <w:pPr>
                  <w:jc w:val="center"/>
                  <w:rPr>
                    <w:color w:val="000000" w:themeColor="text1"/>
                    <w:sz w:val="24"/>
                  </w:rPr>
                </w:pPr>
                <w:r>
                  <w:rPr>
                    <w:color w:val="000000" w:themeColor="text1"/>
                    <w:sz w:val="24"/>
                  </w:rPr>
                  <w:t>Návrh plánu BOZP</w:t>
                </w:r>
              </w:p>
            </w:sdtContent>
          </w:sdt>
        </w:tc>
        <w:tc>
          <w:tcPr>
            <w:tcW w:w="1361" w:type="dxa"/>
            <w:vMerge w:val="restart"/>
            <w:tcBorders>
              <w:top w:val="single" w:sz="2" w:space="0" w:color="auto"/>
              <w:left w:val="single" w:sz="2" w:space="0" w:color="auto"/>
              <w:right w:val="single" w:sz="2" w:space="0" w:color="auto"/>
            </w:tcBorders>
            <w:vAlign w:val="center"/>
          </w:tcPr>
          <w:p w14:paraId="09C61DB5" w14:textId="77777777" w:rsidR="006B60E8" w:rsidRPr="005554BE" w:rsidRDefault="006B60E8" w:rsidP="007C6106">
            <w:pPr>
              <w:jc w:val="left"/>
              <w:rPr>
                <w:color w:val="000000" w:themeColor="text1"/>
                <w:sz w:val="14"/>
              </w:rPr>
            </w:pPr>
            <w:r w:rsidRPr="005554BE">
              <w:rPr>
                <w:color w:val="000000" w:themeColor="text1"/>
                <w:sz w:val="14"/>
              </w:rPr>
              <w:t>ČÍSLO PŘÍLOHY</w:t>
            </w:r>
          </w:p>
        </w:tc>
        <w:sdt>
          <w:sdtPr>
            <w:rPr>
              <w:color w:val="000000" w:themeColor="text1"/>
              <w:sz w:val="30"/>
              <w:szCs w:val="30"/>
            </w:rPr>
            <w:alias w:val="Číslo přílohy"/>
            <w:tag w:val="prilcislo"/>
            <w:id w:val="787498126"/>
            <w:placeholder>
              <w:docPart w:val="7237EABD2C404D58B3E2A44F62AD0152"/>
            </w:placeholder>
            <w:text/>
          </w:sdtPr>
          <w:sdtEndPr/>
          <w:sdtContent>
            <w:tc>
              <w:tcPr>
                <w:tcW w:w="1418" w:type="dxa"/>
                <w:vMerge w:val="restart"/>
                <w:tcBorders>
                  <w:top w:val="single" w:sz="2" w:space="0" w:color="auto"/>
                  <w:left w:val="single" w:sz="2" w:space="0" w:color="auto"/>
                  <w:right w:val="single" w:sz="4" w:space="0" w:color="auto"/>
                </w:tcBorders>
                <w:tcMar>
                  <w:top w:w="0" w:type="dxa"/>
                  <w:left w:w="57" w:type="dxa"/>
                  <w:right w:w="57" w:type="dxa"/>
                </w:tcMar>
                <w:vAlign w:val="center"/>
              </w:tcPr>
              <w:p w14:paraId="106E5F28" w14:textId="0A8EB2F1" w:rsidR="006B60E8" w:rsidRPr="005554BE" w:rsidRDefault="006B60E8" w:rsidP="007C6106">
                <w:pPr>
                  <w:jc w:val="center"/>
                  <w:rPr>
                    <w:color w:val="000000" w:themeColor="text1"/>
                    <w:sz w:val="30"/>
                    <w:szCs w:val="30"/>
                  </w:rPr>
                </w:pPr>
                <w:r>
                  <w:rPr>
                    <w:color w:val="000000" w:themeColor="text1"/>
                    <w:sz w:val="30"/>
                    <w:szCs w:val="30"/>
                  </w:rPr>
                  <w:t>B13</w:t>
                </w:r>
              </w:p>
            </w:tc>
          </w:sdtContent>
        </w:sdt>
        <w:sdt>
          <w:sdtPr>
            <w:rPr>
              <w:color w:val="000000" w:themeColor="text1"/>
              <w:sz w:val="16"/>
            </w:rPr>
            <w:alias w:val="Verze"/>
            <w:tag w:val="Ver"/>
            <w:id w:val="787498127"/>
            <w:placeholder>
              <w:docPart w:val="C472A80108C84C3AB9E367221C58F5C6"/>
            </w:placeholder>
            <w:text/>
          </w:sdtPr>
          <w:sdtEndPr/>
          <w:sdtContent>
            <w:tc>
              <w:tcPr>
                <w:tcW w:w="456" w:type="dxa"/>
                <w:tcBorders>
                  <w:top w:val="single" w:sz="4" w:space="0" w:color="auto"/>
                  <w:left w:val="single" w:sz="4" w:space="0" w:color="auto"/>
                  <w:bottom w:val="single" w:sz="4" w:space="0" w:color="auto"/>
                  <w:right w:val="single" w:sz="12" w:space="0" w:color="auto"/>
                </w:tcBorders>
                <w:vAlign w:val="center"/>
              </w:tcPr>
              <w:p w14:paraId="7545300F" w14:textId="77777777" w:rsidR="006B60E8" w:rsidRPr="005554BE" w:rsidRDefault="006B60E8" w:rsidP="007C6106">
                <w:pPr>
                  <w:jc w:val="center"/>
                  <w:rPr>
                    <w:color w:val="000000" w:themeColor="text1"/>
                    <w:sz w:val="16"/>
                  </w:rPr>
                </w:pPr>
                <w:r>
                  <w:rPr>
                    <w:color w:val="000000" w:themeColor="text1"/>
                    <w:sz w:val="16"/>
                  </w:rPr>
                  <w:t>a</w:t>
                </w:r>
              </w:p>
            </w:tc>
          </w:sdtContent>
        </w:sdt>
      </w:tr>
      <w:tr w:rsidR="006B60E8" w:rsidRPr="005554BE" w14:paraId="44A39B73"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6464" w:type="dxa"/>
            <w:gridSpan w:val="5"/>
            <w:vMerge/>
            <w:tcBorders>
              <w:left w:val="single" w:sz="12" w:space="0" w:color="auto"/>
              <w:bottom w:val="single" w:sz="12" w:space="0" w:color="auto"/>
              <w:right w:val="single" w:sz="2" w:space="0" w:color="auto"/>
            </w:tcBorders>
          </w:tcPr>
          <w:p w14:paraId="29A458A9" w14:textId="77777777" w:rsidR="006B60E8" w:rsidRPr="005554BE" w:rsidRDefault="006B60E8" w:rsidP="007C6106">
            <w:pPr>
              <w:spacing w:line="40" w:lineRule="exact"/>
              <w:jc w:val="left"/>
              <w:rPr>
                <w:color w:val="000000" w:themeColor="text1"/>
                <w:sz w:val="14"/>
              </w:rPr>
            </w:pPr>
          </w:p>
        </w:tc>
        <w:tc>
          <w:tcPr>
            <w:tcW w:w="1361" w:type="dxa"/>
            <w:vMerge/>
            <w:tcBorders>
              <w:left w:val="single" w:sz="2" w:space="0" w:color="auto"/>
              <w:bottom w:val="single" w:sz="12" w:space="0" w:color="auto"/>
              <w:right w:val="single" w:sz="2" w:space="0" w:color="auto"/>
            </w:tcBorders>
            <w:vAlign w:val="center"/>
          </w:tcPr>
          <w:p w14:paraId="20EA2755" w14:textId="77777777" w:rsidR="006B60E8" w:rsidRPr="005554BE" w:rsidRDefault="006B60E8" w:rsidP="007C6106">
            <w:pPr>
              <w:jc w:val="left"/>
              <w:rPr>
                <w:color w:val="000000" w:themeColor="text1"/>
                <w:sz w:val="14"/>
              </w:rPr>
            </w:pPr>
          </w:p>
        </w:tc>
        <w:tc>
          <w:tcPr>
            <w:tcW w:w="1418" w:type="dxa"/>
            <w:vMerge/>
            <w:tcBorders>
              <w:left w:val="single" w:sz="2" w:space="0" w:color="auto"/>
              <w:bottom w:val="single" w:sz="12" w:space="0" w:color="auto"/>
              <w:right w:val="single" w:sz="4" w:space="0" w:color="auto"/>
            </w:tcBorders>
            <w:vAlign w:val="center"/>
          </w:tcPr>
          <w:p w14:paraId="51F3BCD9" w14:textId="77777777" w:rsidR="006B60E8" w:rsidRPr="005554BE" w:rsidRDefault="006B60E8" w:rsidP="007C6106">
            <w:pPr>
              <w:ind w:right="242"/>
              <w:jc w:val="right"/>
              <w:rPr>
                <w:color w:val="000000" w:themeColor="text1"/>
                <w:sz w:val="32"/>
              </w:rPr>
            </w:pPr>
          </w:p>
        </w:tc>
        <w:sdt>
          <w:sdtPr>
            <w:rPr>
              <w:color w:val="000000" w:themeColor="text1"/>
              <w:sz w:val="16"/>
            </w:rPr>
            <w:alias w:val="Revize"/>
            <w:tag w:val="Rev"/>
            <w:id w:val="787498129"/>
            <w:placeholder>
              <w:docPart w:val="29A9C06D1D1D4ED0B99ACD501EC1E839"/>
            </w:placeholder>
            <w:text/>
          </w:sdtPr>
          <w:sdtEndPr/>
          <w:sdtContent>
            <w:tc>
              <w:tcPr>
                <w:tcW w:w="456" w:type="dxa"/>
                <w:tcBorders>
                  <w:top w:val="single" w:sz="4" w:space="0" w:color="auto"/>
                  <w:left w:val="single" w:sz="4" w:space="0" w:color="auto"/>
                  <w:bottom w:val="single" w:sz="12" w:space="0" w:color="auto"/>
                  <w:right w:val="single" w:sz="12" w:space="0" w:color="auto"/>
                </w:tcBorders>
                <w:vAlign w:val="center"/>
              </w:tcPr>
              <w:p w14:paraId="0EA0A9ED" w14:textId="120B88D7" w:rsidR="006B60E8" w:rsidRPr="005554BE" w:rsidRDefault="00E42028" w:rsidP="007C6106">
                <w:pPr>
                  <w:jc w:val="center"/>
                  <w:rPr>
                    <w:color w:val="000000" w:themeColor="text1"/>
                    <w:sz w:val="16"/>
                    <w:szCs w:val="16"/>
                  </w:rPr>
                </w:pPr>
                <w:r>
                  <w:rPr>
                    <w:color w:val="000000" w:themeColor="text1"/>
                    <w:sz w:val="16"/>
                  </w:rPr>
                  <w:t>2</w:t>
                </w:r>
              </w:p>
            </w:tc>
          </w:sdtContent>
        </w:sdt>
      </w:tr>
      <w:tr w:rsidR="006B60E8" w:rsidRPr="005554BE" w14:paraId="3F626F6E" w14:textId="77777777" w:rsidTr="007C61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67"/>
          <w:jc w:val="center"/>
        </w:trPr>
        <w:tc>
          <w:tcPr>
            <w:tcW w:w="9699" w:type="dxa"/>
            <w:gridSpan w:val="8"/>
            <w:tcBorders>
              <w:top w:val="nil"/>
              <w:left w:val="nil"/>
              <w:bottom w:val="nil"/>
              <w:right w:val="nil"/>
            </w:tcBorders>
            <w:vAlign w:val="center"/>
          </w:tcPr>
          <w:p w14:paraId="538F6703" w14:textId="77777777" w:rsidR="006B60E8" w:rsidRPr="005554BE" w:rsidRDefault="006B60E8" w:rsidP="007C6106">
            <w:pPr>
              <w:ind w:left="-32" w:right="-52"/>
              <w:rPr>
                <w:color w:val="000000" w:themeColor="text1"/>
                <w:sz w:val="14"/>
              </w:rPr>
            </w:pPr>
            <w:r w:rsidRPr="005554BE">
              <w:rPr>
                <w:color w:val="000000" w:themeColor="text1"/>
                <w:sz w:val="14"/>
              </w:rPr>
              <w:t xml:space="preserve">Tato dokumentace včetně všech příloh (s výjimkou dat poskytnutých objednatelem) je duševním vlastnictvím akciové společnosti Sweco Hydroprojekt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w:t>
            </w:r>
            <w:r>
              <w:rPr>
                <w:color w:val="000000" w:themeColor="text1"/>
                <w:sz w:val="14"/>
              </w:rPr>
              <w:t>nebo zpřístupnit dalším osobám.</w:t>
            </w:r>
          </w:p>
          <w:p w14:paraId="3F6FCEEF" w14:textId="77777777" w:rsidR="006B60E8" w:rsidRPr="005554BE" w:rsidRDefault="006B60E8" w:rsidP="007C6106">
            <w:pPr>
              <w:ind w:left="-32" w:right="-52"/>
              <w:rPr>
                <w:color w:val="000000" w:themeColor="text1"/>
                <w:sz w:val="14"/>
              </w:rPr>
            </w:pPr>
            <w:r w:rsidRPr="005554BE">
              <w:rPr>
                <w:color w:val="000000" w:themeColor="text1"/>
                <w:sz w:val="14"/>
              </w:rPr>
              <w:t>Poznámka: Podpisy zpracovatelů jsou připojeny pouze k výtisku číslo 01 nebo originálu přílohy (matrici).</w:t>
            </w:r>
          </w:p>
        </w:tc>
      </w:tr>
    </w:tbl>
    <w:p w14:paraId="05B907BB" w14:textId="008E4808" w:rsidR="008C64A9" w:rsidRPr="00E25F14" w:rsidRDefault="008C64A9" w:rsidP="00A93989">
      <w:pPr>
        <w:spacing w:line="276" w:lineRule="auto"/>
        <w:jc w:val="center"/>
        <w:rPr>
          <w:color w:val="000000"/>
        </w:rPr>
        <w:sectPr w:rsidR="008C64A9" w:rsidRPr="00E25F14" w:rsidSect="006B60E8">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1134" w:right="1701" w:bottom="709" w:left="1701" w:header="709" w:footer="709" w:gutter="0"/>
          <w:cols w:space="708"/>
          <w:titlePg/>
          <w:docGrid w:linePitch="360"/>
        </w:sectPr>
      </w:pPr>
    </w:p>
    <w:tbl>
      <w:tblPr>
        <w:tblW w:w="9073" w:type="dxa"/>
        <w:jc w:val="center"/>
        <w:tblCellMar>
          <w:left w:w="0" w:type="dxa"/>
          <w:right w:w="0" w:type="dxa"/>
        </w:tblCellMar>
        <w:tblLook w:val="04A0" w:firstRow="1" w:lastRow="0" w:firstColumn="1" w:lastColumn="0" w:noHBand="0" w:noVBand="1"/>
      </w:tblPr>
      <w:tblGrid>
        <w:gridCol w:w="2834"/>
        <w:gridCol w:w="1418"/>
        <w:gridCol w:w="1417"/>
        <w:gridCol w:w="2128"/>
        <w:gridCol w:w="1276"/>
      </w:tblGrid>
      <w:tr w:rsidR="00F81B53" w:rsidRPr="00E25F14" w14:paraId="57E5E9C3" w14:textId="77777777" w:rsidTr="00A83CD9">
        <w:trPr>
          <w:trHeight w:val="510"/>
          <w:jc w:val="center"/>
        </w:trPr>
        <w:tc>
          <w:tcPr>
            <w:tcW w:w="9073" w:type="dxa"/>
            <w:gridSpan w:val="5"/>
            <w:tcBorders>
              <w:top w:val="single" w:sz="4" w:space="0" w:color="auto"/>
              <w:bottom w:val="single" w:sz="4" w:space="0" w:color="auto"/>
            </w:tcBorders>
            <w:vAlign w:val="center"/>
          </w:tcPr>
          <w:p w14:paraId="266A5259" w14:textId="7EC05858" w:rsidR="00A35A69" w:rsidRPr="00E25F14" w:rsidRDefault="006B60E8" w:rsidP="0065105F">
            <w:pPr>
              <w:spacing w:line="276" w:lineRule="auto"/>
              <w:jc w:val="left"/>
              <w:rPr>
                <w:rFonts w:cs="Arial"/>
                <w:caps/>
                <w:color w:val="000000"/>
                <w:sz w:val="30"/>
                <w:szCs w:val="30"/>
              </w:rPr>
            </w:pPr>
            <w:r>
              <w:rPr>
                <w:rFonts w:cs="Arial"/>
                <w:b/>
                <w:bCs/>
                <w:caps/>
                <w:color w:val="000000"/>
                <w:sz w:val="24"/>
                <w:szCs w:val="24"/>
              </w:rPr>
              <w:lastRenderedPageBreak/>
              <w:t>b</w:t>
            </w:r>
            <w:r w:rsidR="00CD6808">
              <w:rPr>
                <w:rFonts w:cs="Arial"/>
                <w:b/>
                <w:bCs/>
                <w:caps/>
                <w:color w:val="000000"/>
                <w:sz w:val="24"/>
                <w:szCs w:val="24"/>
              </w:rPr>
              <w:t xml:space="preserve">. </w:t>
            </w:r>
            <w:r>
              <w:rPr>
                <w:rFonts w:cs="Arial"/>
                <w:b/>
                <w:bCs/>
                <w:caps/>
                <w:color w:val="000000"/>
                <w:sz w:val="24"/>
                <w:szCs w:val="24"/>
              </w:rPr>
              <w:t>13</w:t>
            </w:r>
            <w:r w:rsidR="00A93989" w:rsidRPr="00E25F14">
              <w:rPr>
                <w:rFonts w:cs="Arial"/>
                <w:b/>
                <w:bCs/>
                <w:caps/>
                <w:color w:val="000000"/>
                <w:sz w:val="24"/>
                <w:szCs w:val="24"/>
              </w:rPr>
              <w:t xml:space="preserve"> </w:t>
            </w:r>
            <w:r w:rsidR="00A93989" w:rsidRPr="00A93989">
              <w:rPr>
                <w:rFonts w:cs="Arial"/>
                <w:b/>
                <w:bCs/>
                <w:sz w:val="24"/>
                <w:szCs w:val="24"/>
              </w:rPr>
              <w:t xml:space="preserve">Návrh </w:t>
            </w:r>
            <w:r w:rsidR="00A93989">
              <w:rPr>
                <w:rFonts w:cs="Arial"/>
                <w:b/>
                <w:bCs/>
                <w:sz w:val="24"/>
                <w:szCs w:val="24"/>
              </w:rPr>
              <w:t>p</w:t>
            </w:r>
            <w:r w:rsidR="00A93989" w:rsidRPr="00A93989">
              <w:rPr>
                <w:rFonts w:cs="Arial"/>
                <w:b/>
                <w:bCs/>
                <w:sz w:val="24"/>
                <w:szCs w:val="24"/>
              </w:rPr>
              <w:t>lánu bezpečnosti a ochrany zdraví při práci na staveništi</w:t>
            </w:r>
          </w:p>
        </w:tc>
      </w:tr>
      <w:tr w:rsidR="008B1388" w:rsidRPr="00E25F14" w14:paraId="6769A33A" w14:textId="77777777" w:rsidTr="00A93989">
        <w:trPr>
          <w:trHeight w:val="227"/>
          <w:jc w:val="center"/>
        </w:trPr>
        <w:tc>
          <w:tcPr>
            <w:tcW w:w="7797" w:type="dxa"/>
            <w:gridSpan w:val="4"/>
            <w:tcBorders>
              <w:top w:val="single" w:sz="4" w:space="0" w:color="auto"/>
              <w:bottom w:val="single" w:sz="4" w:space="0" w:color="auto"/>
              <w:right w:val="single" w:sz="4" w:space="0" w:color="auto"/>
            </w:tcBorders>
            <w:tcMar>
              <w:top w:w="113" w:type="dxa"/>
              <w:bottom w:w="57" w:type="dxa"/>
              <w:right w:w="113" w:type="dxa"/>
            </w:tcMar>
          </w:tcPr>
          <w:p w14:paraId="2A45B7FB" w14:textId="77777777" w:rsidR="008B1388" w:rsidRPr="00E25F14" w:rsidRDefault="008B1388" w:rsidP="00230B1F">
            <w:pPr>
              <w:spacing w:after="120" w:line="276" w:lineRule="auto"/>
              <w:jc w:val="left"/>
              <w:rPr>
                <w:rFonts w:cs="Arial"/>
                <w:bCs/>
                <w:caps/>
                <w:color w:val="000000"/>
                <w:sz w:val="12"/>
                <w:szCs w:val="12"/>
              </w:rPr>
            </w:pPr>
            <w:r w:rsidRPr="00E25F14">
              <w:rPr>
                <w:rFonts w:cs="Arial"/>
                <w:bCs/>
                <w:caps/>
                <w:color w:val="000000"/>
                <w:sz w:val="12"/>
                <w:szCs w:val="12"/>
              </w:rPr>
              <w:t>ÚPLNÝ NÁZEV AKCE (PROJEKTU):</w:t>
            </w:r>
          </w:p>
          <w:bookmarkStart w:id="0" w:name="_Hlk62657040"/>
          <w:p w14:paraId="4FAFDF5D" w14:textId="0478C11E" w:rsidR="008B1388" w:rsidRPr="00E25F14" w:rsidRDefault="00687DE8" w:rsidP="00230B1F">
            <w:pPr>
              <w:spacing w:line="276" w:lineRule="auto"/>
              <w:jc w:val="left"/>
              <w:rPr>
                <w:rFonts w:cs="Arial"/>
                <w:bCs/>
                <w:color w:val="000000"/>
                <w:sz w:val="18"/>
                <w:szCs w:val="18"/>
              </w:rPr>
            </w:pPr>
            <w:sdt>
              <w:sdtPr>
                <w:rPr>
                  <w:color w:val="000000" w:themeColor="text1"/>
                  <w:sz w:val="24"/>
                </w:rPr>
                <w:alias w:val="Název akce 1"/>
                <w:tag w:val="NazevDok"/>
                <w:id w:val="-1403363427"/>
                <w:text/>
              </w:sdtPr>
              <w:sdtEndPr/>
              <w:sdtContent/>
            </w:sdt>
          </w:p>
          <w:sdt>
            <w:sdtPr>
              <w:rPr>
                <w:color w:val="000000" w:themeColor="text1"/>
                <w:sz w:val="24"/>
              </w:rPr>
              <w:alias w:val="Název dokumentace 1"/>
              <w:tag w:val="NazevDok"/>
              <w:id w:val="787498108"/>
              <w:placeholder>
                <w:docPart w:val="4E8441978D834FE49FEDB3175941E5AF"/>
              </w:placeholder>
              <w:text/>
            </w:sdtPr>
            <w:sdtEndPr/>
            <w:sdtContent>
              <w:p w14:paraId="14D3449D" w14:textId="77777777" w:rsidR="008B1388" w:rsidRPr="00E25F14" w:rsidRDefault="00663D95" w:rsidP="00230B1F">
                <w:pPr>
                  <w:spacing w:line="276" w:lineRule="auto"/>
                  <w:jc w:val="left"/>
                  <w:rPr>
                    <w:rFonts w:cs="Arial"/>
                    <w:bCs/>
                    <w:color w:val="000000"/>
                    <w:sz w:val="18"/>
                    <w:szCs w:val="18"/>
                  </w:rPr>
                </w:pPr>
                <w:r w:rsidRPr="00663D95">
                  <w:rPr>
                    <w:color w:val="000000" w:themeColor="text1"/>
                    <w:sz w:val="24"/>
                  </w:rPr>
                  <w:t>Kalové hospodářství ČOV Brno - Modřice</w:t>
                </w:r>
              </w:p>
            </w:sdtContent>
          </w:sdt>
          <w:bookmarkEnd w:id="0"/>
          <w:p w14:paraId="07FC03B8" w14:textId="77777777" w:rsidR="008B1388" w:rsidRPr="00E25F14" w:rsidRDefault="008B1388" w:rsidP="00230B1F">
            <w:pPr>
              <w:spacing w:line="276" w:lineRule="auto"/>
              <w:jc w:val="left"/>
              <w:rPr>
                <w:rFonts w:cs="Arial"/>
                <w:bCs/>
                <w:color w:val="000000"/>
                <w:sz w:val="18"/>
                <w:szCs w:val="18"/>
              </w:rPr>
            </w:pPr>
          </w:p>
        </w:tc>
        <w:tc>
          <w:tcPr>
            <w:tcW w:w="1276" w:type="dxa"/>
            <w:tcBorders>
              <w:top w:val="single" w:sz="4" w:space="0" w:color="auto"/>
              <w:left w:val="single" w:sz="4" w:space="0" w:color="auto"/>
              <w:bottom w:val="single" w:sz="4" w:space="0" w:color="auto"/>
            </w:tcBorders>
            <w:tcMar>
              <w:top w:w="57" w:type="dxa"/>
              <w:left w:w="113" w:type="dxa"/>
              <w:bottom w:w="57" w:type="dxa"/>
              <w:right w:w="113" w:type="dxa"/>
            </w:tcMar>
          </w:tcPr>
          <w:p w14:paraId="2918E20E" w14:textId="77777777" w:rsidR="008B1388" w:rsidRPr="00E25F14" w:rsidRDefault="008B1388" w:rsidP="00230B1F">
            <w:pPr>
              <w:spacing w:after="120" w:line="276" w:lineRule="auto"/>
              <w:jc w:val="left"/>
              <w:rPr>
                <w:rFonts w:cs="Arial"/>
                <w:bCs/>
                <w:caps/>
                <w:color w:val="000000"/>
                <w:sz w:val="12"/>
                <w:szCs w:val="12"/>
              </w:rPr>
            </w:pPr>
            <w:r w:rsidRPr="00E25F14">
              <w:rPr>
                <w:rFonts w:cs="Arial"/>
                <w:bCs/>
                <w:caps/>
                <w:color w:val="000000"/>
                <w:sz w:val="12"/>
                <w:szCs w:val="12"/>
              </w:rPr>
              <w:t>Datum:</w:t>
            </w:r>
          </w:p>
          <w:p w14:paraId="3AA502CF" w14:textId="0C9F6E8B" w:rsidR="008B1388" w:rsidRPr="00E25F14" w:rsidRDefault="004D155C" w:rsidP="0065105F">
            <w:pPr>
              <w:spacing w:line="276" w:lineRule="auto"/>
              <w:jc w:val="left"/>
              <w:rPr>
                <w:rFonts w:cs="Arial"/>
                <w:bCs/>
                <w:caps/>
                <w:color w:val="000000"/>
                <w:sz w:val="18"/>
                <w:szCs w:val="18"/>
              </w:rPr>
            </w:pPr>
            <w:r>
              <w:rPr>
                <w:color w:val="000000"/>
                <w:sz w:val="18"/>
                <w:szCs w:val="18"/>
              </w:rPr>
              <w:t>0</w:t>
            </w:r>
            <w:r w:rsidR="00663D95">
              <w:rPr>
                <w:color w:val="000000"/>
                <w:sz w:val="18"/>
                <w:szCs w:val="18"/>
              </w:rPr>
              <w:t>9</w:t>
            </w:r>
            <w:r w:rsidR="000A0605" w:rsidRPr="00E25F14">
              <w:rPr>
                <w:color w:val="000000"/>
                <w:sz w:val="18"/>
                <w:szCs w:val="18"/>
              </w:rPr>
              <w:t>/20</w:t>
            </w:r>
            <w:r w:rsidR="007D6B11">
              <w:rPr>
                <w:color w:val="000000"/>
                <w:sz w:val="18"/>
                <w:szCs w:val="18"/>
              </w:rPr>
              <w:t>2</w:t>
            </w:r>
            <w:r w:rsidR="00663D95">
              <w:rPr>
                <w:color w:val="000000"/>
                <w:sz w:val="18"/>
                <w:szCs w:val="18"/>
              </w:rPr>
              <w:t>2</w:t>
            </w:r>
          </w:p>
        </w:tc>
      </w:tr>
      <w:tr w:rsidR="00CC0616" w:rsidRPr="00E25F14" w14:paraId="6EB32F3A" w14:textId="77777777" w:rsidTr="00A83CD9">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14:paraId="5AA7D4B7" w14:textId="77777777" w:rsidR="00CC0616" w:rsidRPr="00E25F14" w:rsidRDefault="00CC0616" w:rsidP="00230B1F">
            <w:pPr>
              <w:spacing w:after="120" w:line="276" w:lineRule="auto"/>
              <w:jc w:val="left"/>
              <w:rPr>
                <w:rFonts w:cs="Arial"/>
                <w:bCs/>
                <w:caps/>
                <w:color w:val="000000"/>
                <w:sz w:val="12"/>
                <w:szCs w:val="12"/>
              </w:rPr>
            </w:pPr>
            <w:r w:rsidRPr="00E25F14">
              <w:rPr>
                <w:rFonts w:cs="Arial"/>
                <w:bCs/>
                <w:caps/>
                <w:color w:val="000000"/>
                <w:sz w:val="12"/>
                <w:szCs w:val="12"/>
              </w:rPr>
              <w:t>Podnázev:</w:t>
            </w:r>
          </w:p>
          <w:p w14:paraId="739858DA" w14:textId="77777777" w:rsidR="00CC0616" w:rsidRPr="00E25F14" w:rsidRDefault="00931B3A" w:rsidP="00230B1F">
            <w:pPr>
              <w:tabs>
                <w:tab w:val="left" w:pos="648"/>
              </w:tabs>
              <w:spacing w:line="276" w:lineRule="auto"/>
              <w:jc w:val="left"/>
              <w:rPr>
                <w:rFonts w:cs="Arial"/>
                <w:bCs/>
                <w:color w:val="000000"/>
                <w:sz w:val="18"/>
                <w:szCs w:val="18"/>
              </w:rPr>
            </w:pPr>
            <w:r w:rsidRPr="00E25F14">
              <w:rPr>
                <w:color w:val="000000"/>
                <w:sz w:val="18"/>
                <w:szCs w:val="18"/>
              </w:rPr>
              <w:t xml:space="preserve"> </w:t>
            </w:r>
          </w:p>
        </w:tc>
        <w:tc>
          <w:tcPr>
            <w:tcW w:w="4821"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14:paraId="3695A45F" w14:textId="77777777" w:rsidR="00CC0616" w:rsidRPr="00E25F14" w:rsidRDefault="00CC0616" w:rsidP="00230B1F">
            <w:pPr>
              <w:spacing w:after="120" w:line="276" w:lineRule="auto"/>
              <w:jc w:val="left"/>
              <w:rPr>
                <w:rFonts w:cs="Arial"/>
                <w:bCs/>
                <w:caps/>
                <w:color w:val="000000"/>
                <w:sz w:val="12"/>
                <w:szCs w:val="12"/>
              </w:rPr>
            </w:pPr>
            <w:r w:rsidRPr="00E25F14">
              <w:rPr>
                <w:rFonts w:cs="Arial"/>
                <w:bCs/>
                <w:caps/>
                <w:color w:val="000000"/>
                <w:sz w:val="12"/>
                <w:szCs w:val="12"/>
              </w:rPr>
              <w:t>stupeň projektové dokumentace:</w:t>
            </w:r>
          </w:p>
          <w:p w14:paraId="2BA1868A" w14:textId="5EAE370C" w:rsidR="00CC0616" w:rsidRPr="00E25F14" w:rsidRDefault="00687DE8" w:rsidP="00A93989">
            <w:pPr>
              <w:spacing w:line="276" w:lineRule="auto"/>
              <w:jc w:val="left"/>
              <w:rPr>
                <w:rFonts w:cs="Arial"/>
                <w:bCs/>
                <w:color w:val="000000"/>
                <w:sz w:val="18"/>
                <w:szCs w:val="18"/>
              </w:rPr>
            </w:pPr>
            <w:sdt>
              <w:sdtPr>
                <w:rPr>
                  <w:rFonts w:cs="Arial"/>
                  <w:bCs/>
                  <w:color w:val="000000" w:themeColor="text1"/>
                  <w:sz w:val="18"/>
                  <w:szCs w:val="18"/>
                </w:rPr>
                <w:alias w:val="Stupeň PD"/>
                <w:tag w:val="Stupen"/>
                <w:id w:val="-1068725556"/>
                <w:text/>
              </w:sdtPr>
              <w:sdtEndPr/>
              <w:sdtContent>
                <w:r w:rsidR="00700995">
                  <w:rPr>
                    <w:rFonts w:cs="Arial"/>
                    <w:bCs/>
                    <w:color w:val="000000" w:themeColor="text1"/>
                    <w:sz w:val="18"/>
                    <w:szCs w:val="18"/>
                  </w:rPr>
                  <w:t>Dokumentace pro vydání stavebního povolení (DSP)</w:t>
                </w:r>
              </w:sdtContent>
            </w:sdt>
          </w:p>
        </w:tc>
      </w:tr>
      <w:tr w:rsidR="006B05F3" w:rsidRPr="00E25F14" w14:paraId="577B8CB5" w14:textId="77777777" w:rsidTr="00A83CD9">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14:paraId="6B27AEC4" w14:textId="77777777" w:rsidR="006B05F3" w:rsidRPr="00E25F14" w:rsidRDefault="006B05F3" w:rsidP="00230B1F">
            <w:pPr>
              <w:spacing w:after="120" w:line="276" w:lineRule="auto"/>
              <w:jc w:val="left"/>
              <w:rPr>
                <w:rFonts w:cs="Arial"/>
                <w:bCs/>
                <w:caps/>
                <w:color w:val="000000"/>
                <w:sz w:val="12"/>
                <w:szCs w:val="12"/>
              </w:rPr>
            </w:pPr>
            <w:r w:rsidRPr="00E25F14">
              <w:rPr>
                <w:rFonts w:cs="Arial"/>
                <w:bCs/>
                <w:caps/>
                <w:color w:val="000000"/>
                <w:sz w:val="12"/>
                <w:szCs w:val="12"/>
              </w:rPr>
              <w:t>Objednatel:</w:t>
            </w:r>
          </w:p>
          <w:p w14:paraId="6C688837" w14:textId="7105FB98" w:rsidR="006B05F3" w:rsidRPr="00E25F14" w:rsidRDefault="00687DE8" w:rsidP="00230B1F">
            <w:pPr>
              <w:tabs>
                <w:tab w:val="left" w:pos="648"/>
              </w:tabs>
              <w:spacing w:line="276" w:lineRule="auto"/>
              <w:jc w:val="left"/>
              <w:rPr>
                <w:rFonts w:cs="Arial"/>
                <w:bCs/>
                <w:color w:val="000000"/>
                <w:sz w:val="18"/>
                <w:szCs w:val="18"/>
              </w:rPr>
            </w:pPr>
            <w:sdt>
              <w:sdtPr>
                <w:rPr>
                  <w:color w:val="000000" w:themeColor="text1"/>
                  <w:sz w:val="18"/>
                  <w:szCs w:val="18"/>
                </w:rPr>
                <w:alias w:val="Objednatel (investor)"/>
                <w:tag w:val="OFirma"/>
                <w:id w:val="701987902"/>
                <w:text/>
              </w:sdtPr>
              <w:sdtEndPr/>
              <w:sdtContent/>
            </w:sdt>
          </w:p>
          <w:sdt>
            <w:sdtPr>
              <w:rPr>
                <w:color w:val="000000" w:themeColor="text1"/>
                <w:sz w:val="18"/>
                <w:szCs w:val="18"/>
              </w:rPr>
              <w:alias w:val="Objednatel"/>
              <w:tag w:val="Objdok"/>
              <w:id w:val="787498106"/>
              <w:placeholder>
                <w:docPart w:val="49DE2D86B52A4DDDBCEB0E5E9D14118E"/>
              </w:placeholder>
              <w:text/>
            </w:sdtPr>
            <w:sdtEndPr/>
            <w:sdtContent>
              <w:p w14:paraId="6A2764A9" w14:textId="77777777" w:rsidR="006B05F3" w:rsidRPr="00E25F14" w:rsidRDefault="00663D95" w:rsidP="00230B1F">
                <w:pPr>
                  <w:tabs>
                    <w:tab w:val="left" w:pos="648"/>
                  </w:tabs>
                  <w:spacing w:line="276" w:lineRule="auto"/>
                  <w:jc w:val="left"/>
                  <w:rPr>
                    <w:rFonts w:cs="Arial"/>
                    <w:bCs/>
                    <w:color w:val="000000"/>
                    <w:sz w:val="18"/>
                    <w:szCs w:val="18"/>
                  </w:rPr>
                </w:pPr>
                <w:r w:rsidRPr="00663D95">
                  <w:rPr>
                    <w:color w:val="000000" w:themeColor="text1"/>
                    <w:sz w:val="18"/>
                    <w:szCs w:val="18"/>
                  </w:rPr>
                  <w:t>Brněnské vodárny a kanalizace, a.s.</w:t>
                </w:r>
              </w:p>
            </w:sdtContent>
          </w:sdt>
          <w:p w14:paraId="044D97CA" w14:textId="77777777" w:rsidR="006B05F3" w:rsidRPr="00E25F14" w:rsidRDefault="006B05F3" w:rsidP="00230B1F">
            <w:pPr>
              <w:tabs>
                <w:tab w:val="left" w:pos="648"/>
              </w:tabs>
              <w:spacing w:line="276" w:lineRule="auto"/>
              <w:jc w:val="left"/>
              <w:rPr>
                <w:rFonts w:cs="Arial"/>
                <w:bCs/>
                <w:color w:val="000000"/>
                <w:sz w:val="18"/>
                <w:szCs w:val="18"/>
              </w:rPr>
            </w:pPr>
          </w:p>
        </w:tc>
        <w:tc>
          <w:tcPr>
            <w:tcW w:w="4821"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14:paraId="013E9F4B" w14:textId="77777777" w:rsidR="006B05F3" w:rsidRPr="00E25F14" w:rsidRDefault="006B05F3" w:rsidP="00230B1F">
            <w:pPr>
              <w:spacing w:after="120" w:line="276" w:lineRule="auto"/>
              <w:jc w:val="left"/>
              <w:rPr>
                <w:rFonts w:cs="Arial"/>
                <w:bCs/>
                <w:caps/>
                <w:color w:val="000000"/>
                <w:sz w:val="12"/>
                <w:szCs w:val="12"/>
              </w:rPr>
            </w:pPr>
            <w:r w:rsidRPr="00E25F14">
              <w:rPr>
                <w:rFonts w:cs="Arial"/>
                <w:bCs/>
                <w:caps/>
                <w:color w:val="000000"/>
                <w:sz w:val="12"/>
                <w:szCs w:val="12"/>
              </w:rPr>
              <w:t>Adresa:</w:t>
            </w:r>
          </w:p>
          <w:p w14:paraId="5A71B6B8" w14:textId="79C7DF89" w:rsidR="006B05F3" w:rsidRPr="00704500" w:rsidRDefault="00687DE8" w:rsidP="00704500">
            <w:pPr>
              <w:spacing w:line="276" w:lineRule="auto"/>
              <w:jc w:val="left"/>
              <w:rPr>
                <w:rFonts w:cs="Arial"/>
                <w:bCs/>
                <w:color w:val="000000" w:themeColor="text1"/>
                <w:sz w:val="18"/>
                <w:szCs w:val="18"/>
              </w:rPr>
            </w:pPr>
            <w:sdt>
              <w:sdtPr>
                <w:rPr>
                  <w:rFonts w:cs="Arial"/>
                  <w:bCs/>
                  <w:color w:val="000000" w:themeColor="text1"/>
                  <w:sz w:val="18"/>
                  <w:szCs w:val="18"/>
                </w:rPr>
                <w:alias w:val="Adresa objednatele - ulice"/>
                <w:tag w:val="OAdresa"/>
                <w:id w:val="-1047531134"/>
                <w:text/>
              </w:sdtPr>
              <w:sdtEndPr/>
              <w:sdtContent>
                <w:r w:rsidR="00663D95" w:rsidRPr="00663D95">
                  <w:rPr>
                    <w:rFonts w:cs="Arial"/>
                    <w:bCs/>
                    <w:color w:val="000000" w:themeColor="text1"/>
                    <w:sz w:val="18"/>
                    <w:szCs w:val="18"/>
                  </w:rPr>
                  <w:t>Pisárecká 555/1a, 603 00 Brno-střed</w:t>
                </w:r>
              </w:sdtContent>
            </w:sdt>
          </w:p>
        </w:tc>
      </w:tr>
      <w:tr w:rsidR="00CC0616" w:rsidRPr="00E25F14" w14:paraId="0934B28F" w14:textId="77777777" w:rsidTr="00704500">
        <w:trPr>
          <w:trHeight w:val="552"/>
          <w:jc w:val="center"/>
        </w:trPr>
        <w:tc>
          <w:tcPr>
            <w:tcW w:w="2834" w:type="dxa"/>
            <w:tcBorders>
              <w:top w:val="single" w:sz="4" w:space="0" w:color="auto"/>
              <w:bottom w:val="single" w:sz="4" w:space="0" w:color="auto"/>
              <w:right w:val="single" w:sz="4" w:space="0" w:color="auto"/>
            </w:tcBorders>
            <w:tcMar>
              <w:top w:w="113" w:type="dxa"/>
              <w:bottom w:w="57" w:type="dxa"/>
              <w:right w:w="113" w:type="dxa"/>
            </w:tcMar>
          </w:tcPr>
          <w:p w14:paraId="39D1D538" w14:textId="77777777" w:rsidR="00CC0616" w:rsidRPr="00E25F14" w:rsidRDefault="00CC0616" w:rsidP="00230B1F">
            <w:pPr>
              <w:spacing w:after="120" w:line="276" w:lineRule="auto"/>
              <w:jc w:val="left"/>
              <w:rPr>
                <w:rFonts w:cs="Arial"/>
                <w:bCs/>
                <w:caps/>
                <w:color w:val="000000"/>
                <w:sz w:val="12"/>
                <w:szCs w:val="12"/>
              </w:rPr>
            </w:pPr>
            <w:r w:rsidRPr="00E25F14">
              <w:rPr>
                <w:rFonts w:cs="Arial"/>
                <w:bCs/>
                <w:caps/>
                <w:color w:val="000000"/>
                <w:sz w:val="12"/>
                <w:szCs w:val="12"/>
              </w:rPr>
              <w:t>Z</w:t>
            </w:r>
            <w:r w:rsidR="00D95B8E" w:rsidRPr="00E25F14">
              <w:rPr>
                <w:rFonts w:cs="Arial"/>
                <w:bCs/>
                <w:caps/>
                <w:color w:val="000000"/>
                <w:sz w:val="12"/>
                <w:szCs w:val="12"/>
              </w:rPr>
              <w:t>hotovitel</w:t>
            </w:r>
            <w:r w:rsidRPr="00E25F14">
              <w:rPr>
                <w:rFonts w:cs="Arial"/>
                <w:bCs/>
                <w:caps/>
                <w:color w:val="000000"/>
                <w:sz w:val="12"/>
                <w:szCs w:val="12"/>
              </w:rPr>
              <w:t>:</w:t>
            </w:r>
          </w:p>
          <w:p w14:paraId="62425C3D" w14:textId="77777777" w:rsidR="006D1815" w:rsidRDefault="00A93989" w:rsidP="00A93989">
            <w:pPr>
              <w:tabs>
                <w:tab w:val="left" w:pos="648"/>
              </w:tabs>
              <w:spacing w:line="276" w:lineRule="auto"/>
              <w:jc w:val="left"/>
              <w:rPr>
                <w:rFonts w:cs="Arial"/>
                <w:bCs/>
                <w:color w:val="000000"/>
                <w:sz w:val="18"/>
                <w:szCs w:val="18"/>
              </w:rPr>
            </w:pPr>
            <w:r w:rsidRPr="00FA4692">
              <w:rPr>
                <w:rFonts w:cs="Arial"/>
                <w:bCs/>
                <w:color w:val="000000"/>
                <w:sz w:val="18"/>
                <w:szCs w:val="18"/>
              </w:rPr>
              <w:t>Sweco Hydroprojekt a.</w:t>
            </w:r>
            <w:r w:rsidR="003A516B">
              <w:rPr>
                <w:rFonts w:cs="Arial"/>
                <w:bCs/>
                <w:color w:val="000000"/>
                <w:sz w:val="18"/>
                <w:szCs w:val="18"/>
              </w:rPr>
              <w:t>s</w:t>
            </w:r>
            <w:r w:rsidR="006D1815">
              <w:rPr>
                <w:rFonts w:cs="Arial"/>
                <w:bCs/>
                <w:color w:val="000000"/>
                <w:sz w:val="18"/>
                <w:szCs w:val="18"/>
              </w:rPr>
              <w:t xml:space="preserve">, </w:t>
            </w:r>
          </w:p>
          <w:p w14:paraId="534E67C3" w14:textId="644F1FF4" w:rsidR="00CC0616" w:rsidRPr="00E25F14" w:rsidRDefault="00663D95" w:rsidP="00A93989">
            <w:pPr>
              <w:tabs>
                <w:tab w:val="left" w:pos="648"/>
              </w:tabs>
              <w:spacing w:line="276" w:lineRule="auto"/>
              <w:jc w:val="left"/>
              <w:rPr>
                <w:rFonts w:cs="Arial"/>
                <w:bCs/>
                <w:color w:val="000000"/>
                <w:sz w:val="18"/>
                <w:szCs w:val="18"/>
              </w:rPr>
            </w:pPr>
            <w:r w:rsidRPr="00663D95">
              <w:rPr>
                <w:rFonts w:cs="Arial"/>
                <w:bCs/>
                <w:color w:val="000000"/>
                <w:sz w:val="18"/>
                <w:szCs w:val="18"/>
              </w:rPr>
              <w:t>Ústředí Praha</w:t>
            </w:r>
          </w:p>
        </w:tc>
        <w:tc>
          <w:tcPr>
            <w:tcW w:w="2835" w:type="dxa"/>
            <w:gridSpan w:val="2"/>
            <w:tcBorders>
              <w:top w:val="single" w:sz="4" w:space="0" w:color="auto"/>
              <w:left w:val="single" w:sz="4" w:space="0" w:color="auto"/>
              <w:bottom w:val="single" w:sz="4" w:space="0" w:color="auto"/>
              <w:right w:val="single" w:sz="4" w:space="0" w:color="auto"/>
            </w:tcBorders>
            <w:tcMar>
              <w:top w:w="57" w:type="dxa"/>
              <w:left w:w="113" w:type="dxa"/>
              <w:bottom w:w="57" w:type="dxa"/>
              <w:right w:w="113" w:type="dxa"/>
            </w:tcMar>
          </w:tcPr>
          <w:p w14:paraId="01EF968F" w14:textId="77777777" w:rsidR="00CC0616" w:rsidRPr="00E25F14" w:rsidRDefault="00CC0616" w:rsidP="00230B1F">
            <w:pPr>
              <w:spacing w:after="120" w:line="276" w:lineRule="auto"/>
              <w:jc w:val="left"/>
              <w:rPr>
                <w:rFonts w:cs="Arial"/>
                <w:bCs/>
                <w:caps/>
                <w:color w:val="000000"/>
                <w:sz w:val="12"/>
                <w:szCs w:val="12"/>
              </w:rPr>
            </w:pPr>
            <w:r w:rsidRPr="00E25F14">
              <w:rPr>
                <w:rFonts w:cs="Arial"/>
                <w:bCs/>
                <w:caps/>
                <w:color w:val="000000"/>
                <w:sz w:val="12"/>
                <w:szCs w:val="12"/>
              </w:rPr>
              <w:t>Adresa:</w:t>
            </w:r>
          </w:p>
          <w:p w14:paraId="5F6FA2F2" w14:textId="3D7B4167" w:rsidR="00CC0616" w:rsidRPr="00E25F14" w:rsidRDefault="00663D95" w:rsidP="00230B1F">
            <w:pPr>
              <w:spacing w:line="276" w:lineRule="auto"/>
              <w:jc w:val="left"/>
              <w:rPr>
                <w:rFonts w:cs="Arial"/>
                <w:bCs/>
                <w:caps/>
                <w:color w:val="000000"/>
                <w:sz w:val="12"/>
                <w:szCs w:val="12"/>
              </w:rPr>
            </w:pPr>
            <w:r w:rsidRPr="00663D95">
              <w:rPr>
                <w:rFonts w:cs="Arial"/>
                <w:bCs/>
                <w:color w:val="000000"/>
                <w:sz w:val="18"/>
                <w:szCs w:val="18"/>
              </w:rPr>
              <w:t>Táborská 31, 140 16 Praha 4</w:t>
            </w:r>
          </w:p>
        </w:tc>
        <w:tc>
          <w:tcPr>
            <w:tcW w:w="3404" w:type="dxa"/>
            <w:gridSpan w:val="2"/>
            <w:tcBorders>
              <w:top w:val="single" w:sz="4" w:space="0" w:color="auto"/>
              <w:left w:val="single" w:sz="4" w:space="0" w:color="auto"/>
              <w:bottom w:val="single" w:sz="4" w:space="0" w:color="auto"/>
            </w:tcBorders>
            <w:tcMar>
              <w:top w:w="57" w:type="dxa"/>
              <w:left w:w="113" w:type="dxa"/>
              <w:bottom w:w="57" w:type="dxa"/>
            </w:tcMar>
          </w:tcPr>
          <w:p w14:paraId="58CB0431" w14:textId="77777777" w:rsidR="00CC0616" w:rsidRPr="00E25F14" w:rsidRDefault="00CC0616" w:rsidP="00230B1F">
            <w:pPr>
              <w:spacing w:after="120" w:line="276" w:lineRule="auto"/>
              <w:jc w:val="left"/>
              <w:rPr>
                <w:rFonts w:cs="Arial"/>
                <w:bCs/>
                <w:caps/>
                <w:color w:val="000000"/>
                <w:sz w:val="12"/>
                <w:szCs w:val="12"/>
              </w:rPr>
            </w:pPr>
            <w:r w:rsidRPr="00E25F14">
              <w:rPr>
                <w:rFonts w:cs="Arial"/>
                <w:bCs/>
                <w:caps/>
                <w:color w:val="000000"/>
                <w:sz w:val="12"/>
                <w:szCs w:val="12"/>
              </w:rPr>
              <w:t>Generální ředitel:</w:t>
            </w:r>
          </w:p>
          <w:p w14:paraId="7F6CBA51" w14:textId="41574E01" w:rsidR="00CC0616" w:rsidRPr="00E25F14" w:rsidRDefault="00FA50E0" w:rsidP="00230B1F">
            <w:pPr>
              <w:spacing w:line="276" w:lineRule="auto"/>
              <w:jc w:val="left"/>
              <w:rPr>
                <w:rFonts w:cs="Arial"/>
                <w:bCs/>
                <w:color w:val="000000"/>
                <w:sz w:val="18"/>
                <w:szCs w:val="18"/>
              </w:rPr>
            </w:pPr>
            <w:r w:rsidRPr="00FA50E0">
              <w:rPr>
                <w:rFonts w:cs="Arial"/>
                <w:bCs/>
                <w:color w:val="000000"/>
                <w:sz w:val="18"/>
                <w:szCs w:val="18"/>
              </w:rPr>
              <w:t>Ing. Jan Krejčík, Ph.D.</w:t>
            </w:r>
          </w:p>
        </w:tc>
      </w:tr>
      <w:tr w:rsidR="00CC0616" w:rsidRPr="00E25F14" w14:paraId="6CC2E146" w14:textId="77777777" w:rsidTr="000D045B">
        <w:trPr>
          <w:trHeight w:val="546"/>
          <w:jc w:val="center"/>
        </w:trPr>
        <w:tc>
          <w:tcPr>
            <w:tcW w:w="2834" w:type="dxa"/>
            <w:tcBorders>
              <w:top w:val="single" w:sz="4" w:space="0" w:color="auto"/>
              <w:bottom w:val="single" w:sz="4" w:space="0" w:color="auto"/>
              <w:right w:val="single" w:sz="4" w:space="0" w:color="auto"/>
            </w:tcBorders>
            <w:tcMar>
              <w:top w:w="113" w:type="dxa"/>
              <w:bottom w:w="57" w:type="dxa"/>
              <w:right w:w="113" w:type="dxa"/>
            </w:tcMar>
          </w:tcPr>
          <w:p w14:paraId="45B2D89D" w14:textId="77777777" w:rsidR="00CC0616" w:rsidRPr="00E25F14" w:rsidRDefault="00CC0616" w:rsidP="00230B1F">
            <w:pPr>
              <w:spacing w:after="120" w:line="276" w:lineRule="auto"/>
              <w:jc w:val="left"/>
              <w:rPr>
                <w:rFonts w:cs="Arial"/>
                <w:bCs/>
                <w:caps/>
                <w:color w:val="000000"/>
                <w:sz w:val="12"/>
                <w:szCs w:val="12"/>
              </w:rPr>
            </w:pPr>
            <w:r w:rsidRPr="00E25F14">
              <w:rPr>
                <w:rFonts w:cs="Arial"/>
                <w:bCs/>
                <w:caps/>
                <w:color w:val="000000"/>
                <w:sz w:val="12"/>
                <w:szCs w:val="12"/>
              </w:rPr>
              <w:t>Hlavní inženýr projektu:</w:t>
            </w:r>
          </w:p>
          <w:p w14:paraId="792CCF81" w14:textId="5CB34DDC" w:rsidR="00CC0616" w:rsidRPr="00E25F14" w:rsidRDefault="00687DE8" w:rsidP="00230B1F">
            <w:pPr>
              <w:tabs>
                <w:tab w:val="left" w:pos="648"/>
              </w:tabs>
              <w:spacing w:line="276" w:lineRule="auto"/>
              <w:jc w:val="left"/>
              <w:rPr>
                <w:rFonts w:cs="Arial"/>
                <w:bCs/>
                <w:color w:val="000000"/>
                <w:sz w:val="18"/>
                <w:szCs w:val="18"/>
              </w:rPr>
            </w:pPr>
            <w:sdt>
              <w:sdtPr>
                <w:rPr>
                  <w:color w:val="000000" w:themeColor="text1"/>
                  <w:sz w:val="16"/>
                </w:rPr>
                <w:alias w:val="Hlavní inženýr projektu"/>
                <w:tag w:val="HIP"/>
                <w:id w:val="-1310792405"/>
                <w:text/>
              </w:sdtPr>
              <w:sdtEndPr/>
              <w:sdtContent>
                <w:r w:rsidR="00663D95" w:rsidRPr="00663D95">
                  <w:rPr>
                    <w:color w:val="000000" w:themeColor="text1"/>
                    <w:sz w:val="16"/>
                  </w:rPr>
                  <w:t xml:space="preserve">Ing. </w:t>
                </w:r>
                <w:r w:rsidR="00663D95">
                  <w:rPr>
                    <w:color w:val="000000" w:themeColor="text1"/>
                    <w:sz w:val="16"/>
                  </w:rPr>
                  <w:t xml:space="preserve">Štěpán </w:t>
                </w:r>
                <w:r w:rsidR="00663D95" w:rsidRPr="00663D95">
                  <w:rPr>
                    <w:color w:val="000000" w:themeColor="text1"/>
                    <w:sz w:val="16"/>
                  </w:rPr>
                  <w:t>Rinn</w:t>
                </w:r>
              </w:sdtContent>
            </w:sdt>
          </w:p>
        </w:tc>
        <w:tc>
          <w:tcPr>
            <w:tcW w:w="2835" w:type="dxa"/>
            <w:gridSpan w:val="2"/>
            <w:tcBorders>
              <w:top w:val="single" w:sz="4" w:space="0" w:color="auto"/>
              <w:left w:val="single" w:sz="4" w:space="0" w:color="auto"/>
              <w:bottom w:val="single" w:sz="4" w:space="0" w:color="auto"/>
              <w:right w:val="single" w:sz="4" w:space="0" w:color="auto"/>
            </w:tcBorders>
            <w:tcMar>
              <w:top w:w="57" w:type="dxa"/>
              <w:left w:w="113" w:type="dxa"/>
              <w:bottom w:w="57" w:type="dxa"/>
              <w:right w:w="113" w:type="dxa"/>
            </w:tcMar>
          </w:tcPr>
          <w:p w14:paraId="47218B36" w14:textId="77777777" w:rsidR="00CC0616" w:rsidRPr="00E25F14" w:rsidRDefault="00FA4692" w:rsidP="00230B1F">
            <w:pPr>
              <w:spacing w:after="120" w:line="276" w:lineRule="auto"/>
              <w:jc w:val="left"/>
              <w:rPr>
                <w:rFonts w:cs="Arial"/>
                <w:bCs/>
                <w:caps/>
                <w:color w:val="000000"/>
                <w:sz w:val="12"/>
                <w:szCs w:val="12"/>
              </w:rPr>
            </w:pPr>
            <w:r w:rsidRPr="00E25F14">
              <w:rPr>
                <w:rFonts w:cs="Arial"/>
                <w:bCs/>
                <w:caps/>
                <w:color w:val="000000"/>
                <w:sz w:val="12"/>
                <w:szCs w:val="12"/>
              </w:rPr>
              <w:t>ŘEDITEL VÝROBNÍHO ÚTVARU:</w:t>
            </w:r>
          </w:p>
          <w:p w14:paraId="6CE6807D" w14:textId="6831E0E3" w:rsidR="00CC0616" w:rsidRPr="00E25F14" w:rsidRDefault="00A93989" w:rsidP="00230B1F">
            <w:pPr>
              <w:spacing w:line="276" w:lineRule="auto"/>
              <w:jc w:val="left"/>
              <w:rPr>
                <w:rFonts w:cs="Arial"/>
                <w:bCs/>
                <w:caps/>
                <w:color w:val="000000"/>
                <w:sz w:val="12"/>
                <w:szCs w:val="12"/>
              </w:rPr>
            </w:pPr>
            <w:r w:rsidRPr="00A13E12">
              <w:rPr>
                <w:rFonts w:cs="Arial"/>
                <w:bCs/>
                <w:color w:val="000000"/>
                <w:sz w:val="18"/>
                <w:szCs w:val="18"/>
              </w:rPr>
              <w:t xml:space="preserve">Ing. </w:t>
            </w:r>
            <w:r w:rsidR="00663D95">
              <w:rPr>
                <w:rFonts w:cs="Arial"/>
                <w:bCs/>
                <w:color w:val="000000"/>
                <w:sz w:val="18"/>
                <w:szCs w:val="18"/>
              </w:rPr>
              <w:t>Zdeněk Brtník</w:t>
            </w:r>
          </w:p>
        </w:tc>
        <w:tc>
          <w:tcPr>
            <w:tcW w:w="3404" w:type="dxa"/>
            <w:gridSpan w:val="2"/>
            <w:tcBorders>
              <w:top w:val="single" w:sz="4" w:space="0" w:color="auto"/>
              <w:left w:val="single" w:sz="4" w:space="0" w:color="auto"/>
              <w:bottom w:val="single" w:sz="4" w:space="0" w:color="auto"/>
            </w:tcBorders>
            <w:tcMar>
              <w:top w:w="57" w:type="dxa"/>
              <w:left w:w="113" w:type="dxa"/>
              <w:bottom w:w="57" w:type="dxa"/>
            </w:tcMar>
          </w:tcPr>
          <w:p w14:paraId="61DC2E80" w14:textId="77777777" w:rsidR="00CC0616" w:rsidRPr="00E25F14" w:rsidRDefault="00CC0616" w:rsidP="00230B1F">
            <w:pPr>
              <w:spacing w:after="120" w:line="276" w:lineRule="auto"/>
              <w:jc w:val="left"/>
              <w:rPr>
                <w:rFonts w:cs="Arial"/>
                <w:bCs/>
                <w:caps/>
                <w:color w:val="000000"/>
                <w:sz w:val="12"/>
                <w:szCs w:val="12"/>
              </w:rPr>
            </w:pPr>
            <w:r w:rsidRPr="00E25F14">
              <w:rPr>
                <w:rFonts w:cs="Arial"/>
                <w:bCs/>
                <w:caps/>
                <w:color w:val="000000"/>
                <w:sz w:val="12"/>
                <w:szCs w:val="12"/>
              </w:rPr>
              <w:t>Technická kontrola:</w:t>
            </w:r>
          </w:p>
          <w:sdt>
            <w:sdtPr>
              <w:rPr>
                <w:rFonts w:cs="Arial"/>
                <w:color w:val="000000"/>
                <w:sz w:val="16"/>
                <w:szCs w:val="16"/>
                <w:bdr w:val="none" w:sz="0" w:space="0" w:color="auto" w:frame="1"/>
              </w:rPr>
              <w:alias w:val="Technická kontrola"/>
              <w:tag w:val="kj_kr"/>
              <w:id w:val="787498102"/>
              <w:placeholder>
                <w:docPart w:val="68CCC3A99ACB4F5D87DA3D27E9043064"/>
              </w:placeholder>
              <w:text/>
            </w:sdtPr>
            <w:sdtEndPr/>
            <w:sdtContent>
              <w:p w14:paraId="56F0BE57" w14:textId="45C7CC1C" w:rsidR="00CC0616" w:rsidRPr="00E25F14" w:rsidRDefault="00663D95" w:rsidP="00230B1F">
                <w:pPr>
                  <w:spacing w:line="276" w:lineRule="auto"/>
                  <w:jc w:val="left"/>
                  <w:rPr>
                    <w:rFonts w:cs="Arial"/>
                    <w:bCs/>
                    <w:color w:val="000000"/>
                    <w:sz w:val="18"/>
                    <w:szCs w:val="18"/>
                  </w:rPr>
                </w:pPr>
                <w:r w:rsidRPr="000956BE">
                  <w:rPr>
                    <w:rFonts w:cs="Arial"/>
                    <w:color w:val="000000"/>
                    <w:sz w:val="16"/>
                    <w:szCs w:val="16"/>
                    <w:bdr w:val="none" w:sz="0" w:space="0" w:color="auto" w:frame="1"/>
                  </w:rPr>
                  <w:t xml:space="preserve">Ing. </w:t>
                </w:r>
                <w:r>
                  <w:rPr>
                    <w:rFonts w:cs="Arial"/>
                    <w:color w:val="000000"/>
                    <w:sz w:val="16"/>
                    <w:szCs w:val="16"/>
                    <w:bdr w:val="none" w:sz="0" w:space="0" w:color="auto" w:frame="1"/>
                  </w:rPr>
                  <w:t xml:space="preserve">Petr </w:t>
                </w:r>
                <w:r w:rsidRPr="000956BE">
                  <w:rPr>
                    <w:rFonts w:cs="Arial"/>
                    <w:color w:val="000000"/>
                    <w:sz w:val="16"/>
                    <w:szCs w:val="16"/>
                    <w:bdr w:val="none" w:sz="0" w:space="0" w:color="auto" w:frame="1"/>
                  </w:rPr>
                  <w:t>Kuba, Ph.D.</w:t>
                </w:r>
              </w:p>
            </w:sdtContent>
          </w:sdt>
        </w:tc>
      </w:tr>
    </w:tbl>
    <w:p w14:paraId="0B493A30" w14:textId="77777777" w:rsidR="00B9362F" w:rsidRPr="00E25F14" w:rsidRDefault="00B9362F" w:rsidP="00230B1F">
      <w:pPr>
        <w:spacing w:line="276" w:lineRule="auto"/>
        <w:rPr>
          <w:vanish/>
        </w:rPr>
      </w:pPr>
    </w:p>
    <w:p w14:paraId="1349EB61" w14:textId="77777777" w:rsidR="00B9362F" w:rsidRPr="00E25F14" w:rsidRDefault="00B9362F" w:rsidP="00230B1F">
      <w:pPr>
        <w:spacing w:line="276" w:lineRule="auto"/>
        <w:rPr>
          <w:vanish/>
        </w:rPr>
      </w:pPr>
    </w:p>
    <w:tbl>
      <w:tblPr>
        <w:tblW w:w="9049" w:type="dxa"/>
        <w:jc w:val="center"/>
        <w:tblCellMar>
          <w:left w:w="0" w:type="dxa"/>
          <w:right w:w="0" w:type="dxa"/>
        </w:tblCellMar>
        <w:tblLook w:val="04A0" w:firstRow="1" w:lastRow="0" w:firstColumn="1" w:lastColumn="0" w:noHBand="0" w:noVBand="1"/>
      </w:tblPr>
      <w:tblGrid>
        <w:gridCol w:w="9049"/>
      </w:tblGrid>
      <w:tr w:rsidR="001D557C" w:rsidRPr="00E25F14" w14:paraId="2FA8C736" w14:textId="77777777" w:rsidTr="007E511B">
        <w:trPr>
          <w:trHeight w:val="227"/>
          <w:jc w:val="center"/>
        </w:trPr>
        <w:tc>
          <w:tcPr>
            <w:tcW w:w="9049" w:type="dxa"/>
            <w:tcBorders>
              <w:bottom w:val="single" w:sz="4" w:space="0" w:color="auto"/>
            </w:tcBorders>
            <w:tcMar>
              <w:top w:w="113" w:type="dxa"/>
              <w:bottom w:w="57" w:type="dxa"/>
              <w:right w:w="113" w:type="dxa"/>
            </w:tcMar>
          </w:tcPr>
          <w:p w14:paraId="15D79499" w14:textId="77777777" w:rsidR="00CA1682" w:rsidRDefault="00CA1682" w:rsidP="00230B1F">
            <w:pPr>
              <w:spacing w:line="276" w:lineRule="auto"/>
              <w:rPr>
                <w:rFonts w:cs="Arial"/>
                <w:bCs/>
                <w:caps/>
                <w:color w:val="000000"/>
                <w:sz w:val="12"/>
                <w:szCs w:val="12"/>
              </w:rPr>
            </w:pPr>
          </w:p>
          <w:p w14:paraId="0A6C7971" w14:textId="77777777" w:rsidR="00A83CD9" w:rsidRDefault="00A83CD9" w:rsidP="00230B1F">
            <w:pPr>
              <w:spacing w:line="276" w:lineRule="auto"/>
              <w:rPr>
                <w:rFonts w:cs="Arial"/>
                <w:bCs/>
                <w:caps/>
                <w:color w:val="000000"/>
                <w:sz w:val="12"/>
                <w:szCs w:val="12"/>
              </w:rPr>
            </w:pPr>
          </w:p>
          <w:p w14:paraId="7E7B9EF1" w14:textId="77777777" w:rsidR="00A83CD9" w:rsidRDefault="00A83CD9" w:rsidP="00230B1F">
            <w:pPr>
              <w:spacing w:line="276" w:lineRule="auto"/>
              <w:rPr>
                <w:rFonts w:cs="Arial"/>
                <w:bCs/>
                <w:caps/>
                <w:color w:val="000000"/>
                <w:sz w:val="12"/>
                <w:szCs w:val="12"/>
              </w:rPr>
            </w:pPr>
          </w:p>
          <w:p w14:paraId="678D7AE9" w14:textId="77777777" w:rsidR="00A83CD9" w:rsidRDefault="00A83CD9" w:rsidP="00230B1F">
            <w:pPr>
              <w:spacing w:line="276" w:lineRule="auto"/>
              <w:rPr>
                <w:rFonts w:cs="Arial"/>
                <w:bCs/>
                <w:caps/>
                <w:color w:val="000000"/>
                <w:sz w:val="12"/>
                <w:szCs w:val="12"/>
              </w:rPr>
            </w:pPr>
          </w:p>
          <w:p w14:paraId="39B1241F" w14:textId="77777777" w:rsidR="00A83CD9" w:rsidRDefault="00A83CD9" w:rsidP="00230B1F">
            <w:pPr>
              <w:spacing w:line="276" w:lineRule="auto"/>
              <w:rPr>
                <w:rFonts w:cs="Arial"/>
                <w:bCs/>
                <w:caps/>
                <w:color w:val="000000"/>
                <w:sz w:val="12"/>
                <w:szCs w:val="12"/>
              </w:rPr>
            </w:pPr>
          </w:p>
          <w:p w14:paraId="5BC38D2E" w14:textId="77777777" w:rsidR="00A83CD9" w:rsidRDefault="00A83CD9" w:rsidP="00230B1F">
            <w:pPr>
              <w:spacing w:line="276" w:lineRule="auto"/>
              <w:rPr>
                <w:rFonts w:cs="Arial"/>
                <w:bCs/>
                <w:caps/>
                <w:color w:val="000000"/>
                <w:sz w:val="12"/>
                <w:szCs w:val="12"/>
              </w:rPr>
            </w:pPr>
          </w:p>
          <w:p w14:paraId="780C0855" w14:textId="77777777" w:rsidR="00A83CD9" w:rsidRDefault="00A83CD9" w:rsidP="00230B1F">
            <w:pPr>
              <w:spacing w:line="276" w:lineRule="auto"/>
              <w:rPr>
                <w:rFonts w:cs="Arial"/>
                <w:bCs/>
                <w:caps/>
                <w:color w:val="000000"/>
                <w:sz w:val="12"/>
                <w:szCs w:val="12"/>
              </w:rPr>
            </w:pPr>
          </w:p>
          <w:p w14:paraId="00A890EE" w14:textId="77777777" w:rsidR="00A83CD9" w:rsidRDefault="00A83CD9" w:rsidP="00230B1F">
            <w:pPr>
              <w:spacing w:line="276" w:lineRule="auto"/>
              <w:rPr>
                <w:rFonts w:cs="Arial"/>
                <w:bCs/>
                <w:caps/>
                <w:color w:val="000000"/>
                <w:sz w:val="12"/>
                <w:szCs w:val="12"/>
              </w:rPr>
            </w:pPr>
          </w:p>
          <w:p w14:paraId="5DCCAB3D" w14:textId="77777777" w:rsidR="00A83CD9" w:rsidRDefault="00A83CD9" w:rsidP="00230B1F">
            <w:pPr>
              <w:spacing w:line="276" w:lineRule="auto"/>
              <w:rPr>
                <w:rFonts w:cs="Arial"/>
                <w:bCs/>
                <w:caps/>
                <w:color w:val="000000"/>
                <w:sz w:val="12"/>
                <w:szCs w:val="12"/>
              </w:rPr>
            </w:pPr>
          </w:p>
          <w:p w14:paraId="0FD22685" w14:textId="77777777" w:rsidR="00A83CD9" w:rsidRDefault="00A83CD9" w:rsidP="00230B1F">
            <w:pPr>
              <w:spacing w:line="276" w:lineRule="auto"/>
              <w:rPr>
                <w:rFonts w:cs="Arial"/>
                <w:bCs/>
                <w:caps/>
                <w:color w:val="000000"/>
                <w:sz w:val="12"/>
                <w:szCs w:val="12"/>
              </w:rPr>
            </w:pPr>
          </w:p>
          <w:p w14:paraId="0C1C75B7" w14:textId="77777777" w:rsidR="00A83CD9" w:rsidRDefault="00A83CD9" w:rsidP="00230B1F">
            <w:pPr>
              <w:spacing w:line="276" w:lineRule="auto"/>
              <w:rPr>
                <w:rFonts w:cs="Arial"/>
                <w:bCs/>
                <w:caps/>
                <w:color w:val="000000"/>
                <w:sz w:val="12"/>
                <w:szCs w:val="12"/>
              </w:rPr>
            </w:pPr>
          </w:p>
          <w:p w14:paraId="3ADCA634" w14:textId="77777777" w:rsidR="00A83CD9" w:rsidRDefault="00A83CD9" w:rsidP="00230B1F">
            <w:pPr>
              <w:spacing w:line="276" w:lineRule="auto"/>
              <w:rPr>
                <w:rFonts w:cs="Arial"/>
                <w:bCs/>
                <w:caps/>
                <w:color w:val="000000"/>
                <w:sz w:val="12"/>
                <w:szCs w:val="12"/>
              </w:rPr>
            </w:pPr>
          </w:p>
          <w:p w14:paraId="3DE0DFA0" w14:textId="77777777" w:rsidR="00A83CD9" w:rsidRDefault="00A83CD9" w:rsidP="00230B1F">
            <w:pPr>
              <w:spacing w:line="276" w:lineRule="auto"/>
              <w:rPr>
                <w:rFonts w:cs="Arial"/>
                <w:bCs/>
                <w:caps/>
                <w:color w:val="000000"/>
                <w:sz w:val="12"/>
                <w:szCs w:val="12"/>
              </w:rPr>
            </w:pPr>
          </w:p>
          <w:p w14:paraId="76EFC295" w14:textId="77777777" w:rsidR="00A83CD9" w:rsidRDefault="00A83CD9" w:rsidP="00230B1F">
            <w:pPr>
              <w:spacing w:line="276" w:lineRule="auto"/>
              <w:rPr>
                <w:rFonts w:cs="Arial"/>
                <w:bCs/>
                <w:caps/>
                <w:color w:val="000000"/>
                <w:sz w:val="12"/>
                <w:szCs w:val="12"/>
              </w:rPr>
            </w:pPr>
          </w:p>
          <w:p w14:paraId="6708B694" w14:textId="77777777" w:rsidR="00A83CD9" w:rsidRDefault="00A83CD9" w:rsidP="00230B1F">
            <w:pPr>
              <w:spacing w:line="276" w:lineRule="auto"/>
              <w:rPr>
                <w:rFonts w:cs="Arial"/>
                <w:bCs/>
                <w:caps/>
                <w:color w:val="000000"/>
                <w:sz w:val="12"/>
                <w:szCs w:val="12"/>
              </w:rPr>
            </w:pPr>
          </w:p>
          <w:p w14:paraId="54512DB2" w14:textId="77777777" w:rsidR="00A83CD9" w:rsidRDefault="00A83CD9" w:rsidP="00230B1F">
            <w:pPr>
              <w:spacing w:line="276" w:lineRule="auto"/>
              <w:rPr>
                <w:rFonts w:cs="Arial"/>
                <w:bCs/>
                <w:caps/>
                <w:color w:val="000000"/>
                <w:sz w:val="12"/>
                <w:szCs w:val="12"/>
              </w:rPr>
            </w:pPr>
          </w:p>
          <w:p w14:paraId="4952EF03" w14:textId="77777777" w:rsidR="00A83CD9" w:rsidRDefault="00A83CD9" w:rsidP="00230B1F">
            <w:pPr>
              <w:spacing w:line="276" w:lineRule="auto"/>
              <w:rPr>
                <w:rFonts w:cs="Arial"/>
                <w:bCs/>
                <w:caps/>
                <w:color w:val="000000"/>
                <w:sz w:val="12"/>
                <w:szCs w:val="12"/>
              </w:rPr>
            </w:pPr>
          </w:p>
          <w:p w14:paraId="0DA82EC5" w14:textId="77777777" w:rsidR="00A83CD9" w:rsidRDefault="00A83CD9" w:rsidP="00230B1F">
            <w:pPr>
              <w:spacing w:line="276" w:lineRule="auto"/>
              <w:rPr>
                <w:rFonts w:cs="Arial"/>
                <w:bCs/>
                <w:caps/>
                <w:color w:val="000000"/>
                <w:sz w:val="12"/>
                <w:szCs w:val="12"/>
              </w:rPr>
            </w:pPr>
          </w:p>
          <w:p w14:paraId="0816E588" w14:textId="77777777" w:rsidR="00A83CD9" w:rsidRDefault="00A83CD9" w:rsidP="00230B1F">
            <w:pPr>
              <w:spacing w:line="276" w:lineRule="auto"/>
              <w:rPr>
                <w:rFonts w:cs="Arial"/>
                <w:bCs/>
                <w:caps/>
                <w:color w:val="000000"/>
                <w:sz w:val="12"/>
                <w:szCs w:val="12"/>
              </w:rPr>
            </w:pPr>
          </w:p>
          <w:p w14:paraId="71703B17" w14:textId="77777777" w:rsidR="00A83CD9" w:rsidRDefault="00A83CD9" w:rsidP="00230B1F">
            <w:pPr>
              <w:spacing w:line="276" w:lineRule="auto"/>
              <w:rPr>
                <w:rFonts w:cs="Arial"/>
                <w:bCs/>
                <w:caps/>
                <w:color w:val="000000"/>
                <w:sz w:val="12"/>
                <w:szCs w:val="12"/>
              </w:rPr>
            </w:pPr>
          </w:p>
          <w:p w14:paraId="7997D365" w14:textId="77777777" w:rsidR="00A83CD9" w:rsidRDefault="00A83CD9" w:rsidP="00230B1F">
            <w:pPr>
              <w:spacing w:line="276" w:lineRule="auto"/>
              <w:rPr>
                <w:rFonts w:cs="Arial"/>
                <w:bCs/>
                <w:caps/>
                <w:color w:val="000000"/>
                <w:sz w:val="12"/>
                <w:szCs w:val="12"/>
              </w:rPr>
            </w:pPr>
          </w:p>
          <w:p w14:paraId="5095B536" w14:textId="77777777" w:rsidR="00A83CD9" w:rsidRDefault="00A83CD9" w:rsidP="00230B1F">
            <w:pPr>
              <w:spacing w:line="276" w:lineRule="auto"/>
              <w:rPr>
                <w:rFonts w:cs="Arial"/>
                <w:bCs/>
                <w:caps/>
                <w:color w:val="000000"/>
                <w:sz w:val="12"/>
                <w:szCs w:val="12"/>
              </w:rPr>
            </w:pPr>
          </w:p>
          <w:p w14:paraId="1A55CBA2" w14:textId="77777777" w:rsidR="00A83CD9" w:rsidRDefault="00A83CD9" w:rsidP="00230B1F">
            <w:pPr>
              <w:spacing w:line="276" w:lineRule="auto"/>
              <w:rPr>
                <w:rFonts w:cs="Arial"/>
                <w:bCs/>
                <w:caps/>
                <w:color w:val="000000"/>
                <w:sz w:val="12"/>
                <w:szCs w:val="12"/>
              </w:rPr>
            </w:pPr>
          </w:p>
          <w:p w14:paraId="6871D8B8" w14:textId="77777777" w:rsidR="00A83CD9" w:rsidRDefault="00A83CD9" w:rsidP="00230B1F">
            <w:pPr>
              <w:spacing w:line="276" w:lineRule="auto"/>
              <w:rPr>
                <w:rFonts w:cs="Arial"/>
                <w:bCs/>
                <w:caps/>
                <w:color w:val="000000"/>
                <w:sz w:val="12"/>
                <w:szCs w:val="12"/>
              </w:rPr>
            </w:pPr>
          </w:p>
          <w:p w14:paraId="729406FF" w14:textId="77777777" w:rsidR="00A83CD9" w:rsidRDefault="00A83CD9" w:rsidP="00230B1F">
            <w:pPr>
              <w:spacing w:line="276" w:lineRule="auto"/>
              <w:rPr>
                <w:rFonts w:cs="Arial"/>
                <w:bCs/>
                <w:caps/>
                <w:color w:val="000000"/>
                <w:sz w:val="12"/>
                <w:szCs w:val="12"/>
              </w:rPr>
            </w:pPr>
          </w:p>
          <w:p w14:paraId="33DD6404" w14:textId="77777777" w:rsidR="00A83CD9" w:rsidRDefault="00A83CD9" w:rsidP="00230B1F">
            <w:pPr>
              <w:spacing w:line="276" w:lineRule="auto"/>
              <w:rPr>
                <w:rFonts w:cs="Arial"/>
                <w:bCs/>
                <w:caps/>
                <w:color w:val="000000"/>
                <w:sz w:val="12"/>
                <w:szCs w:val="12"/>
              </w:rPr>
            </w:pPr>
          </w:p>
          <w:p w14:paraId="4F52BF33" w14:textId="77777777" w:rsidR="00A83CD9" w:rsidRDefault="00A83CD9" w:rsidP="00230B1F">
            <w:pPr>
              <w:spacing w:line="276" w:lineRule="auto"/>
              <w:rPr>
                <w:rFonts w:cs="Arial"/>
                <w:bCs/>
                <w:caps/>
                <w:color w:val="000000"/>
                <w:sz w:val="12"/>
                <w:szCs w:val="12"/>
              </w:rPr>
            </w:pPr>
          </w:p>
          <w:p w14:paraId="0E0E3DD6" w14:textId="77777777" w:rsidR="00A83CD9" w:rsidRDefault="00A83CD9" w:rsidP="00230B1F">
            <w:pPr>
              <w:spacing w:line="276" w:lineRule="auto"/>
              <w:rPr>
                <w:rFonts w:cs="Arial"/>
                <w:bCs/>
                <w:caps/>
                <w:color w:val="000000"/>
                <w:sz w:val="12"/>
                <w:szCs w:val="12"/>
              </w:rPr>
            </w:pPr>
          </w:p>
          <w:p w14:paraId="536701A0" w14:textId="77777777" w:rsidR="00A83CD9" w:rsidRDefault="00A83CD9" w:rsidP="00230B1F">
            <w:pPr>
              <w:spacing w:line="276" w:lineRule="auto"/>
              <w:rPr>
                <w:rFonts w:cs="Arial"/>
                <w:bCs/>
                <w:caps/>
                <w:color w:val="000000"/>
                <w:sz w:val="12"/>
                <w:szCs w:val="12"/>
              </w:rPr>
            </w:pPr>
          </w:p>
          <w:p w14:paraId="31B62A85" w14:textId="77777777" w:rsidR="00A83CD9" w:rsidRDefault="00A83CD9" w:rsidP="00230B1F">
            <w:pPr>
              <w:spacing w:line="276" w:lineRule="auto"/>
              <w:rPr>
                <w:rFonts w:cs="Arial"/>
                <w:bCs/>
                <w:caps/>
                <w:color w:val="000000"/>
                <w:sz w:val="12"/>
                <w:szCs w:val="12"/>
              </w:rPr>
            </w:pPr>
          </w:p>
          <w:p w14:paraId="348A1086" w14:textId="77777777" w:rsidR="00A83CD9" w:rsidRPr="00E25F14" w:rsidRDefault="00A83CD9" w:rsidP="00230B1F">
            <w:pPr>
              <w:spacing w:line="276" w:lineRule="auto"/>
              <w:rPr>
                <w:rFonts w:cs="Arial"/>
                <w:bCs/>
                <w:caps/>
                <w:color w:val="000000"/>
                <w:sz w:val="12"/>
                <w:szCs w:val="12"/>
              </w:rPr>
            </w:pPr>
          </w:p>
        </w:tc>
      </w:tr>
      <w:tr w:rsidR="001D557C" w:rsidRPr="00E25F14" w14:paraId="2DE6156E" w14:textId="77777777" w:rsidTr="007E511B">
        <w:trPr>
          <w:trHeight w:val="227"/>
          <w:jc w:val="center"/>
        </w:trPr>
        <w:tc>
          <w:tcPr>
            <w:tcW w:w="9049" w:type="dxa"/>
            <w:tcBorders>
              <w:top w:val="single" w:sz="4" w:space="0" w:color="auto"/>
              <w:bottom w:val="single" w:sz="4" w:space="0" w:color="auto"/>
            </w:tcBorders>
            <w:tcMar>
              <w:top w:w="113" w:type="dxa"/>
              <w:bottom w:w="57" w:type="dxa"/>
              <w:right w:w="113" w:type="dxa"/>
            </w:tcMar>
          </w:tcPr>
          <w:p w14:paraId="78EF36FC" w14:textId="77777777" w:rsidR="001D557C" w:rsidRPr="00E25F14" w:rsidRDefault="001D557C" w:rsidP="00230B1F">
            <w:pPr>
              <w:spacing w:line="276" w:lineRule="auto"/>
              <w:rPr>
                <w:color w:val="000000"/>
                <w:sz w:val="16"/>
                <w:szCs w:val="16"/>
              </w:rPr>
            </w:pPr>
            <w:r w:rsidRPr="00E25F14">
              <w:rPr>
                <w:color w:val="000000"/>
                <w:sz w:val="16"/>
                <w:szCs w:val="16"/>
              </w:rPr>
              <w:t xml:space="preserve">Společnost </w:t>
            </w:r>
            <w:r w:rsidRPr="00E25F14">
              <w:rPr>
                <w:b/>
                <w:color w:val="000000"/>
                <w:sz w:val="16"/>
                <w:szCs w:val="16"/>
              </w:rPr>
              <w:t>Sweco</w:t>
            </w:r>
            <w:r w:rsidR="00A20560" w:rsidRPr="00E25F14">
              <w:rPr>
                <w:b/>
                <w:color w:val="000000"/>
                <w:sz w:val="16"/>
                <w:szCs w:val="16"/>
              </w:rPr>
              <w:t> </w:t>
            </w:r>
            <w:r w:rsidRPr="00E25F14">
              <w:rPr>
                <w:b/>
                <w:color w:val="000000"/>
                <w:sz w:val="16"/>
                <w:szCs w:val="16"/>
              </w:rPr>
              <w:t>Hydroprojekt</w:t>
            </w:r>
            <w:r w:rsidR="00A20560" w:rsidRPr="00E25F14">
              <w:rPr>
                <w:b/>
                <w:color w:val="000000"/>
                <w:sz w:val="16"/>
                <w:szCs w:val="16"/>
              </w:rPr>
              <w:t> </w:t>
            </w:r>
            <w:r w:rsidRPr="00E25F14">
              <w:rPr>
                <w:b/>
                <w:color w:val="000000"/>
                <w:sz w:val="16"/>
                <w:szCs w:val="16"/>
              </w:rPr>
              <w:t>a.s.</w:t>
            </w:r>
            <w:r w:rsidRPr="00E25F14">
              <w:rPr>
                <w:color w:val="000000"/>
                <w:sz w:val="16"/>
                <w:szCs w:val="16"/>
              </w:rPr>
              <w:t xml:space="preserve"> je certifikovaná dle norem </w:t>
            </w:r>
            <w:r w:rsidRPr="00E25F14">
              <w:rPr>
                <w:b/>
                <w:color w:val="000000"/>
                <w:sz w:val="16"/>
                <w:szCs w:val="16"/>
              </w:rPr>
              <w:t>ČSN EN ISO 9001:2009</w:t>
            </w:r>
            <w:r w:rsidRPr="00E25F14">
              <w:rPr>
                <w:color w:val="000000"/>
                <w:sz w:val="16"/>
                <w:szCs w:val="16"/>
              </w:rPr>
              <w:t xml:space="preserve">, </w:t>
            </w:r>
            <w:r w:rsidRPr="00E25F14">
              <w:rPr>
                <w:b/>
                <w:color w:val="000000"/>
                <w:sz w:val="16"/>
                <w:szCs w:val="16"/>
              </w:rPr>
              <w:t>ČSN EN ISO 14001:2005</w:t>
            </w:r>
            <w:r w:rsidRPr="00E25F14">
              <w:rPr>
                <w:color w:val="000000"/>
                <w:sz w:val="16"/>
                <w:szCs w:val="16"/>
              </w:rPr>
              <w:t xml:space="preserve"> a </w:t>
            </w:r>
            <w:r w:rsidRPr="00E25F14">
              <w:rPr>
                <w:b/>
                <w:color w:val="000000"/>
                <w:sz w:val="16"/>
                <w:szCs w:val="16"/>
              </w:rPr>
              <w:t>ČSN OHSAS 18001:2008</w:t>
            </w:r>
            <w:r w:rsidRPr="00E25F14">
              <w:rPr>
                <w:color w:val="000000"/>
                <w:sz w:val="16"/>
                <w:szCs w:val="16"/>
              </w:rPr>
              <w:t>.</w:t>
            </w:r>
          </w:p>
          <w:p w14:paraId="0C1D4F9F" w14:textId="77777777" w:rsidR="001D557C" w:rsidRPr="00E25F14" w:rsidRDefault="001D557C" w:rsidP="00230B1F">
            <w:pPr>
              <w:spacing w:line="276" w:lineRule="auto"/>
              <w:rPr>
                <w:color w:val="000000"/>
                <w:sz w:val="16"/>
                <w:szCs w:val="16"/>
              </w:rPr>
            </w:pPr>
          </w:p>
          <w:p w14:paraId="5B8433CB" w14:textId="77777777" w:rsidR="001D557C" w:rsidRPr="00E25F14" w:rsidRDefault="001D557C" w:rsidP="00230B1F">
            <w:pPr>
              <w:tabs>
                <w:tab w:val="right" w:pos="8505"/>
              </w:tabs>
              <w:spacing w:line="276" w:lineRule="auto"/>
              <w:ind w:right="136"/>
              <w:jc w:val="left"/>
              <w:rPr>
                <w:b/>
                <w:color w:val="000000"/>
                <w:sz w:val="18"/>
              </w:rPr>
            </w:pPr>
            <w:r w:rsidRPr="00E25F14">
              <w:rPr>
                <w:b/>
                <w:color w:val="000000"/>
                <w:sz w:val="18"/>
                <w:szCs w:val="18"/>
              </w:rPr>
              <w:sym w:font="Times New Roman" w:char="00A9"/>
            </w:r>
            <w:r w:rsidRPr="00E25F14">
              <w:rPr>
                <w:b/>
                <w:color w:val="000000"/>
                <w:sz w:val="18"/>
              </w:rPr>
              <w:t> Sweco</w:t>
            </w:r>
            <w:r w:rsidR="00A20560" w:rsidRPr="00E25F14">
              <w:rPr>
                <w:b/>
                <w:color w:val="000000"/>
                <w:sz w:val="18"/>
              </w:rPr>
              <w:t> </w:t>
            </w:r>
            <w:r w:rsidRPr="00E25F14">
              <w:rPr>
                <w:b/>
                <w:color w:val="000000"/>
                <w:sz w:val="18"/>
              </w:rPr>
              <w:t>Hydroprojekt</w:t>
            </w:r>
            <w:r w:rsidR="00A20560" w:rsidRPr="00E25F14">
              <w:rPr>
                <w:b/>
                <w:color w:val="000000"/>
                <w:sz w:val="18"/>
              </w:rPr>
              <w:t> </w:t>
            </w:r>
            <w:r w:rsidRPr="00E25F14">
              <w:rPr>
                <w:b/>
                <w:color w:val="000000"/>
                <w:sz w:val="18"/>
              </w:rPr>
              <w:t>a.s.</w:t>
            </w:r>
          </w:p>
          <w:p w14:paraId="79C3D2F3" w14:textId="77777777" w:rsidR="00A83CD9" w:rsidRPr="00A83CD9" w:rsidRDefault="00A83CD9" w:rsidP="00230B1F">
            <w:pPr>
              <w:spacing w:line="276" w:lineRule="auto"/>
              <w:rPr>
                <w:color w:val="000000"/>
                <w:sz w:val="16"/>
                <w:szCs w:val="16"/>
              </w:rPr>
            </w:pPr>
            <w:r w:rsidRPr="00A83CD9">
              <w:rPr>
                <w:color w:val="000000"/>
                <w:sz w:val="16"/>
                <w:szCs w:val="16"/>
              </w:rPr>
              <w:t>Tato dokumentace včetně všech příloh (s výjimkou dat poskytnutých objednatelem) je duševním vlastnictvím akciové společnosti Sweco Hydroprojekt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14:paraId="6880BD2B" w14:textId="77777777" w:rsidR="001D557C" w:rsidRPr="00E25F14" w:rsidRDefault="00A83CD9" w:rsidP="00230B1F">
            <w:pPr>
              <w:spacing w:line="276" w:lineRule="auto"/>
              <w:rPr>
                <w:color w:val="000000"/>
                <w:sz w:val="16"/>
                <w:szCs w:val="16"/>
              </w:rPr>
            </w:pPr>
            <w:r w:rsidRPr="00A83CD9">
              <w:rPr>
                <w:color w:val="000000"/>
                <w:sz w:val="16"/>
                <w:szCs w:val="16"/>
              </w:rPr>
              <w:t>Poznámka: Podpisy zpracovatelů jsou připojeny pouze k výtisku číslo 01 nebo originálu přílohy (matrici)</w:t>
            </w:r>
          </w:p>
        </w:tc>
      </w:tr>
    </w:tbl>
    <w:p w14:paraId="6ED0EBA2" w14:textId="77777777" w:rsidR="00A13E12" w:rsidRDefault="00A13E12" w:rsidP="00230B1F">
      <w:pPr>
        <w:spacing w:line="276" w:lineRule="auto"/>
        <w:rPr>
          <w:vanish/>
        </w:rPr>
      </w:pPr>
    </w:p>
    <w:p w14:paraId="5FEC9B6A" w14:textId="77777777" w:rsidR="007E511B" w:rsidRDefault="007E511B" w:rsidP="00230B1F">
      <w:pPr>
        <w:spacing w:line="276" w:lineRule="auto"/>
        <w:rPr>
          <w:vanish/>
        </w:rPr>
      </w:pPr>
    </w:p>
    <w:p w14:paraId="24000D60" w14:textId="310DD7BE" w:rsidR="006B60E8" w:rsidRDefault="006B60E8" w:rsidP="006B60E8">
      <w:pPr>
        <w:tabs>
          <w:tab w:val="left" w:pos="3960"/>
          <w:tab w:val="left" w:pos="4320"/>
        </w:tabs>
        <w:rPr>
          <w:bCs/>
          <w:color w:val="000000" w:themeColor="text1"/>
          <w:sz w:val="30"/>
          <w:szCs w:val="30"/>
        </w:rPr>
      </w:pPr>
      <w:r w:rsidRPr="00F81B53">
        <w:rPr>
          <w:bCs/>
          <w:color w:val="000000" w:themeColor="text1"/>
          <w:sz w:val="30"/>
          <w:szCs w:val="30"/>
        </w:rPr>
        <w:t>OBSAH / SEZNAM PŘÍLOH</w:t>
      </w:r>
    </w:p>
    <w:p w14:paraId="7B1A72E1" w14:textId="77777777" w:rsidR="006B60E8" w:rsidRPr="00F81B53" w:rsidRDefault="006B60E8" w:rsidP="006B60E8">
      <w:pPr>
        <w:tabs>
          <w:tab w:val="left" w:pos="3960"/>
          <w:tab w:val="left" w:pos="4320"/>
        </w:tabs>
        <w:rPr>
          <w:bCs/>
          <w:color w:val="000000" w:themeColor="text1"/>
          <w:sz w:val="30"/>
          <w:szCs w:val="30"/>
        </w:rPr>
      </w:pPr>
    </w:p>
    <w:p w14:paraId="588735E5" w14:textId="4A35A6C8" w:rsidR="007253A9" w:rsidRDefault="00E86096">
      <w:pPr>
        <w:pStyle w:val="Obsah2"/>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13015627" w:history="1">
        <w:r w:rsidR="007253A9" w:rsidRPr="00B56CCC">
          <w:rPr>
            <w:rStyle w:val="Hypertextovodkaz"/>
            <w:noProof/>
          </w:rPr>
          <w:t>A.1</w:t>
        </w:r>
        <w:r w:rsidR="007253A9">
          <w:rPr>
            <w:rFonts w:asciiTheme="minorHAnsi" w:eastAsiaTheme="minorEastAsia" w:hAnsiTheme="minorHAnsi" w:cstheme="minorBidi"/>
            <w:noProof/>
            <w:sz w:val="22"/>
            <w:szCs w:val="22"/>
          </w:rPr>
          <w:tab/>
        </w:r>
        <w:r w:rsidR="007253A9" w:rsidRPr="00B56CCC">
          <w:rPr>
            <w:rStyle w:val="Hypertextovodkaz"/>
            <w:noProof/>
          </w:rPr>
          <w:t>Úvod</w:t>
        </w:r>
        <w:r w:rsidR="007253A9">
          <w:rPr>
            <w:noProof/>
            <w:webHidden/>
          </w:rPr>
          <w:tab/>
        </w:r>
        <w:r w:rsidR="007253A9">
          <w:rPr>
            <w:noProof/>
            <w:webHidden/>
          </w:rPr>
          <w:fldChar w:fldCharType="begin"/>
        </w:r>
        <w:r w:rsidR="007253A9">
          <w:rPr>
            <w:noProof/>
            <w:webHidden/>
          </w:rPr>
          <w:instrText xml:space="preserve"> PAGEREF _Toc113015627 \h </w:instrText>
        </w:r>
        <w:r w:rsidR="007253A9">
          <w:rPr>
            <w:noProof/>
            <w:webHidden/>
          </w:rPr>
        </w:r>
        <w:r w:rsidR="007253A9">
          <w:rPr>
            <w:noProof/>
            <w:webHidden/>
          </w:rPr>
          <w:fldChar w:fldCharType="separate"/>
        </w:r>
        <w:r w:rsidR="003254C8">
          <w:rPr>
            <w:noProof/>
            <w:webHidden/>
          </w:rPr>
          <w:t>4</w:t>
        </w:r>
        <w:r w:rsidR="007253A9">
          <w:rPr>
            <w:noProof/>
            <w:webHidden/>
          </w:rPr>
          <w:fldChar w:fldCharType="end"/>
        </w:r>
      </w:hyperlink>
    </w:p>
    <w:p w14:paraId="562B746C" w14:textId="7BB274C4" w:rsidR="007253A9" w:rsidRDefault="00687DE8">
      <w:pPr>
        <w:pStyle w:val="Obsah2"/>
        <w:rPr>
          <w:rFonts w:asciiTheme="minorHAnsi" w:eastAsiaTheme="minorEastAsia" w:hAnsiTheme="minorHAnsi" w:cstheme="minorBidi"/>
          <w:noProof/>
          <w:sz w:val="22"/>
          <w:szCs w:val="22"/>
        </w:rPr>
      </w:pPr>
      <w:hyperlink w:anchor="_Toc113015628" w:history="1">
        <w:r w:rsidR="007253A9" w:rsidRPr="00B56CCC">
          <w:rPr>
            <w:rStyle w:val="Hypertextovodkaz"/>
            <w:noProof/>
          </w:rPr>
          <w:t>A.2</w:t>
        </w:r>
        <w:r w:rsidR="007253A9">
          <w:rPr>
            <w:rFonts w:asciiTheme="minorHAnsi" w:eastAsiaTheme="minorEastAsia" w:hAnsiTheme="minorHAnsi" w:cstheme="minorBidi"/>
            <w:noProof/>
            <w:sz w:val="22"/>
            <w:szCs w:val="22"/>
          </w:rPr>
          <w:tab/>
        </w:r>
        <w:r w:rsidR="007253A9" w:rsidRPr="00B56CCC">
          <w:rPr>
            <w:rStyle w:val="Hypertextovodkaz"/>
            <w:noProof/>
          </w:rPr>
          <w:t>I. Rozsah plánu</w:t>
        </w:r>
        <w:r w:rsidR="007253A9">
          <w:rPr>
            <w:noProof/>
            <w:webHidden/>
          </w:rPr>
          <w:tab/>
        </w:r>
        <w:r w:rsidR="007253A9">
          <w:rPr>
            <w:noProof/>
            <w:webHidden/>
          </w:rPr>
          <w:fldChar w:fldCharType="begin"/>
        </w:r>
        <w:r w:rsidR="007253A9">
          <w:rPr>
            <w:noProof/>
            <w:webHidden/>
          </w:rPr>
          <w:instrText xml:space="preserve"> PAGEREF _Toc113015628 \h </w:instrText>
        </w:r>
        <w:r w:rsidR="007253A9">
          <w:rPr>
            <w:noProof/>
            <w:webHidden/>
          </w:rPr>
        </w:r>
        <w:r w:rsidR="007253A9">
          <w:rPr>
            <w:noProof/>
            <w:webHidden/>
          </w:rPr>
          <w:fldChar w:fldCharType="separate"/>
        </w:r>
        <w:r w:rsidR="003254C8">
          <w:rPr>
            <w:noProof/>
            <w:webHidden/>
          </w:rPr>
          <w:t>5</w:t>
        </w:r>
        <w:r w:rsidR="007253A9">
          <w:rPr>
            <w:noProof/>
            <w:webHidden/>
          </w:rPr>
          <w:fldChar w:fldCharType="end"/>
        </w:r>
      </w:hyperlink>
    </w:p>
    <w:p w14:paraId="5C1E3218" w14:textId="3013CAAB" w:rsidR="007253A9" w:rsidRDefault="00687DE8">
      <w:pPr>
        <w:pStyle w:val="Obsah2"/>
        <w:rPr>
          <w:rFonts w:asciiTheme="minorHAnsi" w:eastAsiaTheme="minorEastAsia" w:hAnsiTheme="minorHAnsi" w:cstheme="minorBidi"/>
          <w:noProof/>
          <w:sz w:val="22"/>
          <w:szCs w:val="22"/>
        </w:rPr>
      </w:pPr>
      <w:hyperlink w:anchor="_Toc113015629" w:history="1">
        <w:r w:rsidR="007253A9" w:rsidRPr="00B56CCC">
          <w:rPr>
            <w:rStyle w:val="Hypertextovodkaz"/>
            <w:noProof/>
          </w:rPr>
          <w:t>A.3</w:t>
        </w:r>
        <w:r w:rsidR="007253A9">
          <w:rPr>
            <w:rFonts w:asciiTheme="minorHAnsi" w:eastAsiaTheme="minorEastAsia" w:hAnsiTheme="minorHAnsi" w:cstheme="minorBidi"/>
            <w:noProof/>
            <w:sz w:val="22"/>
            <w:szCs w:val="22"/>
          </w:rPr>
          <w:tab/>
        </w:r>
        <w:r w:rsidR="007253A9" w:rsidRPr="00B56CCC">
          <w:rPr>
            <w:rStyle w:val="Hypertextovodkaz"/>
            <w:noProof/>
          </w:rPr>
          <w:t>II. Obsah plánu</w:t>
        </w:r>
        <w:r w:rsidR="007253A9">
          <w:rPr>
            <w:noProof/>
            <w:webHidden/>
          </w:rPr>
          <w:tab/>
        </w:r>
        <w:r w:rsidR="007253A9">
          <w:rPr>
            <w:noProof/>
            <w:webHidden/>
          </w:rPr>
          <w:fldChar w:fldCharType="begin"/>
        </w:r>
        <w:r w:rsidR="007253A9">
          <w:rPr>
            <w:noProof/>
            <w:webHidden/>
          </w:rPr>
          <w:instrText xml:space="preserve"> PAGEREF _Toc113015629 \h </w:instrText>
        </w:r>
        <w:r w:rsidR="007253A9">
          <w:rPr>
            <w:noProof/>
            <w:webHidden/>
          </w:rPr>
        </w:r>
        <w:r w:rsidR="007253A9">
          <w:rPr>
            <w:noProof/>
            <w:webHidden/>
          </w:rPr>
          <w:fldChar w:fldCharType="separate"/>
        </w:r>
        <w:r w:rsidR="003254C8">
          <w:rPr>
            <w:noProof/>
            <w:webHidden/>
          </w:rPr>
          <w:t>6</w:t>
        </w:r>
        <w:r w:rsidR="007253A9">
          <w:rPr>
            <w:noProof/>
            <w:webHidden/>
          </w:rPr>
          <w:fldChar w:fldCharType="end"/>
        </w:r>
      </w:hyperlink>
    </w:p>
    <w:p w14:paraId="0D749AEA" w14:textId="3D3AFBA8" w:rsidR="007253A9" w:rsidRDefault="00687DE8">
      <w:pPr>
        <w:pStyle w:val="Obsah3"/>
        <w:rPr>
          <w:rFonts w:asciiTheme="minorHAnsi" w:eastAsiaTheme="minorEastAsia" w:hAnsiTheme="minorHAnsi" w:cstheme="minorBidi"/>
          <w:noProof/>
          <w:sz w:val="22"/>
          <w:szCs w:val="22"/>
        </w:rPr>
      </w:pPr>
      <w:hyperlink w:anchor="_Toc113015630" w:history="1">
        <w:r w:rsidR="007253A9" w:rsidRPr="00B56CCC">
          <w:rPr>
            <w:rStyle w:val="Hypertextovodkaz"/>
            <w:noProof/>
          </w:rPr>
          <w:t>A.3.1</w:t>
        </w:r>
        <w:r w:rsidR="007253A9">
          <w:rPr>
            <w:rFonts w:asciiTheme="minorHAnsi" w:eastAsiaTheme="minorEastAsia" w:hAnsiTheme="minorHAnsi" w:cstheme="minorBidi"/>
            <w:noProof/>
            <w:sz w:val="22"/>
            <w:szCs w:val="22"/>
          </w:rPr>
          <w:tab/>
        </w:r>
        <w:r w:rsidR="007253A9" w:rsidRPr="00B56CCC">
          <w:rPr>
            <w:rStyle w:val="Hypertextovodkaz"/>
            <w:noProof/>
          </w:rPr>
          <w:t>A. Identifikační údaje o stavbě, zadavateli stavby, zpracovateli projektové dokumentace a koordinátorovi</w:t>
        </w:r>
        <w:r w:rsidR="007253A9">
          <w:rPr>
            <w:noProof/>
            <w:webHidden/>
          </w:rPr>
          <w:tab/>
        </w:r>
        <w:r w:rsidR="007253A9">
          <w:rPr>
            <w:noProof/>
            <w:webHidden/>
          </w:rPr>
          <w:fldChar w:fldCharType="begin"/>
        </w:r>
        <w:r w:rsidR="007253A9">
          <w:rPr>
            <w:noProof/>
            <w:webHidden/>
          </w:rPr>
          <w:instrText xml:space="preserve"> PAGEREF _Toc113015630 \h </w:instrText>
        </w:r>
        <w:r w:rsidR="007253A9">
          <w:rPr>
            <w:noProof/>
            <w:webHidden/>
          </w:rPr>
        </w:r>
        <w:r w:rsidR="007253A9">
          <w:rPr>
            <w:noProof/>
            <w:webHidden/>
          </w:rPr>
          <w:fldChar w:fldCharType="separate"/>
        </w:r>
        <w:r w:rsidR="003254C8">
          <w:rPr>
            <w:noProof/>
            <w:webHidden/>
          </w:rPr>
          <w:t>6</w:t>
        </w:r>
        <w:r w:rsidR="007253A9">
          <w:rPr>
            <w:noProof/>
            <w:webHidden/>
          </w:rPr>
          <w:fldChar w:fldCharType="end"/>
        </w:r>
      </w:hyperlink>
    </w:p>
    <w:p w14:paraId="4D67AE77" w14:textId="7E220FF9" w:rsidR="007253A9" w:rsidRDefault="00687DE8">
      <w:pPr>
        <w:pStyle w:val="Obsah3"/>
        <w:rPr>
          <w:rFonts w:asciiTheme="minorHAnsi" w:eastAsiaTheme="minorEastAsia" w:hAnsiTheme="minorHAnsi" w:cstheme="minorBidi"/>
          <w:noProof/>
          <w:sz w:val="22"/>
          <w:szCs w:val="22"/>
        </w:rPr>
      </w:pPr>
      <w:hyperlink w:anchor="_Toc113015631" w:history="1">
        <w:r w:rsidR="007253A9" w:rsidRPr="00B56CCC">
          <w:rPr>
            <w:rStyle w:val="Hypertextovodkaz"/>
            <w:noProof/>
          </w:rPr>
          <w:t>A.3.2</w:t>
        </w:r>
        <w:r w:rsidR="007253A9">
          <w:rPr>
            <w:rFonts w:asciiTheme="minorHAnsi" w:eastAsiaTheme="minorEastAsia" w:hAnsiTheme="minorHAnsi" w:cstheme="minorBidi"/>
            <w:noProof/>
            <w:sz w:val="22"/>
            <w:szCs w:val="22"/>
          </w:rPr>
          <w:tab/>
        </w:r>
        <w:r w:rsidR="007253A9" w:rsidRPr="00B56CCC">
          <w:rPr>
            <w:rStyle w:val="Hypertextovodkaz"/>
            <w:noProof/>
          </w:rPr>
          <w:t>B. Situační výkres stavby</w:t>
        </w:r>
        <w:r w:rsidR="007253A9">
          <w:rPr>
            <w:noProof/>
            <w:webHidden/>
          </w:rPr>
          <w:tab/>
        </w:r>
        <w:r w:rsidR="007253A9">
          <w:rPr>
            <w:noProof/>
            <w:webHidden/>
          </w:rPr>
          <w:fldChar w:fldCharType="begin"/>
        </w:r>
        <w:r w:rsidR="007253A9">
          <w:rPr>
            <w:noProof/>
            <w:webHidden/>
          </w:rPr>
          <w:instrText xml:space="preserve"> PAGEREF _Toc113015631 \h </w:instrText>
        </w:r>
        <w:r w:rsidR="007253A9">
          <w:rPr>
            <w:noProof/>
            <w:webHidden/>
          </w:rPr>
        </w:r>
        <w:r w:rsidR="007253A9">
          <w:rPr>
            <w:noProof/>
            <w:webHidden/>
          </w:rPr>
          <w:fldChar w:fldCharType="separate"/>
        </w:r>
        <w:r w:rsidR="003254C8">
          <w:rPr>
            <w:noProof/>
            <w:webHidden/>
          </w:rPr>
          <w:t>9</w:t>
        </w:r>
        <w:r w:rsidR="007253A9">
          <w:rPr>
            <w:noProof/>
            <w:webHidden/>
          </w:rPr>
          <w:fldChar w:fldCharType="end"/>
        </w:r>
      </w:hyperlink>
    </w:p>
    <w:p w14:paraId="1D9CF28F" w14:textId="4FC562AE" w:rsidR="007253A9" w:rsidRDefault="00687DE8">
      <w:pPr>
        <w:pStyle w:val="Obsah3"/>
        <w:rPr>
          <w:rFonts w:asciiTheme="minorHAnsi" w:eastAsiaTheme="minorEastAsia" w:hAnsiTheme="minorHAnsi" w:cstheme="minorBidi"/>
          <w:noProof/>
          <w:sz w:val="22"/>
          <w:szCs w:val="22"/>
        </w:rPr>
      </w:pPr>
      <w:hyperlink w:anchor="_Toc113015632" w:history="1">
        <w:r w:rsidR="007253A9" w:rsidRPr="00B56CCC">
          <w:rPr>
            <w:rStyle w:val="Hypertextovodkaz"/>
            <w:noProof/>
          </w:rPr>
          <w:t>A.3.3</w:t>
        </w:r>
        <w:r w:rsidR="007253A9">
          <w:rPr>
            <w:rFonts w:asciiTheme="minorHAnsi" w:eastAsiaTheme="minorEastAsia" w:hAnsiTheme="minorHAnsi" w:cstheme="minorBidi"/>
            <w:noProof/>
            <w:sz w:val="22"/>
            <w:szCs w:val="22"/>
          </w:rPr>
          <w:tab/>
        </w:r>
        <w:r w:rsidR="007253A9" w:rsidRPr="00B56CCC">
          <w:rPr>
            <w:rStyle w:val="Hypertextovodkaz"/>
            <w:noProof/>
          </w:rPr>
          <w:t>C. Požadavky na obsah plánu</w:t>
        </w:r>
        <w:r w:rsidR="007253A9">
          <w:rPr>
            <w:noProof/>
            <w:webHidden/>
          </w:rPr>
          <w:tab/>
        </w:r>
        <w:r w:rsidR="007253A9">
          <w:rPr>
            <w:noProof/>
            <w:webHidden/>
          </w:rPr>
          <w:fldChar w:fldCharType="begin"/>
        </w:r>
        <w:r w:rsidR="007253A9">
          <w:rPr>
            <w:noProof/>
            <w:webHidden/>
          </w:rPr>
          <w:instrText xml:space="preserve"> PAGEREF _Toc113015632 \h </w:instrText>
        </w:r>
        <w:r w:rsidR="007253A9">
          <w:rPr>
            <w:noProof/>
            <w:webHidden/>
          </w:rPr>
        </w:r>
        <w:r w:rsidR="007253A9">
          <w:rPr>
            <w:noProof/>
            <w:webHidden/>
          </w:rPr>
          <w:fldChar w:fldCharType="separate"/>
        </w:r>
        <w:r w:rsidR="003254C8">
          <w:rPr>
            <w:noProof/>
            <w:webHidden/>
          </w:rPr>
          <w:t>9</w:t>
        </w:r>
        <w:r w:rsidR="007253A9">
          <w:rPr>
            <w:noProof/>
            <w:webHidden/>
          </w:rPr>
          <w:fldChar w:fldCharType="end"/>
        </w:r>
      </w:hyperlink>
    </w:p>
    <w:p w14:paraId="50A9BB54" w14:textId="4CF4C3DC" w:rsidR="007E511B" w:rsidRDefault="00E86096" w:rsidP="00230B1F">
      <w:pPr>
        <w:spacing w:line="276" w:lineRule="auto"/>
        <w:rPr>
          <w:b/>
          <w:bCs/>
        </w:rPr>
      </w:pPr>
      <w:r>
        <w:fldChar w:fldCharType="end"/>
      </w:r>
    </w:p>
    <w:p w14:paraId="1A845F95" w14:textId="77777777" w:rsidR="007E511B" w:rsidRDefault="007E511B" w:rsidP="00230B1F">
      <w:pPr>
        <w:spacing w:line="276" w:lineRule="auto"/>
      </w:pPr>
    </w:p>
    <w:p w14:paraId="18E1D7FF" w14:textId="77777777" w:rsidR="007E511B" w:rsidRPr="007E511B" w:rsidRDefault="007E511B" w:rsidP="00230B1F">
      <w:pPr>
        <w:spacing w:line="276" w:lineRule="auto"/>
      </w:pPr>
    </w:p>
    <w:p w14:paraId="2B2820FD" w14:textId="77777777" w:rsidR="007E511B" w:rsidRPr="007E511B" w:rsidRDefault="007E511B" w:rsidP="00230B1F">
      <w:pPr>
        <w:spacing w:line="276" w:lineRule="auto"/>
      </w:pPr>
    </w:p>
    <w:p w14:paraId="3D864B19" w14:textId="77777777" w:rsidR="007E511B" w:rsidRPr="007E511B" w:rsidRDefault="007E511B" w:rsidP="00230B1F">
      <w:pPr>
        <w:spacing w:line="276" w:lineRule="auto"/>
      </w:pPr>
    </w:p>
    <w:p w14:paraId="63FBD8F8" w14:textId="77777777" w:rsidR="007E511B" w:rsidRPr="007E511B" w:rsidRDefault="007E511B" w:rsidP="00230B1F">
      <w:pPr>
        <w:spacing w:line="276" w:lineRule="auto"/>
      </w:pPr>
    </w:p>
    <w:p w14:paraId="4FBF8898" w14:textId="77777777" w:rsidR="007E511B" w:rsidRPr="005B6B0A" w:rsidRDefault="007E511B" w:rsidP="00230B1F">
      <w:pPr>
        <w:spacing w:line="276" w:lineRule="auto"/>
        <w:rPr>
          <w:b/>
          <w:sz w:val="24"/>
        </w:rPr>
      </w:pPr>
    </w:p>
    <w:p w14:paraId="01E81BA5" w14:textId="77777777" w:rsidR="005B6B0A" w:rsidRPr="005B6B0A" w:rsidRDefault="005B6B0A" w:rsidP="005B6B0A">
      <w:pPr>
        <w:spacing w:line="276" w:lineRule="auto"/>
        <w:rPr>
          <w:b/>
          <w:sz w:val="24"/>
        </w:rPr>
      </w:pPr>
      <w:bookmarkStart w:id="1" w:name="_Toc9315863"/>
      <w:r w:rsidRPr="005B6B0A">
        <w:rPr>
          <w:b/>
          <w:sz w:val="24"/>
        </w:rPr>
        <w:t>Seznam příloh</w:t>
      </w:r>
      <w:bookmarkEnd w:id="1"/>
    </w:p>
    <w:p w14:paraId="4079360C" w14:textId="77777777" w:rsidR="005B6B0A" w:rsidRPr="000923D6" w:rsidRDefault="005B6B0A" w:rsidP="005B6B0A">
      <w:pPr>
        <w:spacing w:line="276" w:lineRule="auto"/>
      </w:pPr>
    </w:p>
    <w:p w14:paraId="051B518B" w14:textId="77777777" w:rsidR="005B6B0A" w:rsidRDefault="005B6B0A" w:rsidP="005B6B0A">
      <w:pPr>
        <w:tabs>
          <w:tab w:val="left" w:pos="3073"/>
        </w:tabs>
        <w:spacing w:line="276" w:lineRule="auto"/>
      </w:pPr>
      <w:r>
        <w:t xml:space="preserve">Příloha č. 1 - Přehled právních předpisů </w:t>
      </w:r>
    </w:p>
    <w:p w14:paraId="0413EA30" w14:textId="2A0A4F14" w:rsidR="005B6B0A" w:rsidRDefault="005B6B0A" w:rsidP="005B6B0A">
      <w:pPr>
        <w:tabs>
          <w:tab w:val="left" w:pos="3073"/>
        </w:tabs>
        <w:spacing w:line="276" w:lineRule="auto"/>
      </w:pPr>
      <w:r w:rsidRPr="009030F8">
        <w:t xml:space="preserve">Příloha č. 2 - Situační výkres </w:t>
      </w:r>
      <w:r w:rsidR="006561AE" w:rsidRPr="009030F8">
        <w:t>stavby</w:t>
      </w:r>
      <w:r w:rsidR="006561AE">
        <w:t xml:space="preserve"> – viz</w:t>
      </w:r>
      <w:r w:rsidR="004757BD" w:rsidRPr="004757BD">
        <w:rPr>
          <w:i/>
          <w:iCs/>
        </w:rPr>
        <w:t xml:space="preserve"> C</w:t>
      </w:r>
      <w:r w:rsidR="004757BD" w:rsidRPr="006B60E8">
        <w:rPr>
          <w:i/>
          <w:iCs/>
        </w:rPr>
        <w:t>.3 – Koordinační situace stavby</w:t>
      </w:r>
      <w:r w:rsidR="003C30FB">
        <w:rPr>
          <w:i/>
          <w:iCs/>
        </w:rPr>
        <w:t xml:space="preserve"> </w:t>
      </w:r>
    </w:p>
    <w:p w14:paraId="0B0BD8C1" w14:textId="77777777" w:rsidR="005B6B0A" w:rsidRDefault="005B6B0A" w:rsidP="005B6B0A">
      <w:pPr>
        <w:tabs>
          <w:tab w:val="left" w:pos="3073"/>
        </w:tabs>
        <w:spacing w:line="276" w:lineRule="auto"/>
      </w:pPr>
      <w:r>
        <w:t>Příloha č. 3 - Záznam o seznámení zhotovitelů s plánem</w:t>
      </w:r>
    </w:p>
    <w:p w14:paraId="6087291F" w14:textId="77777777" w:rsidR="005B6B0A" w:rsidRDefault="005B6B0A" w:rsidP="005B6B0A">
      <w:pPr>
        <w:tabs>
          <w:tab w:val="left" w:pos="3073"/>
        </w:tabs>
        <w:spacing w:line="276" w:lineRule="auto"/>
      </w:pPr>
      <w:r>
        <w:t>Příloha č. 4 - Záznamy o aktualizaci plánu</w:t>
      </w:r>
    </w:p>
    <w:p w14:paraId="3C416F44" w14:textId="5D255717" w:rsidR="005B6B0A" w:rsidRDefault="005B6B0A" w:rsidP="005B6B0A">
      <w:pPr>
        <w:tabs>
          <w:tab w:val="left" w:pos="3073"/>
        </w:tabs>
        <w:spacing w:line="276" w:lineRule="auto"/>
      </w:pPr>
      <w:r>
        <w:t>Příloha č. 5 - Osvědčení koordinátora BOZP</w:t>
      </w:r>
      <w:r w:rsidR="00B17EAB">
        <w:t xml:space="preserve"> </w:t>
      </w:r>
    </w:p>
    <w:p w14:paraId="7C8AF73A" w14:textId="1BEC588D" w:rsidR="006561AE" w:rsidRDefault="006561AE" w:rsidP="005B6B0A">
      <w:pPr>
        <w:tabs>
          <w:tab w:val="left" w:pos="3073"/>
        </w:tabs>
        <w:spacing w:line="276" w:lineRule="auto"/>
      </w:pPr>
      <w:r>
        <w:t xml:space="preserve">Příloha č. 6 - Traumatologický plán </w:t>
      </w:r>
    </w:p>
    <w:p w14:paraId="355657D9" w14:textId="77777777" w:rsidR="007E511B" w:rsidRDefault="007E511B" w:rsidP="00230B1F">
      <w:pPr>
        <w:spacing w:line="276" w:lineRule="auto"/>
      </w:pPr>
    </w:p>
    <w:p w14:paraId="4C74F8FF" w14:textId="77777777" w:rsidR="007E511B" w:rsidRDefault="007E511B" w:rsidP="00230B1F">
      <w:pPr>
        <w:spacing w:line="276" w:lineRule="auto"/>
      </w:pPr>
    </w:p>
    <w:p w14:paraId="3E812E52" w14:textId="77777777" w:rsidR="007E511B" w:rsidRDefault="007E511B" w:rsidP="00230B1F">
      <w:pPr>
        <w:spacing w:line="276" w:lineRule="auto"/>
        <w:rPr>
          <w:b/>
          <w:bCs/>
        </w:rPr>
      </w:pPr>
      <w:r>
        <w:tab/>
      </w:r>
    </w:p>
    <w:p w14:paraId="7CDAD7E7" w14:textId="77777777" w:rsidR="007E511B" w:rsidRDefault="007E511B" w:rsidP="00230B1F">
      <w:pPr>
        <w:spacing w:line="276" w:lineRule="auto"/>
        <w:rPr>
          <w:b/>
          <w:bCs/>
        </w:rPr>
      </w:pPr>
    </w:p>
    <w:p w14:paraId="7299AA22" w14:textId="77777777" w:rsidR="007E511B" w:rsidRDefault="007E511B" w:rsidP="00230B1F">
      <w:pPr>
        <w:spacing w:line="276" w:lineRule="auto"/>
        <w:jc w:val="left"/>
      </w:pPr>
      <w:r>
        <w:br w:type="page"/>
      </w:r>
    </w:p>
    <w:p w14:paraId="0C20C5E1" w14:textId="77777777" w:rsidR="00B41584" w:rsidRPr="00B41584" w:rsidRDefault="00B41584" w:rsidP="00230B1F">
      <w:pPr>
        <w:pStyle w:val="Nadpis2"/>
        <w:spacing w:line="276" w:lineRule="auto"/>
      </w:pPr>
      <w:bookmarkStart w:id="2" w:name="_Toc113015516"/>
      <w:bookmarkStart w:id="3" w:name="_Toc113015627"/>
      <w:bookmarkStart w:id="4" w:name="_Toc9315835"/>
      <w:r>
        <w:lastRenderedPageBreak/>
        <w:t>Ú</w:t>
      </w:r>
      <w:r w:rsidR="009E1D35" w:rsidRPr="009E1D35">
        <w:rPr>
          <w:caps w:val="0"/>
          <w:sz w:val="22"/>
        </w:rPr>
        <w:t>vod</w:t>
      </w:r>
      <w:bookmarkEnd w:id="2"/>
      <w:bookmarkEnd w:id="3"/>
    </w:p>
    <w:p w14:paraId="6053EF06" w14:textId="77777777" w:rsidR="00B41584" w:rsidRPr="00B41584" w:rsidRDefault="00B41584" w:rsidP="00230B1F">
      <w:pPr>
        <w:spacing w:line="276" w:lineRule="auto"/>
        <w:rPr>
          <w:rFonts w:cs="Arial"/>
          <w:szCs w:val="18"/>
        </w:rPr>
      </w:pPr>
      <w:r w:rsidRPr="00B41584">
        <w:rPr>
          <w:rFonts w:cs="Arial"/>
          <w:szCs w:val="18"/>
        </w:rPr>
        <w:t xml:space="preserve">Návrh plánu BOZP je zpracován </w:t>
      </w:r>
      <w:r w:rsidRPr="009030F8">
        <w:rPr>
          <w:rFonts w:cs="Arial"/>
          <w:b/>
          <w:szCs w:val="18"/>
        </w:rPr>
        <w:t>dle §15, zák. 309/2006 Sb</w:t>
      </w:r>
      <w:r w:rsidRPr="00B41584">
        <w:rPr>
          <w:rFonts w:cs="Arial"/>
          <w:szCs w:val="18"/>
        </w:rPr>
        <w:t xml:space="preserve">. Rozsah plánu je </w:t>
      </w:r>
      <w:r w:rsidRPr="009030F8">
        <w:rPr>
          <w:rFonts w:cs="Arial"/>
          <w:b/>
          <w:szCs w:val="18"/>
        </w:rPr>
        <w:t>dle přílohy č. 6, NV 591/2006 Sb.,</w:t>
      </w:r>
      <w:r w:rsidRPr="00B41584">
        <w:rPr>
          <w:rFonts w:cs="Arial"/>
          <w:szCs w:val="18"/>
        </w:rPr>
        <w:t xml:space="preserve"> ve fázi přípravy zakázky. Pro vlastní realizaci je nutné plán dopracovat, případně upravit tak, aby plně vyhovoval potřebám stavby. Vybraný zhotovitel je povinen nejpozději do 8 dnů před zahájením prací na staveništi písemně informovat určeného koordinátora o pracovních technologických postupech, kte</w:t>
      </w:r>
      <w:r>
        <w:rPr>
          <w:rFonts w:cs="Arial"/>
          <w:szCs w:val="18"/>
        </w:rPr>
        <w:t xml:space="preserve">ré pro realizaci stavby zvolil, </w:t>
      </w:r>
      <w:r w:rsidRPr="00B41584">
        <w:rPr>
          <w:rFonts w:cs="Arial"/>
          <w:szCs w:val="18"/>
        </w:rPr>
        <w:t>o řešení rizik vznikajících při těchto postupech, včetně opatření přijatých k jejich odstranění.</w:t>
      </w:r>
    </w:p>
    <w:p w14:paraId="0F05B26B" w14:textId="77777777" w:rsidR="00B41584" w:rsidRPr="00B41584" w:rsidRDefault="00B41584" w:rsidP="00230B1F">
      <w:pPr>
        <w:spacing w:line="276" w:lineRule="auto"/>
        <w:rPr>
          <w:rFonts w:cs="Arial"/>
          <w:sz w:val="22"/>
        </w:rPr>
      </w:pPr>
    </w:p>
    <w:p w14:paraId="689A624C" w14:textId="77777777" w:rsidR="00B41584" w:rsidRDefault="00B41584" w:rsidP="007F575B">
      <w:pPr>
        <w:rPr>
          <w:b/>
          <w:bCs/>
          <w:caps/>
        </w:rPr>
      </w:pPr>
      <w:r w:rsidRPr="00B41584">
        <w:t>DALŠÍ ÚKOLY ZADAVATELE STAVBY, JEJÍHO ZHOTOVITELE, POPŘÍPADĚ FYZICKÉ OSOBY, KTERÁ SE PODÍLÍ NA ZHOTOVENÍ STAVBY (</w:t>
      </w:r>
      <w:r w:rsidRPr="009030F8">
        <w:rPr>
          <w:b/>
        </w:rPr>
        <w:t>viz §14, zák. 309/2006 Sb</w:t>
      </w:r>
      <w:r w:rsidRPr="00B41584">
        <w:t>.):</w:t>
      </w:r>
    </w:p>
    <w:p w14:paraId="05B9FCFE" w14:textId="77777777" w:rsidR="007F575B" w:rsidRPr="007F575B" w:rsidRDefault="007F575B" w:rsidP="007F575B"/>
    <w:p w14:paraId="4B2B47A8" w14:textId="77777777" w:rsidR="00B41584" w:rsidRPr="00B41584" w:rsidRDefault="00B41584" w:rsidP="007253A9">
      <w:pPr>
        <w:pStyle w:val="Odstavecseseznamem"/>
        <w:numPr>
          <w:ilvl w:val="0"/>
          <w:numId w:val="3"/>
        </w:numPr>
        <w:spacing w:line="276" w:lineRule="auto"/>
        <w:rPr>
          <w:rFonts w:cs="Arial"/>
          <w:szCs w:val="18"/>
        </w:rPr>
      </w:pPr>
      <w:r w:rsidRPr="00B41584">
        <w:rPr>
          <w:rFonts w:cs="Arial"/>
          <w:szCs w:val="18"/>
        </w:rPr>
        <w:t>Budou-li na staveništi působit zaměstnanci více než jednoho zhotovitele, je zadavatel stavby povinen písemně určit koordinátora BOZP</w:t>
      </w:r>
    </w:p>
    <w:p w14:paraId="5668D863" w14:textId="77777777" w:rsidR="00B41584" w:rsidRPr="00B41584" w:rsidRDefault="00B41584" w:rsidP="007253A9">
      <w:pPr>
        <w:pStyle w:val="Odstavecseseznamem"/>
        <w:numPr>
          <w:ilvl w:val="0"/>
          <w:numId w:val="3"/>
        </w:numPr>
        <w:spacing w:line="276" w:lineRule="auto"/>
        <w:rPr>
          <w:rFonts w:cs="Arial"/>
          <w:szCs w:val="18"/>
        </w:rPr>
      </w:pPr>
      <w:r w:rsidRPr="00B41584">
        <w:rPr>
          <w:rFonts w:cs="Arial"/>
          <w:szCs w:val="18"/>
        </w:rPr>
        <w:t>Zadavatel stavby je povinen předat koordinátorovi veškeré podklady a informace pro jeho činnost, zejména pro zpracování plánu bezpečnosti a ochrany zdraví při práci na staveništi (dále jen „plán“), včetně informace o fyzických osobách, které se mohou s jeho vědomím zdržovat na staveništi, poskytovat mu potřebnou součinnost a zavázat všechny zhotovitele, popřípadě jiné osoby k součinnosti s koordinátorem po celou dobu přípravy a realizace stavby.</w:t>
      </w:r>
    </w:p>
    <w:p w14:paraId="0F423E6F" w14:textId="77777777" w:rsidR="00B41584" w:rsidRPr="00B41584" w:rsidRDefault="00B41584" w:rsidP="00230B1F">
      <w:pPr>
        <w:spacing w:line="276" w:lineRule="auto"/>
        <w:rPr>
          <w:rFonts w:cs="Arial"/>
          <w:szCs w:val="18"/>
        </w:rPr>
      </w:pPr>
    </w:p>
    <w:p w14:paraId="7B61F473" w14:textId="77777777" w:rsidR="00B41584" w:rsidRPr="00B41584" w:rsidRDefault="00B41584" w:rsidP="00230B1F">
      <w:pPr>
        <w:spacing w:before="120" w:line="276" w:lineRule="auto"/>
        <w:rPr>
          <w:rFonts w:cs="Arial"/>
          <w:szCs w:val="18"/>
        </w:rPr>
      </w:pPr>
      <w:r w:rsidRPr="00B41584">
        <w:rPr>
          <w:rFonts w:cs="Arial"/>
          <w:szCs w:val="18"/>
        </w:rPr>
        <w:t xml:space="preserve">Počet pracovníků na stavbě je závislý na nasazení vybraného dodavatele stavby při realizaci. </w:t>
      </w:r>
    </w:p>
    <w:p w14:paraId="77EBCE98" w14:textId="0C645AD0" w:rsidR="004D1E7B" w:rsidRDefault="00C1044E" w:rsidP="00E24E94">
      <w:pPr>
        <w:spacing w:before="120" w:line="276" w:lineRule="auto"/>
        <w:rPr>
          <w:rFonts w:cs="Arial"/>
          <w:szCs w:val="18"/>
        </w:rPr>
      </w:pPr>
      <w:r w:rsidRPr="007213F5">
        <w:rPr>
          <w:rFonts w:cs="Arial"/>
        </w:rPr>
        <w:t xml:space="preserve">Termín </w:t>
      </w:r>
      <w:r>
        <w:rPr>
          <w:rFonts w:cs="Arial"/>
        </w:rPr>
        <w:t xml:space="preserve">zahájení </w:t>
      </w:r>
      <w:r w:rsidRPr="007213F5">
        <w:rPr>
          <w:rFonts w:cs="Arial"/>
        </w:rPr>
        <w:t xml:space="preserve">realizace předmětné stavby se předpokládá </w:t>
      </w:r>
      <w:r>
        <w:rPr>
          <w:rFonts w:cs="Arial"/>
        </w:rPr>
        <w:t>07/</w:t>
      </w:r>
      <w:r w:rsidRPr="007213F5">
        <w:rPr>
          <w:rFonts w:cs="Arial"/>
        </w:rPr>
        <w:t xml:space="preserve">2023 </w:t>
      </w:r>
      <w:r>
        <w:rPr>
          <w:rFonts w:cs="Arial"/>
        </w:rPr>
        <w:t>s dokončením 04/2026.</w:t>
      </w:r>
      <w:r w:rsidRPr="007213F5">
        <w:rPr>
          <w:rFonts w:cs="Arial"/>
        </w:rPr>
        <w:t xml:space="preserve"> </w:t>
      </w:r>
      <w:r w:rsidR="00DB5AF0">
        <w:rPr>
          <w:rFonts w:cs="Arial"/>
          <w:szCs w:val="18"/>
        </w:rPr>
        <w:t xml:space="preserve">Již ve fázi přípravy, je vzhledem k rozsahu prací zřejmé, že dojde </w:t>
      </w:r>
      <w:r w:rsidR="00430CC5">
        <w:rPr>
          <w:rFonts w:cs="Arial"/>
          <w:szCs w:val="18"/>
        </w:rPr>
        <w:t xml:space="preserve">výrazně </w:t>
      </w:r>
      <w:r w:rsidR="00DB5AF0">
        <w:rPr>
          <w:rFonts w:cs="Arial"/>
          <w:szCs w:val="18"/>
        </w:rPr>
        <w:t xml:space="preserve">k </w:t>
      </w:r>
      <w:r w:rsidR="00430CC5">
        <w:rPr>
          <w:rFonts w:cs="Arial"/>
          <w:szCs w:val="18"/>
        </w:rPr>
        <w:t xml:space="preserve">překročen </w:t>
      </w:r>
      <w:r w:rsidR="004D1E7B" w:rsidRPr="00701C83">
        <w:rPr>
          <w:rFonts w:cs="Arial"/>
          <w:szCs w:val="18"/>
        </w:rPr>
        <w:t xml:space="preserve">objem prací </w:t>
      </w:r>
      <w:r w:rsidR="00AF106E">
        <w:rPr>
          <w:rFonts w:cs="Arial"/>
          <w:szCs w:val="18"/>
        </w:rPr>
        <w:t xml:space="preserve">přes 500 </w:t>
      </w:r>
      <w:r w:rsidR="004D1E7B" w:rsidRPr="00701C83">
        <w:rPr>
          <w:rFonts w:cs="Arial"/>
          <w:szCs w:val="18"/>
        </w:rPr>
        <w:t xml:space="preserve">pracovních dnů v přepočtu na jednu fyzickou osobu. </w:t>
      </w:r>
      <w:r w:rsidR="004D1E7B">
        <w:rPr>
          <w:rFonts w:cs="Arial"/>
          <w:szCs w:val="18"/>
        </w:rPr>
        <w:t>Přesný počet pracovníků bude znám až po předložení harmonogramu zhotovitelem stavby.</w:t>
      </w:r>
    </w:p>
    <w:p w14:paraId="2C618FEF" w14:textId="77777777" w:rsidR="00F4569D" w:rsidRPr="00B41584" w:rsidRDefault="00F4569D" w:rsidP="00FE5E01">
      <w:pPr>
        <w:spacing w:before="120" w:line="276" w:lineRule="auto"/>
        <w:rPr>
          <w:rFonts w:cs="Arial"/>
          <w:b/>
          <w:szCs w:val="18"/>
        </w:rPr>
      </w:pPr>
    </w:p>
    <w:p w14:paraId="35DBA143" w14:textId="77777777" w:rsidR="00B41584" w:rsidRPr="00B41584" w:rsidRDefault="00B41584" w:rsidP="00230B1F">
      <w:pPr>
        <w:spacing w:before="120" w:line="276" w:lineRule="auto"/>
        <w:rPr>
          <w:rFonts w:cs="Arial"/>
          <w:szCs w:val="18"/>
        </w:rPr>
      </w:pPr>
      <w:r w:rsidRPr="00B41584">
        <w:rPr>
          <w:rFonts w:cs="Arial"/>
          <w:b/>
          <w:szCs w:val="18"/>
        </w:rPr>
        <w:t xml:space="preserve">V tomto případě jsou naplněny podmínky dle §15, odst.1, písm. </w:t>
      </w:r>
      <w:r w:rsidR="004D1E7B">
        <w:rPr>
          <w:rFonts w:cs="Arial"/>
          <w:b/>
          <w:szCs w:val="18"/>
        </w:rPr>
        <w:t>b</w:t>
      </w:r>
      <w:r w:rsidRPr="00B41584">
        <w:rPr>
          <w:rFonts w:cs="Arial"/>
          <w:b/>
          <w:szCs w:val="18"/>
        </w:rPr>
        <w:t>) zák. 309/2006 Sb</w:t>
      </w:r>
      <w:r w:rsidRPr="00B41584">
        <w:rPr>
          <w:rFonts w:cs="Arial"/>
          <w:szCs w:val="18"/>
        </w:rPr>
        <w:t>.:</w:t>
      </w:r>
    </w:p>
    <w:p w14:paraId="45C64E39" w14:textId="77777777" w:rsidR="004D1E7B" w:rsidRDefault="004D1E7B" w:rsidP="007253A9">
      <w:pPr>
        <w:pStyle w:val="Odstavecseseznamem"/>
        <w:numPr>
          <w:ilvl w:val="0"/>
          <w:numId w:val="3"/>
        </w:numPr>
        <w:spacing w:before="120" w:line="276" w:lineRule="auto"/>
        <w:rPr>
          <w:szCs w:val="18"/>
        </w:rPr>
      </w:pPr>
      <w:r w:rsidRPr="00B41584">
        <w:rPr>
          <w:szCs w:val="18"/>
        </w:rPr>
        <w:t>celkový plánovaný objem prací a činností během realizace díla přesáhne 500 pracovních dnů v přepočtu na jednu fyzickou osobu.</w:t>
      </w:r>
    </w:p>
    <w:p w14:paraId="63B3B41A" w14:textId="77777777" w:rsidR="00F4569D" w:rsidRPr="00B41584" w:rsidRDefault="00F4569D" w:rsidP="00230B1F">
      <w:pPr>
        <w:pStyle w:val="Odstavecseseznamem"/>
        <w:spacing w:before="120" w:line="276" w:lineRule="auto"/>
        <w:rPr>
          <w:szCs w:val="18"/>
        </w:rPr>
      </w:pPr>
    </w:p>
    <w:p w14:paraId="001129A8" w14:textId="77777777" w:rsidR="009E1D35" w:rsidRDefault="00B41584" w:rsidP="00230B1F">
      <w:pPr>
        <w:spacing w:line="276" w:lineRule="auto"/>
        <w:jc w:val="left"/>
        <w:rPr>
          <w:rFonts w:cs="Arial"/>
          <w:szCs w:val="18"/>
        </w:rPr>
      </w:pPr>
      <w:r w:rsidRPr="00B41584">
        <w:rPr>
          <w:rFonts w:cs="Arial"/>
          <w:b/>
          <w:szCs w:val="18"/>
        </w:rPr>
        <w:t>Zadavatel je povinen</w:t>
      </w:r>
      <w:r w:rsidRPr="00B41584">
        <w:rPr>
          <w:rFonts w:cs="Arial"/>
          <w:szCs w:val="18"/>
        </w:rPr>
        <w:t xml:space="preserve"> v tomto případě </w:t>
      </w:r>
      <w:r w:rsidRPr="00B41584">
        <w:rPr>
          <w:rFonts w:cs="Arial"/>
          <w:b/>
          <w:szCs w:val="18"/>
        </w:rPr>
        <w:t>doručit oznámení o zahájení prací,</w:t>
      </w:r>
      <w:r w:rsidRPr="00B41584">
        <w:rPr>
          <w:rFonts w:cs="Arial"/>
          <w:szCs w:val="18"/>
        </w:rPr>
        <w:t xml:space="preserve"> jehož náležitosti stanoví prováděcí právní předpis, oblastnímu inspektorátu práce příslušnému podle místa staveniště </w:t>
      </w:r>
      <w:r w:rsidRPr="00B41584">
        <w:rPr>
          <w:rFonts w:cs="Arial"/>
          <w:b/>
          <w:szCs w:val="18"/>
        </w:rPr>
        <w:t>nejpozději do 8 dnů před předáním staveniště zhotoviteli</w:t>
      </w:r>
      <w:r w:rsidRPr="00B41584">
        <w:rPr>
          <w:rFonts w:cs="Arial"/>
          <w:szCs w:val="18"/>
        </w:rPr>
        <w:t>; oznámení může být doručeno v listinné nebo elektronické podobě</w:t>
      </w:r>
      <w:r w:rsidR="009E1D35">
        <w:rPr>
          <w:rFonts w:cs="Arial"/>
          <w:szCs w:val="18"/>
        </w:rPr>
        <w:t>.</w:t>
      </w:r>
    </w:p>
    <w:p w14:paraId="2D77CE33" w14:textId="77777777" w:rsidR="009E1D35" w:rsidRDefault="009E1D35" w:rsidP="00230B1F">
      <w:pPr>
        <w:spacing w:line="276" w:lineRule="auto"/>
        <w:jc w:val="left"/>
        <w:rPr>
          <w:rFonts w:cs="Arial"/>
          <w:szCs w:val="18"/>
        </w:rPr>
      </w:pPr>
    </w:p>
    <w:p w14:paraId="21CCE733" w14:textId="77777777" w:rsidR="00816956" w:rsidRDefault="00816956" w:rsidP="00816956">
      <w:pPr>
        <w:spacing w:line="276" w:lineRule="auto"/>
        <w:rPr>
          <w:rStyle w:val="Siln"/>
          <w:rFonts w:eastAsiaTheme="majorEastAsia"/>
          <w:b w:val="0"/>
        </w:rPr>
      </w:pPr>
      <w:r>
        <w:t>Oblastní inspektorát práce pro Jihomoravský kraj a Zlínský kraj se sídlem v Brně</w:t>
      </w:r>
      <w:r>
        <w:rPr>
          <w:rStyle w:val="Siln"/>
          <w:rFonts w:eastAsiaTheme="majorEastAsia"/>
          <w:bCs/>
        </w:rPr>
        <w:tab/>
      </w:r>
    </w:p>
    <w:p w14:paraId="4CCE4FAA" w14:textId="77777777" w:rsidR="00816956" w:rsidRDefault="00816956" w:rsidP="00816956">
      <w:pPr>
        <w:spacing w:line="276" w:lineRule="auto"/>
        <w:rPr>
          <w:rStyle w:val="Siln"/>
          <w:rFonts w:eastAsiaTheme="majorEastAsia"/>
          <w:bCs/>
        </w:rPr>
      </w:pPr>
    </w:p>
    <w:p w14:paraId="21D3192E" w14:textId="77777777" w:rsidR="00816956" w:rsidRDefault="00816956" w:rsidP="00816956">
      <w:pPr>
        <w:spacing w:line="276" w:lineRule="auto"/>
        <w:rPr>
          <w:rFonts w:eastAsiaTheme="majorEastAsia"/>
        </w:rPr>
      </w:pPr>
      <w:r>
        <w:rPr>
          <w:rStyle w:val="Siln"/>
          <w:rFonts w:eastAsiaTheme="majorEastAsia"/>
          <w:bCs/>
        </w:rPr>
        <w:t>Vedoucí inspektor:</w:t>
      </w:r>
      <w:r>
        <w:rPr>
          <w:rStyle w:val="Siln"/>
          <w:rFonts w:eastAsiaTheme="majorEastAsia"/>
          <w:bCs/>
        </w:rPr>
        <w:tab/>
        <w:t xml:space="preserve">  </w:t>
      </w:r>
      <w:r>
        <w:t>Ing. et Ing. Bc. Tomáš Musil</w:t>
      </w:r>
    </w:p>
    <w:p w14:paraId="3A79CD2F" w14:textId="77777777" w:rsidR="00816956" w:rsidRDefault="00816956" w:rsidP="00816956">
      <w:pPr>
        <w:spacing w:line="276" w:lineRule="auto"/>
        <w:ind w:left="2127" w:hanging="2127"/>
      </w:pPr>
      <w:r>
        <w:rPr>
          <w:rStyle w:val="Siln"/>
          <w:rFonts w:eastAsiaTheme="majorEastAsia"/>
          <w:bCs/>
        </w:rPr>
        <w:t>Telefon:</w:t>
      </w:r>
      <w:r>
        <w:rPr>
          <w:rStyle w:val="Siln"/>
          <w:rFonts w:eastAsiaTheme="majorEastAsia"/>
          <w:bCs/>
        </w:rPr>
        <w:tab/>
      </w:r>
      <w:r>
        <w:t>+420 950 179 910</w:t>
      </w:r>
    </w:p>
    <w:p w14:paraId="6DC144E2" w14:textId="77777777" w:rsidR="00816956" w:rsidRDefault="00816956" w:rsidP="00816956">
      <w:pPr>
        <w:spacing w:line="276" w:lineRule="auto"/>
        <w:ind w:left="2127" w:hanging="2127"/>
      </w:pPr>
      <w:r>
        <w:rPr>
          <w:rStyle w:val="Siln"/>
          <w:rFonts w:eastAsiaTheme="majorEastAsia"/>
          <w:bCs/>
        </w:rPr>
        <w:t>Fax:</w:t>
      </w:r>
      <w:r>
        <w:rPr>
          <w:rStyle w:val="Siln"/>
          <w:rFonts w:eastAsiaTheme="majorEastAsia"/>
          <w:bCs/>
        </w:rPr>
        <w:tab/>
      </w:r>
      <w:r>
        <w:t>+420 950 179 901</w:t>
      </w:r>
    </w:p>
    <w:p w14:paraId="2A7C96E0" w14:textId="77777777" w:rsidR="00816956" w:rsidRDefault="00816956" w:rsidP="00816956">
      <w:pPr>
        <w:spacing w:line="276" w:lineRule="auto"/>
        <w:ind w:left="2127" w:hanging="2127"/>
        <w:rPr>
          <w:rStyle w:val="Siln"/>
          <w:rFonts w:eastAsiaTheme="majorEastAsia"/>
          <w:bCs/>
        </w:rPr>
      </w:pPr>
      <w:r>
        <w:rPr>
          <w:rStyle w:val="Siln"/>
          <w:rFonts w:eastAsiaTheme="majorEastAsia"/>
          <w:bCs/>
        </w:rPr>
        <w:t>E-Mail:</w:t>
      </w:r>
      <w:r>
        <w:rPr>
          <w:rStyle w:val="Siln"/>
          <w:rFonts w:eastAsiaTheme="majorEastAsia"/>
          <w:bCs/>
        </w:rPr>
        <w:tab/>
      </w:r>
      <w:r>
        <w:t>brno@suip.cz</w:t>
      </w:r>
    </w:p>
    <w:p w14:paraId="08B4E41F" w14:textId="77777777" w:rsidR="00816956" w:rsidRDefault="00816956" w:rsidP="00816956">
      <w:pPr>
        <w:spacing w:line="276" w:lineRule="auto"/>
        <w:ind w:left="2127" w:hanging="2127"/>
        <w:rPr>
          <w:rFonts w:eastAsiaTheme="majorEastAsia"/>
        </w:rPr>
      </w:pPr>
      <w:r>
        <w:rPr>
          <w:rStyle w:val="Siln"/>
          <w:rFonts w:eastAsiaTheme="majorEastAsia"/>
          <w:bCs/>
        </w:rPr>
        <w:t>Datová schránka:</w:t>
      </w:r>
      <w:r>
        <w:rPr>
          <w:rStyle w:val="Siln"/>
          <w:rFonts w:eastAsiaTheme="majorEastAsia"/>
          <w:bCs/>
        </w:rPr>
        <w:tab/>
      </w:r>
      <w:r>
        <w:t>a9heffd</w:t>
      </w:r>
    </w:p>
    <w:p w14:paraId="1EA03D73" w14:textId="77777777" w:rsidR="00816956" w:rsidRDefault="00816956" w:rsidP="00816956">
      <w:pPr>
        <w:spacing w:line="276" w:lineRule="auto"/>
        <w:ind w:left="2127" w:hanging="2127"/>
        <w:rPr>
          <w:rFonts w:eastAsiaTheme="majorEastAsia"/>
        </w:rPr>
      </w:pPr>
      <w:r>
        <w:rPr>
          <w:rStyle w:val="Siln"/>
          <w:rFonts w:eastAsiaTheme="majorEastAsia"/>
          <w:bCs/>
        </w:rPr>
        <w:t>WWW:</w:t>
      </w:r>
      <w:r>
        <w:rPr>
          <w:rStyle w:val="Siln"/>
          <w:rFonts w:eastAsiaTheme="majorEastAsia"/>
          <w:bCs/>
        </w:rPr>
        <w:tab/>
      </w:r>
      <w:r>
        <w:rPr>
          <w:rFonts w:eastAsiaTheme="majorEastAsia"/>
        </w:rPr>
        <w:t>http://www.suip.cz/oip09</w:t>
      </w:r>
    </w:p>
    <w:p w14:paraId="2BB28C4E" w14:textId="77777777" w:rsidR="00DA220C" w:rsidRDefault="00DA220C" w:rsidP="00DA220C">
      <w:pPr>
        <w:spacing w:line="276" w:lineRule="auto"/>
        <w:ind w:left="2127" w:hanging="2127"/>
      </w:pPr>
    </w:p>
    <w:p w14:paraId="7BBD6712" w14:textId="77777777" w:rsidR="00B41584" w:rsidRDefault="00B41584" w:rsidP="00DA220C">
      <w:pPr>
        <w:spacing w:line="276" w:lineRule="auto"/>
        <w:ind w:left="2127" w:hanging="2127"/>
      </w:pPr>
      <w:r>
        <w:br w:type="page"/>
      </w:r>
    </w:p>
    <w:p w14:paraId="2C281C78" w14:textId="77777777" w:rsidR="00230B1F" w:rsidRPr="00230B1F" w:rsidRDefault="00230B1F" w:rsidP="00230B1F">
      <w:pPr>
        <w:pStyle w:val="Nadpis2"/>
        <w:spacing w:line="276" w:lineRule="auto"/>
      </w:pPr>
      <w:bookmarkStart w:id="5" w:name="_Toc113015517"/>
      <w:bookmarkStart w:id="6" w:name="_Toc113015628"/>
      <w:r w:rsidRPr="00230B1F">
        <w:lastRenderedPageBreak/>
        <w:t>I. Rozsah plánu</w:t>
      </w:r>
      <w:bookmarkEnd w:id="5"/>
      <w:bookmarkEnd w:id="6"/>
    </w:p>
    <w:p w14:paraId="19D8F60C" w14:textId="77777777" w:rsidR="00230B1F" w:rsidRPr="00AD7C7E" w:rsidRDefault="00230B1F" w:rsidP="00230B1F">
      <w:pPr>
        <w:spacing w:line="276" w:lineRule="auto"/>
        <w:rPr>
          <w:b/>
        </w:rPr>
      </w:pPr>
      <w:r w:rsidRPr="00230B1F">
        <w:rPr>
          <w:b/>
        </w:rPr>
        <w:t>1. Plán obsahuje</w:t>
      </w:r>
    </w:p>
    <w:p w14:paraId="3363E4A8" w14:textId="77777777" w:rsidR="00230B1F" w:rsidRPr="00230B1F" w:rsidRDefault="00230B1F" w:rsidP="00230B1F">
      <w:pPr>
        <w:spacing w:line="276" w:lineRule="auto"/>
        <w:ind w:left="567" w:hanging="227"/>
      </w:pPr>
      <w:r w:rsidRPr="00230B1F">
        <w:t>a) identifikační údaje o stavbě, zadavateli stavby, zpracovateli projektové dokumentace a koordinátorovi,</w:t>
      </w:r>
    </w:p>
    <w:p w14:paraId="1A47C0A6" w14:textId="77777777" w:rsidR="00230B1F" w:rsidRDefault="00230B1F" w:rsidP="00230B1F">
      <w:pPr>
        <w:spacing w:line="276" w:lineRule="auto"/>
        <w:ind w:firstLine="340"/>
      </w:pPr>
      <w:r w:rsidRPr="00230B1F">
        <w:t>b) situační výkres stavby,</w:t>
      </w:r>
    </w:p>
    <w:p w14:paraId="4DB65BF2" w14:textId="77777777" w:rsidR="00230B1F" w:rsidRDefault="00230B1F" w:rsidP="00230B1F">
      <w:pPr>
        <w:spacing w:line="276" w:lineRule="auto"/>
        <w:ind w:firstLine="340"/>
      </w:pPr>
      <w:r w:rsidRPr="00230B1F">
        <w:t>c) </w:t>
      </w:r>
      <w:r w:rsidR="009E1D35">
        <w:t>obsah podle části II. písmene C</w:t>
      </w:r>
      <w:r w:rsidRPr="00230B1F">
        <w:t xml:space="preserve">, </w:t>
      </w:r>
      <w:r w:rsidRPr="009E1D35">
        <w:rPr>
          <w:b/>
        </w:rPr>
        <w:t>přílohy</w:t>
      </w:r>
      <w:r w:rsidRPr="00230B1F">
        <w:t xml:space="preserve"> </w:t>
      </w:r>
      <w:r w:rsidRPr="00AD7C7E">
        <w:rPr>
          <w:b/>
        </w:rPr>
        <w:t>č.6 k NV 591/2006 Sb</w:t>
      </w:r>
      <w:r w:rsidRPr="00230B1F">
        <w:rPr>
          <w:b/>
        </w:rPr>
        <w:t>.</w:t>
      </w:r>
    </w:p>
    <w:p w14:paraId="67F2433B" w14:textId="77777777" w:rsidR="00230B1F" w:rsidRPr="00230B1F" w:rsidRDefault="00230B1F" w:rsidP="00230B1F">
      <w:pPr>
        <w:spacing w:line="276" w:lineRule="auto"/>
        <w:ind w:firstLine="340"/>
      </w:pPr>
    </w:p>
    <w:p w14:paraId="540A12FD" w14:textId="77777777" w:rsidR="00230B1F" w:rsidRDefault="00230B1F" w:rsidP="00230B1F">
      <w:pPr>
        <w:spacing w:line="276" w:lineRule="auto"/>
      </w:pPr>
      <w:r w:rsidRPr="009030F8">
        <w:rPr>
          <w:b/>
        </w:rPr>
        <w:t>2.</w:t>
      </w:r>
      <w:r w:rsidRPr="00230B1F">
        <w:t> Obsah jednotlivých částí plánu musí být přizpůsoben druhu a velikosti stavby, stavebně technickému provedení stavby, účelu využití a době trvání stavby v souladu s § 15 zákona o zajištění dalších podmínek bezpečnosti a ochrany zdraví při práci; plán se zpracovává v podrobnostech umožňujících koordinátorovi využívat plánu jako hlavního nástroje koordinace opatření k zajištění bezpečnosti a ochrany zdraví při práci na dané stavbě v souladu s jeho povinnostmi stanovenými zákonem o zajištění dalších podmínek bezpečnosti a ochrany zdraví při práci.</w:t>
      </w:r>
    </w:p>
    <w:p w14:paraId="2187449C" w14:textId="77777777" w:rsidR="00230B1F" w:rsidRPr="00230B1F" w:rsidRDefault="00230B1F" w:rsidP="00230B1F">
      <w:pPr>
        <w:spacing w:line="276" w:lineRule="auto"/>
      </w:pPr>
    </w:p>
    <w:p w14:paraId="5D5FE033" w14:textId="77777777" w:rsidR="00230B1F" w:rsidRDefault="00230B1F" w:rsidP="00230B1F">
      <w:pPr>
        <w:spacing w:line="276" w:lineRule="auto"/>
      </w:pPr>
      <w:r w:rsidRPr="009030F8">
        <w:rPr>
          <w:b/>
        </w:rPr>
        <w:t>3</w:t>
      </w:r>
      <w:r w:rsidRPr="00230B1F">
        <w:t>. Plán obsahuje postupy navrhované pro jednotlivé práce a pracovní činnosti, které se týkají stavby, pro niž se plán zpracovává, a zahrnuje konkrétní požadavky pro bezpečné a zdraví neohrožující provádění všech uvedených postupů a pracovních činností.</w:t>
      </w:r>
    </w:p>
    <w:p w14:paraId="4228E1F7" w14:textId="77777777" w:rsidR="00230B1F" w:rsidRPr="00230B1F" w:rsidRDefault="00230B1F" w:rsidP="00230B1F">
      <w:pPr>
        <w:spacing w:line="276" w:lineRule="auto"/>
      </w:pPr>
    </w:p>
    <w:p w14:paraId="3571879D" w14:textId="77777777" w:rsidR="007B00A1" w:rsidRDefault="007B00A1">
      <w:pPr>
        <w:jc w:val="left"/>
        <w:rPr>
          <w:rFonts w:cs="Arial"/>
          <w:b/>
          <w:bCs/>
          <w:iCs/>
          <w:caps/>
          <w:sz w:val="24"/>
          <w:szCs w:val="28"/>
        </w:rPr>
      </w:pPr>
      <w:r>
        <w:br w:type="page"/>
      </w:r>
    </w:p>
    <w:p w14:paraId="5F6C656E" w14:textId="77777777" w:rsidR="00230B1F" w:rsidRPr="00230B1F" w:rsidRDefault="00230B1F" w:rsidP="00230B1F">
      <w:pPr>
        <w:pStyle w:val="Nadpis2"/>
      </w:pPr>
      <w:bookmarkStart w:id="7" w:name="_Toc113015518"/>
      <w:bookmarkStart w:id="8" w:name="_Toc113015629"/>
      <w:r w:rsidRPr="00230B1F">
        <w:lastRenderedPageBreak/>
        <w:t>II. Obsah plánu</w:t>
      </w:r>
      <w:bookmarkEnd w:id="7"/>
      <w:bookmarkEnd w:id="8"/>
    </w:p>
    <w:p w14:paraId="5C7C0D2B" w14:textId="77777777" w:rsidR="00230B1F" w:rsidRPr="00230B1F" w:rsidRDefault="00230B1F" w:rsidP="00230B1F">
      <w:pPr>
        <w:pStyle w:val="Nadpis3"/>
      </w:pPr>
      <w:bookmarkStart w:id="9" w:name="_Toc113015519"/>
      <w:bookmarkStart w:id="10" w:name="_Toc113015630"/>
      <w:r w:rsidRPr="00230B1F">
        <w:t>A. Identifikační údaje o stavbě, zadavateli stavby, zpracovateli projektové dokumentace a koordinátorovi</w:t>
      </w:r>
      <w:bookmarkEnd w:id="9"/>
      <w:bookmarkEnd w:id="10"/>
    </w:p>
    <w:p w14:paraId="1E120D27" w14:textId="77777777" w:rsidR="00230B1F" w:rsidRDefault="00230B1F" w:rsidP="00230B1F">
      <w:pPr>
        <w:spacing w:line="276" w:lineRule="auto"/>
        <w:rPr>
          <w:b/>
        </w:rPr>
      </w:pPr>
      <w:r w:rsidRPr="00230B1F">
        <w:rPr>
          <w:b/>
        </w:rPr>
        <w:t>1. </w:t>
      </w:r>
      <w:r w:rsidR="00F64A8F">
        <w:rPr>
          <w:b/>
        </w:rPr>
        <w:t>Ú</w:t>
      </w:r>
      <w:r w:rsidRPr="00230B1F">
        <w:rPr>
          <w:b/>
        </w:rPr>
        <w:t>daje o stavbě</w:t>
      </w:r>
    </w:p>
    <w:p w14:paraId="358F658A" w14:textId="77777777" w:rsidR="00F64A8F" w:rsidRPr="00230B1F" w:rsidRDefault="00F64A8F" w:rsidP="00230B1F">
      <w:pPr>
        <w:spacing w:line="276" w:lineRule="auto"/>
        <w:rPr>
          <w:b/>
        </w:rPr>
      </w:pPr>
    </w:p>
    <w:p w14:paraId="593726D7" w14:textId="77777777" w:rsidR="00AD7C7E" w:rsidRDefault="00230B1F" w:rsidP="00F64A8F">
      <w:pPr>
        <w:spacing w:line="276" w:lineRule="auto"/>
        <w:ind w:left="3119" w:hanging="3119"/>
      </w:pPr>
      <w:r w:rsidRPr="00230B1F">
        <w:rPr>
          <w:b/>
        </w:rPr>
        <w:t>a)</w:t>
      </w:r>
      <w:r w:rsidR="007F575B" w:rsidRPr="00AD7C7E">
        <w:rPr>
          <w:b/>
        </w:rPr>
        <w:t> základní údaje o druhu stavby</w:t>
      </w:r>
      <w:r w:rsidR="00F64A8F" w:rsidRPr="00AD7C7E">
        <w:rPr>
          <w:b/>
        </w:rPr>
        <w:t>:</w:t>
      </w:r>
      <w:r w:rsidR="007F575B">
        <w:t xml:space="preserve"> </w:t>
      </w:r>
    </w:p>
    <w:p w14:paraId="48626DE0" w14:textId="77777777" w:rsidR="006D1815" w:rsidRDefault="006D1815" w:rsidP="006D1815">
      <w:pPr>
        <w:spacing w:line="276" w:lineRule="auto"/>
        <w:ind w:firstLine="340"/>
      </w:pPr>
      <w:r>
        <w:t>Stavba se nachází v městské části Chrlice v jihovýchodní části území města Brna, v ulicích U Zbrojnice, Chrlické náměstí a Blümlova, na katastrálním území Chrlice (654132, okres Brno-město).</w:t>
      </w:r>
    </w:p>
    <w:p w14:paraId="031E04AB" w14:textId="77777777" w:rsidR="006D1815" w:rsidRDefault="006D1815" w:rsidP="006D1815">
      <w:pPr>
        <w:spacing w:line="276" w:lineRule="auto"/>
        <w:ind w:firstLine="340"/>
      </w:pPr>
      <w:r>
        <w:t>Stavbou dotčené pozemky jsou uvedeny v příl. A. Průvodní zpráva, C.2 Katastrální situace a příl. H.</w:t>
      </w:r>
    </w:p>
    <w:p w14:paraId="41004340" w14:textId="38C1D0CB" w:rsidR="002E7ED9" w:rsidRDefault="006D1815" w:rsidP="006D1815">
      <w:pPr>
        <w:spacing w:line="276" w:lineRule="auto"/>
        <w:ind w:firstLine="340"/>
      </w:pPr>
      <w:r>
        <w:t>Předmětem předkládané projektové dokumentace je rekonstrukce dešťové a splaškové kanalizace včetně kanalizačních přípojek a zapravení povrchů dotčených touto rekonstrukcí kanalizace. Součástí stavby je i vyvolaná přeložka vodovodu a náhradní výsadba.</w:t>
      </w:r>
    </w:p>
    <w:p w14:paraId="7E73D2BC" w14:textId="77777777" w:rsidR="006D1815" w:rsidRPr="00230B1F" w:rsidRDefault="006D1815" w:rsidP="006D1815">
      <w:pPr>
        <w:spacing w:line="276" w:lineRule="auto"/>
        <w:ind w:firstLine="340"/>
        <w:rPr>
          <w:sz w:val="10"/>
        </w:rPr>
      </w:pPr>
    </w:p>
    <w:p w14:paraId="5DEA69AF" w14:textId="7C6BAB92" w:rsidR="007F575B" w:rsidRPr="00900C50" w:rsidRDefault="00230B1F" w:rsidP="00900C50">
      <w:pPr>
        <w:spacing w:line="276" w:lineRule="auto"/>
        <w:ind w:left="1701" w:hanging="1701"/>
        <w:rPr>
          <w:b/>
          <w:sz w:val="22"/>
        </w:rPr>
      </w:pPr>
      <w:r w:rsidRPr="00230B1F">
        <w:rPr>
          <w:b/>
        </w:rPr>
        <w:t>b)</w:t>
      </w:r>
      <w:r w:rsidR="00F64A8F" w:rsidRPr="00AD7C7E">
        <w:rPr>
          <w:b/>
        </w:rPr>
        <w:t> název stavby:</w:t>
      </w:r>
      <w:r w:rsidR="00F64A8F">
        <w:t xml:space="preserve"> </w:t>
      </w:r>
      <w:r w:rsidR="00DB5AF0" w:rsidRPr="00DB5AF0">
        <w:rPr>
          <w:b/>
          <w:sz w:val="22"/>
        </w:rPr>
        <w:t>Kalové hospodářství ČOV Brno - Modřice</w:t>
      </w:r>
    </w:p>
    <w:p w14:paraId="04E5502B" w14:textId="77777777" w:rsidR="007F575B" w:rsidRPr="00230B1F" w:rsidRDefault="007F575B" w:rsidP="00F64A8F">
      <w:pPr>
        <w:spacing w:line="276" w:lineRule="auto"/>
        <w:ind w:firstLine="340"/>
        <w:rPr>
          <w:sz w:val="10"/>
        </w:rPr>
      </w:pPr>
    </w:p>
    <w:p w14:paraId="41D9FA07" w14:textId="2352DE18" w:rsidR="00496257" w:rsidRDefault="00230B1F" w:rsidP="00DB5AF0">
      <w:pPr>
        <w:spacing w:line="276" w:lineRule="auto"/>
        <w:ind w:left="1560" w:hanging="1560"/>
      </w:pPr>
      <w:r w:rsidRPr="00230B1F">
        <w:rPr>
          <w:b/>
        </w:rPr>
        <w:t>c)</w:t>
      </w:r>
      <w:r w:rsidR="00F64A8F" w:rsidRPr="00AD7C7E">
        <w:rPr>
          <w:b/>
        </w:rPr>
        <w:t> místo stavby</w:t>
      </w:r>
      <w:r w:rsidR="00F64A8F">
        <w:t>:</w:t>
      </w:r>
      <w:r w:rsidR="00496257">
        <w:t xml:space="preserve"> </w:t>
      </w:r>
      <w:r w:rsidR="00DB5AF0" w:rsidRPr="00DB5AF0">
        <w:t>Stavba „Kalové hospodářství ČOV Brno - Modřice“ bude realizována ve stávajícím oploceném areálu ČOV Brno Modřice</w:t>
      </w:r>
      <w:r w:rsidR="00DB5AF0">
        <w:t xml:space="preserve">, který </w:t>
      </w:r>
      <w:r w:rsidR="00DB5AF0" w:rsidRPr="00DB5AF0">
        <w:t>se nachází jižně od města Brna na rozhraní katastru městské části Chrlice a města Modřice.</w:t>
      </w:r>
    </w:p>
    <w:p w14:paraId="0F97761A" w14:textId="0BF02645" w:rsidR="00F64A8F" w:rsidRPr="00D612CC" w:rsidRDefault="00F64A8F" w:rsidP="00496257">
      <w:pPr>
        <w:spacing w:line="276" w:lineRule="auto"/>
        <w:ind w:left="1985" w:hanging="625"/>
      </w:pPr>
      <w:r w:rsidRPr="00FD7E36">
        <w:rPr>
          <w:b/>
        </w:rPr>
        <w:t>KU:</w:t>
      </w:r>
      <w:r>
        <w:t xml:space="preserve"> </w:t>
      </w:r>
      <w:r w:rsidR="007C6AB6" w:rsidRPr="007C6AB6">
        <w:t>Chrlice [654132]</w:t>
      </w:r>
      <w:r w:rsidR="00DB5AF0">
        <w:t xml:space="preserve">, </w:t>
      </w:r>
      <w:r w:rsidR="00DB5AF0" w:rsidRPr="00DB5AF0">
        <w:tab/>
        <w:t>Modřice [697931]</w:t>
      </w:r>
      <w:r w:rsidR="00DB5AF0">
        <w:t xml:space="preserve">  </w:t>
      </w:r>
    </w:p>
    <w:p w14:paraId="409A72F3" w14:textId="70BD66C2" w:rsidR="00F64A8F" w:rsidRPr="00F64A8F" w:rsidRDefault="00F64A8F" w:rsidP="00496257">
      <w:pPr>
        <w:spacing w:line="276" w:lineRule="auto"/>
        <w:ind w:left="1020" w:firstLine="340"/>
      </w:pPr>
      <w:r w:rsidRPr="00FD7E36">
        <w:rPr>
          <w:b/>
        </w:rPr>
        <w:t>p.č.:</w:t>
      </w:r>
      <w:r>
        <w:t xml:space="preserve"> </w:t>
      </w:r>
      <w:r w:rsidR="007C6AB6">
        <w:t xml:space="preserve">viz. příloha PD </w:t>
      </w:r>
    </w:p>
    <w:p w14:paraId="0038B444" w14:textId="77777777" w:rsidR="00230B1F" w:rsidRPr="00230B1F" w:rsidRDefault="00230B1F" w:rsidP="00230B1F">
      <w:pPr>
        <w:spacing w:line="276" w:lineRule="auto"/>
      </w:pPr>
    </w:p>
    <w:p w14:paraId="1A683BF8" w14:textId="77777777" w:rsidR="00230B1F" w:rsidRDefault="00230B1F" w:rsidP="00230B1F">
      <w:pPr>
        <w:spacing w:line="276" w:lineRule="auto"/>
      </w:pPr>
      <w:r w:rsidRPr="00230B1F">
        <w:rPr>
          <w:b/>
        </w:rPr>
        <w:t>d) charakter stavby</w:t>
      </w:r>
      <w:r w:rsidRPr="00230B1F">
        <w:t xml:space="preserve"> (zejména zda je stavba nová, jedná se o změnu dokončené stavby, nebo</w:t>
      </w:r>
      <w:r w:rsidR="00F64A8F">
        <w:t xml:space="preserve"> o</w:t>
      </w:r>
      <w:r w:rsidR="00CB31CC">
        <w:t> </w:t>
      </w:r>
      <w:r w:rsidR="00F64A8F">
        <w:t>odstraňování stavby)</w:t>
      </w:r>
    </w:p>
    <w:p w14:paraId="0882A8D9" w14:textId="2A0699F0" w:rsidR="002E7ED9" w:rsidRDefault="00E43003" w:rsidP="00E43003">
      <w:pPr>
        <w:spacing w:line="276" w:lineRule="auto"/>
        <w:ind w:firstLine="340"/>
      </w:pPr>
      <w:r w:rsidRPr="00E43003">
        <w:t xml:space="preserve">Jedná se o </w:t>
      </w:r>
      <w:r w:rsidR="00C1044E">
        <w:t>výstavbu nového kalového hospodářství, s tím je spojená demolice původních objektů biologické linky</w:t>
      </w:r>
      <w:r w:rsidR="00DC4263">
        <w:t>.</w:t>
      </w:r>
    </w:p>
    <w:p w14:paraId="2FBE4DFD" w14:textId="77777777" w:rsidR="002E7ED9" w:rsidRDefault="002E7ED9" w:rsidP="00D678B4">
      <w:pPr>
        <w:spacing w:line="276" w:lineRule="auto"/>
        <w:ind w:firstLine="340"/>
      </w:pPr>
    </w:p>
    <w:p w14:paraId="187BD12F" w14:textId="741410DD" w:rsidR="00AD7C7E" w:rsidRDefault="00230B1F" w:rsidP="00F64A8F">
      <w:pPr>
        <w:spacing w:line="276" w:lineRule="auto"/>
        <w:ind w:left="2268" w:hanging="2268"/>
      </w:pPr>
      <w:r w:rsidRPr="00230B1F">
        <w:rPr>
          <w:b/>
        </w:rPr>
        <w:t>e)</w:t>
      </w:r>
      <w:r w:rsidR="00AD7C7E">
        <w:rPr>
          <w:b/>
        </w:rPr>
        <w:t> účel užívání stavby</w:t>
      </w:r>
    </w:p>
    <w:p w14:paraId="76ACBB4F" w14:textId="2AA8F7F9" w:rsidR="00953A35" w:rsidRDefault="00AA278D" w:rsidP="00E63D61">
      <w:pPr>
        <w:spacing w:line="276" w:lineRule="auto"/>
        <w:ind w:firstLine="340"/>
      </w:pPr>
      <w:r w:rsidRPr="00AA278D">
        <w:t>V rámci stavební části jsou navrženy nové objekty kalového hospodářství. Jedná se o objekt zahuštění přebytečného kalu, čerpací stanice směsného kalu (2 kruhové nádrže uprostřed se strojovnou), vyhnívacích nádrží (4 kruhové nádrže uprostřed se strojovnou), vyrovnávacích nádrží (2 kruhové nádrže uprostřed se strojovnou), odvodnění kalu a kotelny pro sušení kalu, sušení kalu (2 samostatně stojící objekty), plynojemu, odsíření plynu, hořáku zbytkového plynu, kontejnerového stání (2 samostatně stojící objekty), podružné trafostanice, biofiltrů, spojovacího potrubí, instalačních kolektorů, sadových a terénních úprav, přístupových silničních komunikací a zpevněných ploch. Dále je v rámci stavební části navržena rekonstrukce stávajících objektů. Jedná se o objekt motorů, kotelny a teplárny, čerpací stanice užitkové vody, dávkování desinfekce a čerpání užitkové vody, strojního odvodnění kalu a sušení kalu.</w:t>
      </w:r>
    </w:p>
    <w:p w14:paraId="72FBEE18" w14:textId="77777777" w:rsidR="007C6AB6" w:rsidRPr="00230B1F" w:rsidRDefault="007C6AB6" w:rsidP="00E63D61">
      <w:pPr>
        <w:spacing w:line="276" w:lineRule="auto"/>
        <w:ind w:firstLine="340"/>
      </w:pPr>
    </w:p>
    <w:p w14:paraId="30460686" w14:textId="77777777" w:rsidR="00230B1F" w:rsidRDefault="00230B1F" w:rsidP="00230B1F">
      <w:pPr>
        <w:spacing w:line="276" w:lineRule="auto"/>
      </w:pPr>
      <w:r w:rsidRPr="00230B1F">
        <w:rPr>
          <w:b/>
        </w:rPr>
        <w:t>f) základní předpoklady výstavby</w:t>
      </w:r>
      <w:r w:rsidRPr="00230B1F">
        <w:t xml:space="preserve"> (časové údaje o real</w:t>
      </w:r>
      <w:r w:rsidR="00AD7C7E">
        <w:t>izaci stavby, členění na etapy):</w:t>
      </w:r>
    </w:p>
    <w:p w14:paraId="6391E008" w14:textId="26980B1D" w:rsidR="006D1815" w:rsidRPr="00375301" w:rsidRDefault="006D1815" w:rsidP="006D1815">
      <w:pPr>
        <w:spacing w:line="276" w:lineRule="auto"/>
        <w:rPr>
          <w:u w:val="single"/>
        </w:rPr>
      </w:pPr>
      <w:bookmarkStart w:id="11" w:name="_Hlk65410261"/>
      <w:r w:rsidRPr="00375301">
        <w:rPr>
          <w:u w:val="single"/>
        </w:rPr>
        <w:t>Stavba je členěna na stavební objekty:</w:t>
      </w:r>
    </w:p>
    <w:p w14:paraId="34EEBEFF" w14:textId="6267693C" w:rsidR="007767C7" w:rsidRPr="007767C7" w:rsidRDefault="007767C7" w:rsidP="007767C7">
      <w:pPr>
        <w:spacing w:line="276" w:lineRule="auto"/>
      </w:pPr>
      <w:r w:rsidRPr="007767C7">
        <w:t>SO</w:t>
      </w:r>
      <w:r w:rsidRPr="007767C7">
        <w:tab/>
        <w:t>016A</w:t>
      </w:r>
      <w:r w:rsidRPr="007767C7">
        <w:tab/>
        <w:t xml:space="preserve">ČS </w:t>
      </w:r>
      <w:r w:rsidR="00375301" w:rsidRPr="007767C7">
        <w:t>zahuštěného primárního kalu</w:t>
      </w:r>
    </w:p>
    <w:p w14:paraId="4622162D" w14:textId="42A820C6" w:rsidR="007767C7" w:rsidRPr="007767C7" w:rsidRDefault="007767C7" w:rsidP="007767C7">
      <w:pPr>
        <w:spacing w:line="276" w:lineRule="auto"/>
      </w:pPr>
      <w:r w:rsidRPr="007767C7">
        <w:t>SO</w:t>
      </w:r>
      <w:r w:rsidRPr="007767C7">
        <w:tab/>
        <w:t>1400A</w:t>
      </w:r>
      <w:r w:rsidRPr="007767C7">
        <w:tab/>
        <w:t xml:space="preserve">ČS </w:t>
      </w:r>
      <w:r w:rsidR="00375301" w:rsidRPr="007767C7">
        <w:t>užitkové vody</w:t>
      </w:r>
    </w:p>
    <w:p w14:paraId="24B99883" w14:textId="20B39474" w:rsidR="007767C7" w:rsidRPr="007767C7" w:rsidRDefault="007767C7" w:rsidP="007767C7">
      <w:pPr>
        <w:spacing w:line="276" w:lineRule="auto"/>
      </w:pPr>
      <w:r w:rsidRPr="007767C7">
        <w:t>SO</w:t>
      </w:r>
      <w:r w:rsidRPr="007767C7">
        <w:tab/>
        <w:t>1400C</w:t>
      </w:r>
      <w:r w:rsidRPr="007767C7">
        <w:tab/>
      </w:r>
      <w:r w:rsidR="00375301" w:rsidRPr="007767C7">
        <w:t>objekt dávkování desinfekce a čerpání</w:t>
      </w:r>
    </w:p>
    <w:p w14:paraId="7F1C9D19" w14:textId="1CA0CF79" w:rsidR="007767C7" w:rsidRPr="007767C7" w:rsidRDefault="007767C7" w:rsidP="007767C7">
      <w:pPr>
        <w:spacing w:line="276" w:lineRule="auto"/>
      </w:pPr>
      <w:r w:rsidRPr="007767C7">
        <w:t>SO</w:t>
      </w:r>
      <w:r w:rsidRPr="007767C7">
        <w:tab/>
        <w:t>2103</w:t>
      </w:r>
      <w:r w:rsidRPr="007767C7">
        <w:tab/>
      </w:r>
      <w:r w:rsidR="00375301" w:rsidRPr="007767C7">
        <w:t>plynové motory</w:t>
      </w:r>
    </w:p>
    <w:p w14:paraId="07C3BB2D" w14:textId="40170935" w:rsidR="007767C7" w:rsidRPr="007767C7" w:rsidRDefault="00375301" w:rsidP="007767C7">
      <w:pPr>
        <w:spacing w:line="276" w:lineRule="auto"/>
      </w:pPr>
      <w:r w:rsidRPr="007767C7">
        <w:t>SO</w:t>
      </w:r>
      <w:r w:rsidRPr="007767C7">
        <w:tab/>
        <w:t>2104</w:t>
      </w:r>
      <w:r w:rsidRPr="007767C7">
        <w:tab/>
        <w:t>kotelna a teplárna</w:t>
      </w:r>
    </w:p>
    <w:p w14:paraId="7AF060D2" w14:textId="0F845C89" w:rsidR="007767C7" w:rsidRPr="007767C7" w:rsidRDefault="00375301" w:rsidP="007767C7">
      <w:pPr>
        <w:spacing w:line="276" w:lineRule="auto"/>
      </w:pPr>
      <w:r w:rsidRPr="007767C7">
        <w:t>SO</w:t>
      </w:r>
      <w:r w:rsidRPr="007767C7">
        <w:tab/>
        <w:t>2300</w:t>
      </w:r>
      <w:r w:rsidRPr="007767C7">
        <w:tab/>
        <w:t>spojovací potrubí</w:t>
      </w:r>
    </w:p>
    <w:p w14:paraId="72BF5052" w14:textId="4FFF7D7F" w:rsidR="007767C7" w:rsidRPr="007767C7" w:rsidRDefault="00375301" w:rsidP="007767C7">
      <w:pPr>
        <w:spacing w:line="276" w:lineRule="auto"/>
      </w:pPr>
      <w:r w:rsidRPr="007767C7">
        <w:t>SO</w:t>
      </w:r>
      <w:r w:rsidRPr="007767C7">
        <w:tab/>
        <w:t>2405</w:t>
      </w:r>
      <w:r w:rsidRPr="007767C7">
        <w:tab/>
        <w:t xml:space="preserve">biofiltr </w:t>
      </w:r>
      <w:r w:rsidR="005E42F4">
        <w:t>E</w:t>
      </w:r>
    </w:p>
    <w:p w14:paraId="307959B1" w14:textId="61A4FAC9" w:rsidR="007767C7" w:rsidRPr="007767C7" w:rsidRDefault="00375301" w:rsidP="007767C7">
      <w:pPr>
        <w:spacing w:line="276" w:lineRule="auto"/>
      </w:pPr>
      <w:r w:rsidRPr="007767C7">
        <w:lastRenderedPageBreak/>
        <w:t>SO</w:t>
      </w:r>
      <w:r w:rsidRPr="007767C7">
        <w:tab/>
        <w:t>2406</w:t>
      </w:r>
      <w:r w:rsidRPr="007767C7">
        <w:tab/>
        <w:t xml:space="preserve">biofiltr </w:t>
      </w:r>
      <w:r w:rsidR="005E42F4">
        <w:t>F</w:t>
      </w:r>
    </w:p>
    <w:p w14:paraId="3A72B78A" w14:textId="5AB688EF" w:rsidR="007767C7" w:rsidRPr="007767C7" w:rsidRDefault="00375301" w:rsidP="007767C7">
      <w:pPr>
        <w:spacing w:line="276" w:lineRule="auto"/>
      </w:pPr>
      <w:r w:rsidRPr="007767C7">
        <w:t>SO</w:t>
      </w:r>
      <w:r w:rsidRPr="007767C7">
        <w:tab/>
        <w:t>2407</w:t>
      </w:r>
      <w:r w:rsidRPr="007767C7">
        <w:tab/>
        <w:t xml:space="preserve">biofiltr </w:t>
      </w:r>
      <w:r w:rsidR="005E42F4">
        <w:t>G</w:t>
      </w:r>
    </w:p>
    <w:p w14:paraId="5DF7F39C" w14:textId="29EE083D" w:rsidR="007767C7" w:rsidRPr="007767C7" w:rsidRDefault="00375301" w:rsidP="007767C7">
      <w:pPr>
        <w:spacing w:line="276" w:lineRule="auto"/>
      </w:pPr>
      <w:r w:rsidRPr="007767C7">
        <w:t>SO</w:t>
      </w:r>
      <w:r w:rsidRPr="007767C7">
        <w:tab/>
        <w:t>2408</w:t>
      </w:r>
      <w:r w:rsidRPr="007767C7">
        <w:tab/>
        <w:t xml:space="preserve">biofiltr </w:t>
      </w:r>
      <w:r w:rsidR="005E42F4">
        <w:t>H</w:t>
      </w:r>
    </w:p>
    <w:p w14:paraId="0C4996A5" w14:textId="35015337" w:rsidR="007767C7" w:rsidRPr="007767C7" w:rsidRDefault="00375301" w:rsidP="007767C7">
      <w:pPr>
        <w:spacing w:line="276" w:lineRule="auto"/>
      </w:pPr>
      <w:r w:rsidRPr="007767C7">
        <w:t>SO</w:t>
      </w:r>
      <w:r w:rsidRPr="007767C7">
        <w:tab/>
        <w:t>2500</w:t>
      </w:r>
      <w:r w:rsidRPr="007767C7">
        <w:tab/>
        <w:t>vozovky a zpevněné plochy</w:t>
      </w:r>
    </w:p>
    <w:p w14:paraId="7E24EBCA" w14:textId="18D8ACBB" w:rsidR="007767C7" w:rsidRPr="007767C7" w:rsidRDefault="00375301" w:rsidP="007767C7">
      <w:pPr>
        <w:spacing w:line="276" w:lineRule="auto"/>
      </w:pPr>
      <w:r w:rsidRPr="007767C7">
        <w:t>SO</w:t>
      </w:r>
      <w:r w:rsidRPr="007767C7">
        <w:tab/>
        <w:t>2600</w:t>
      </w:r>
      <w:r w:rsidRPr="007767C7">
        <w:tab/>
        <w:t>terénní a sadové úpravy</w:t>
      </w:r>
    </w:p>
    <w:p w14:paraId="697698E5" w14:textId="53365AC5" w:rsidR="007767C7" w:rsidRPr="007767C7" w:rsidRDefault="00375301" w:rsidP="007767C7">
      <w:pPr>
        <w:spacing w:line="276" w:lineRule="auto"/>
      </w:pPr>
      <w:r w:rsidRPr="007767C7">
        <w:t>SO</w:t>
      </w:r>
      <w:r w:rsidRPr="007767C7">
        <w:tab/>
        <w:t>2700</w:t>
      </w:r>
      <w:r w:rsidRPr="007767C7">
        <w:tab/>
        <w:t>venkovní osvětlení</w:t>
      </w:r>
    </w:p>
    <w:p w14:paraId="05D4746B" w14:textId="61AADE14" w:rsidR="007767C7" w:rsidRPr="007767C7" w:rsidRDefault="00375301" w:rsidP="007767C7">
      <w:pPr>
        <w:spacing w:line="276" w:lineRule="auto"/>
      </w:pPr>
      <w:r w:rsidRPr="007767C7">
        <w:t>SO</w:t>
      </w:r>
      <w:r w:rsidRPr="007767C7">
        <w:tab/>
        <w:t>2800</w:t>
      </w:r>
      <w:r w:rsidRPr="007767C7">
        <w:tab/>
        <w:t>kabelové trasy</w:t>
      </w:r>
    </w:p>
    <w:p w14:paraId="4282DD93" w14:textId="436A05B6" w:rsidR="007767C7" w:rsidRPr="007767C7" w:rsidRDefault="00375301" w:rsidP="007767C7">
      <w:pPr>
        <w:spacing w:line="276" w:lineRule="auto"/>
      </w:pPr>
      <w:r w:rsidRPr="007767C7">
        <w:t>SO</w:t>
      </w:r>
      <w:r w:rsidRPr="007767C7">
        <w:tab/>
        <w:t>3005</w:t>
      </w:r>
      <w:r w:rsidRPr="007767C7">
        <w:tab/>
        <w:t>podružná trafostanice ts 1.4</w:t>
      </w:r>
    </w:p>
    <w:p w14:paraId="317B2CCA" w14:textId="5AE388F8" w:rsidR="007767C7" w:rsidRPr="007767C7" w:rsidRDefault="00375301" w:rsidP="007767C7">
      <w:pPr>
        <w:spacing w:line="276" w:lineRule="auto"/>
      </w:pPr>
      <w:r w:rsidRPr="007767C7">
        <w:t>SO</w:t>
      </w:r>
      <w:r w:rsidRPr="007767C7">
        <w:tab/>
        <w:t>3006</w:t>
      </w:r>
      <w:r w:rsidRPr="007767C7">
        <w:tab/>
        <w:t>slaboproudé rozvody</w:t>
      </w:r>
    </w:p>
    <w:p w14:paraId="5D7219CC" w14:textId="3BDDDED6" w:rsidR="007767C7" w:rsidRPr="007767C7" w:rsidRDefault="00375301" w:rsidP="007767C7">
      <w:pPr>
        <w:spacing w:line="276" w:lineRule="auto"/>
      </w:pPr>
      <w:r w:rsidRPr="007767C7">
        <w:t>SO</w:t>
      </w:r>
      <w:r w:rsidRPr="007767C7">
        <w:tab/>
        <w:t>3007</w:t>
      </w:r>
      <w:r w:rsidRPr="007767C7">
        <w:tab/>
        <w:t>telefonní rozvody</w:t>
      </w:r>
    </w:p>
    <w:p w14:paraId="7D548DD5" w14:textId="1695059D" w:rsidR="007767C7" w:rsidRPr="007767C7" w:rsidRDefault="00375301" w:rsidP="007767C7">
      <w:pPr>
        <w:spacing w:line="276" w:lineRule="auto"/>
      </w:pPr>
      <w:r w:rsidRPr="007767C7">
        <w:t>SO</w:t>
      </w:r>
      <w:r w:rsidRPr="007767C7">
        <w:tab/>
        <w:t>4000</w:t>
      </w:r>
      <w:r w:rsidRPr="007767C7">
        <w:tab/>
        <w:t>strojní zahušťování přebytečného kalu</w:t>
      </w:r>
    </w:p>
    <w:p w14:paraId="2FD225B5" w14:textId="3A8EB37C" w:rsidR="007767C7" w:rsidRPr="007767C7" w:rsidRDefault="00375301" w:rsidP="007767C7">
      <w:pPr>
        <w:spacing w:line="276" w:lineRule="auto"/>
      </w:pPr>
      <w:r w:rsidRPr="007767C7">
        <w:t>SO</w:t>
      </w:r>
      <w:r w:rsidRPr="007767C7">
        <w:tab/>
        <w:t>4200</w:t>
      </w:r>
      <w:r w:rsidRPr="007767C7">
        <w:tab/>
      </w:r>
      <w:r>
        <w:t>ČS</w:t>
      </w:r>
      <w:r w:rsidRPr="007767C7">
        <w:t xml:space="preserve"> směsného kalu</w:t>
      </w:r>
    </w:p>
    <w:p w14:paraId="2BFD5803" w14:textId="7DD51D07" w:rsidR="007767C7" w:rsidRPr="007767C7" w:rsidRDefault="00375301" w:rsidP="007767C7">
      <w:pPr>
        <w:spacing w:line="276" w:lineRule="auto"/>
      </w:pPr>
      <w:r w:rsidRPr="007767C7">
        <w:t>SO</w:t>
      </w:r>
      <w:r w:rsidRPr="007767C7">
        <w:tab/>
        <w:t>4300</w:t>
      </w:r>
      <w:r w:rsidRPr="007767C7">
        <w:tab/>
        <w:t>vyhnívací nádrže</w:t>
      </w:r>
    </w:p>
    <w:p w14:paraId="31263AF7" w14:textId="47B2159F" w:rsidR="007767C7" w:rsidRPr="007767C7" w:rsidRDefault="00375301" w:rsidP="007767C7">
      <w:pPr>
        <w:spacing w:line="276" w:lineRule="auto"/>
      </w:pPr>
      <w:r w:rsidRPr="007767C7">
        <w:t>SO</w:t>
      </w:r>
      <w:r w:rsidRPr="007767C7">
        <w:tab/>
        <w:t>4400</w:t>
      </w:r>
      <w:r w:rsidRPr="007767C7">
        <w:tab/>
        <w:t>hořák zbytkového plynu</w:t>
      </w:r>
    </w:p>
    <w:p w14:paraId="22B0E156" w14:textId="5B861870" w:rsidR="007767C7" w:rsidRPr="007767C7" w:rsidRDefault="00375301" w:rsidP="007767C7">
      <w:pPr>
        <w:spacing w:line="276" w:lineRule="auto"/>
      </w:pPr>
      <w:r w:rsidRPr="007767C7">
        <w:t>SO</w:t>
      </w:r>
      <w:r w:rsidRPr="007767C7">
        <w:tab/>
        <w:t>4401</w:t>
      </w:r>
      <w:r w:rsidRPr="007767C7">
        <w:tab/>
        <w:t>odsíření</w:t>
      </w:r>
    </w:p>
    <w:p w14:paraId="76C15E48" w14:textId="235E4BC3" w:rsidR="007767C7" w:rsidRPr="007767C7" w:rsidRDefault="00375301" w:rsidP="007767C7">
      <w:pPr>
        <w:spacing w:line="276" w:lineRule="auto"/>
      </w:pPr>
      <w:r w:rsidRPr="007767C7">
        <w:t>SO</w:t>
      </w:r>
      <w:r w:rsidRPr="007767C7">
        <w:tab/>
        <w:t>4402</w:t>
      </w:r>
      <w:r w:rsidRPr="007767C7">
        <w:tab/>
        <w:t>plynojem</w:t>
      </w:r>
    </w:p>
    <w:p w14:paraId="734AD947" w14:textId="0D94E821" w:rsidR="007767C7" w:rsidRPr="007767C7" w:rsidRDefault="00375301" w:rsidP="007767C7">
      <w:pPr>
        <w:spacing w:line="276" w:lineRule="auto"/>
      </w:pPr>
      <w:r w:rsidRPr="007767C7">
        <w:t>SO</w:t>
      </w:r>
      <w:r w:rsidRPr="007767C7">
        <w:tab/>
        <w:t>4500</w:t>
      </w:r>
      <w:r w:rsidRPr="007767C7">
        <w:tab/>
        <w:t>uskladňovací nádrže</w:t>
      </w:r>
    </w:p>
    <w:p w14:paraId="197E7301" w14:textId="42E9A0DD" w:rsidR="007767C7" w:rsidRPr="007767C7" w:rsidRDefault="00375301" w:rsidP="007767C7">
      <w:pPr>
        <w:spacing w:line="276" w:lineRule="auto"/>
      </w:pPr>
      <w:r w:rsidRPr="007767C7">
        <w:t>SO</w:t>
      </w:r>
      <w:r w:rsidRPr="007767C7">
        <w:tab/>
        <w:t>4600</w:t>
      </w:r>
      <w:r w:rsidRPr="007767C7">
        <w:tab/>
        <w:t>strojní odvodnění vyhnilého kalu</w:t>
      </w:r>
    </w:p>
    <w:p w14:paraId="230EAABB" w14:textId="33540797" w:rsidR="007767C7" w:rsidRPr="007767C7" w:rsidRDefault="00375301" w:rsidP="007767C7">
      <w:pPr>
        <w:spacing w:line="276" w:lineRule="auto"/>
      </w:pPr>
      <w:r w:rsidRPr="007767C7">
        <w:t>SO</w:t>
      </w:r>
      <w:r w:rsidRPr="007767C7">
        <w:tab/>
        <w:t>4700</w:t>
      </w:r>
      <w:r w:rsidRPr="007767C7">
        <w:tab/>
        <w:t>kotelna sušení kalu</w:t>
      </w:r>
    </w:p>
    <w:p w14:paraId="04B898B6" w14:textId="55B85D9A" w:rsidR="007767C7" w:rsidRPr="007767C7" w:rsidRDefault="00375301" w:rsidP="007767C7">
      <w:pPr>
        <w:spacing w:line="276" w:lineRule="auto"/>
      </w:pPr>
      <w:r w:rsidRPr="007767C7">
        <w:t>SO</w:t>
      </w:r>
      <w:r w:rsidRPr="007767C7">
        <w:tab/>
        <w:t>4701</w:t>
      </w:r>
      <w:r w:rsidRPr="007767C7">
        <w:tab/>
        <w:t xml:space="preserve">sušení kalu – linka </w:t>
      </w:r>
      <w:r w:rsidR="005E42F4">
        <w:t>A</w:t>
      </w:r>
    </w:p>
    <w:p w14:paraId="38C72A40" w14:textId="1B5CBCD9" w:rsidR="007767C7" w:rsidRPr="007767C7" w:rsidRDefault="00375301" w:rsidP="007767C7">
      <w:pPr>
        <w:spacing w:line="276" w:lineRule="auto"/>
      </w:pPr>
      <w:r w:rsidRPr="007767C7">
        <w:t>SO</w:t>
      </w:r>
      <w:r w:rsidRPr="007767C7">
        <w:tab/>
        <w:t>4702</w:t>
      </w:r>
      <w:r w:rsidRPr="007767C7">
        <w:tab/>
        <w:t xml:space="preserve">sušení kalu – linka </w:t>
      </w:r>
      <w:r w:rsidR="005E42F4">
        <w:t>B</w:t>
      </w:r>
    </w:p>
    <w:p w14:paraId="4BACB290" w14:textId="5CB2A1E1" w:rsidR="007767C7" w:rsidRPr="007767C7" w:rsidRDefault="00375301" w:rsidP="007767C7">
      <w:pPr>
        <w:spacing w:line="276" w:lineRule="auto"/>
      </w:pPr>
      <w:r w:rsidRPr="007767C7">
        <w:t>SO</w:t>
      </w:r>
      <w:r w:rsidRPr="007767C7">
        <w:tab/>
        <w:t>4703</w:t>
      </w:r>
      <w:r w:rsidRPr="007767C7">
        <w:tab/>
        <w:t>kontejnerové stání sušeného kalu</w:t>
      </w:r>
    </w:p>
    <w:p w14:paraId="3B4B2BEF" w14:textId="2DF8C6B2" w:rsidR="007767C7" w:rsidRPr="007767C7" w:rsidRDefault="00375301" w:rsidP="007767C7">
      <w:pPr>
        <w:spacing w:line="276" w:lineRule="auto"/>
      </w:pPr>
      <w:r w:rsidRPr="007767C7">
        <w:t>SO</w:t>
      </w:r>
      <w:r w:rsidRPr="007767C7">
        <w:tab/>
        <w:t>4800</w:t>
      </w:r>
      <w:r w:rsidRPr="007767C7">
        <w:tab/>
        <w:t>podzemní spojovací kolektory</w:t>
      </w:r>
    </w:p>
    <w:p w14:paraId="4DE13FB2" w14:textId="5165DB9B" w:rsidR="007767C7" w:rsidRPr="007767C7" w:rsidRDefault="00375301" w:rsidP="007767C7">
      <w:pPr>
        <w:spacing w:line="276" w:lineRule="auto"/>
      </w:pPr>
      <w:r w:rsidRPr="007767C7">
        <w:t>SO</w:t>
      </w:r>
      <w:r w:rsidRPr="007767C7">
        <w:tab/>
        <w:t>4901</w:t>
      </w:r>
      <w:r w:rsidRPr="007767C7">
        <w:tab/>
        <w:t>demolice</w:t>
      </w:r>
    </w:p>
    <w:p w14:paraId="31EF1BDF" w14:textId="53C4EF5B" w:rsidR="007767C7" w:rsidRPr="007767C7" w:rsidRDefault="00375301" w:rsidP="007767C7">
      <w:pPr>
        <w:spacing w:line="276" w:lineRule="auto"/>
      </w:pPr>
      <w:r w:rsidRPr="007767C7">
        <w:t>SO</w:t>
      </w:r>
      <w:r w:rsidRPr="007767C7">
        <w:tab/>
        <w:t>4902</w:t>
      </w:r>
      <w:r w:rsidRPr="007767C7">
        <w:tab/>
        <w:t>hlubinné zakládání</w:t>
      </w:r>
    </w:p>
    <w:p w14:paraId="2633F9CD" w14:textId="575E643D" w:rsidR="006D1815" w:rsidRPr="00375301" w:rsidRDefault="006D1815" w:rsidP="006D1815">
      <w:pPr>
        <w:spacing w:before="120"/>
        <w:rPr>
          <w:u w:val="single"/>
        </w:rPr>
      </w:pPr>
      <w:r w:rsidRPr="00375301">
        <w:rPr>
          <w:u w:val="single"/>
        </w:rPr>
        <w:t>Provozní soubor</w:t>
      </w:r>
      <w:r w:rsidR="00375301" w:rsidRPr="00375301">
        <w:rPr>
          <w:u w:val="single"/>
        </w:rPr>
        <w:t>y:</w:t>
      </w:r>
      <w:r w:rsidRPr="00375301">
        <w:rPr>
          <w:u w:val="single"/>
        </w:rPr>
        <w:t xml:space="preserve"> </w:t>
      </w:r>
    </w:p>
    <w:p w14:paraId="3677A91C" w14:textId="611568A8" w:rsidR="00375301" w:rsidRDefault="00AC5F9C" w:rsidP="005E42F4">
      <w:pPr>
        <w:spacing w:line="276" w:lineRule="auto"/>
      </w:pPr>
      <w:r>
        <w:t>PS</w:t>
      </w:r>
      <w:r w:rsidR="00375301">
        <w:tab/>
        <w:t>1400a</w:t>
      </w:r>
      <w:r w:rsidR="00375301">
        <w:tab/>
      </w:r>
      <w:r>
        <w:t>ČS</w:t>
      </w:r>
      <w:r w:rsidR="00375301">
        <w:t xml:space="preserve"> užitkové vody</w:t>
      </w:r>
    </w:p>
    <w:p w14:paraId="279F7369" w14:textId="31099024" w:rsidR="00375301" w:rsidRDefault="00AC5F9C" w:rsidP="005E42F4">
      <w:pPr>
        <w:spacing w:line="276" w:lineRule="auto"/>
      </w:pPr>
      <w:r>
        <w:t>PS</w:t>
      </w:r>
      <w:r w:rsidR="00375301">
        <w:tab/>
        <w:t>1400c</w:t>
      </w:r>
      <w:r w:rsidR="00375301">
        <w:tab/>
        <w:t>objekt dávkování desinfekce a čerpání</w:t>
      </w:r>
    </w:p>
    <w:p w14:paraId="2B1B4DA0" w14:textId="5F18D2A0" w:rsidR="00375301" w:rsidRDefault="00AC5F9C" w:rsidP="005E42F4">
      <w:pPr>
        <w:spacing w:line="276" w:lineRule="auto"/>
      </w:pPr>
      <w:r>
        <w:t>PS</w:t>
      </w:r>
      <w:r w:rsidR="00375301">
        <w:tab/>
        <w:t>2103</w:t>
      </w:r>
      <w:r w:rsidR="00375301">
        <w:tab/>
        <w:t>plynové motory</w:t>
      </w:r>
    </w:p>
    <w:p w14:paraId="517DBBBB" w14:textId="79F0AD8A" w:rsidR="00375301" w:rsidRDefault="00AC5F9C" w:rsidP="005E42F4">
      <w:pPr>
        <w:spacing w:line="276" w:lineRule="auto"/>
      </w:pPr>
      <w:r>
        <w:t>PS</w:t>
      </w:r>
      <w:r w:rsidR="00375301">
        <w:tab/>
        <w:t>2104</w:t>
      </w:r>
      <w:r w:rsidR="00375301">
        <w:tab/>
        <w:t>kotelna a teplárna</w:t>
      </w:r>
    </w:p>
    <w:p w14:paraId="5F97CF25" w14:textId="4B134245" w:rsidR="00375301" w:rsidRDefault="00AC5F9C" w:rsidP="005E42F4">
      <w:pPr>
        <w:spacing w:line="276" w:lineRule="auto"/>
      </w:pPr>
      <w:r>
        <w:t>PS</w:t>
      </w:r>
      <w:r w:rsidR="00375301">
        <w:tab/>
        <w:t>2405</w:t>
      </w:r>
      <w:r w:rsidR="00375301">
        <w:tab/>
        <w:t xml:space="preserve">biofiltr </w:t>
      </w:r>
      <w:r w:rsidR="00AA278D">
        <w:t>E</w:t>
      </w:r>
    </w:p>
    <w:p w14:paraId="5DF2B2F4" w14:textId="18EE9FC0" w:rsidR="00375301" w:rsidRDefault="00AC5F9C" w:rsidP="005E42F4">
      <w:pPr>
        <w:spacing w:line="276" w:lineRule="auto"/>
      </w:pPr>
      <w:r>
        <w:t>PS</w:t>
      </w:r>
      <w:r w:rsidR="00375301">
        <w:tab/>
        <w:t>2406</w:t>
      </w:r>
      <w:r w:rsidR="00375301">
        <w:tab/>
        <w:t xml:space="preserve">biofiltr </w:t>
      </w:r>
      <w:r w:rsidR="00AA278D">
        <w:t>F</w:t>
      </w:r>
    </w:p>
    <w:p w14:paraId="42C825CA" w14:textId="6B16B13C" w:rsidR="00375301" w:rsidRDefault="00AA278D" w:rsidP="005E42F4">
      <w:pPr>
        <w:spacing w:line="276" w:lineRule="auto"/>
      </w:pPr>
      <w:r>
        <w:t>PS</w:t>
      </w:r>
      <w:r w:rsidR="00375301">
        <w:tab/>
        <w:t>2407</w:t>
      </w:r>
      <w:r w:rsidR="00375301">
        <w:tab/>
        <w:t xml:space="preserve">biofiltr </w:t>
      </w:r>
      <w:r>
        <w:t>G</w:t>
      </w:r>
    </w:p>
    <w:p w14:paraId="135E867C" w14:textId="396578F8" w:rsidR="00375301" w:rsidRDefault="00AA278D" w:rsidP="005E42F4">
      <w:pPr>
        <w:spacing w:line="276" w:lineRule="auto"/>
      </w:pPr>
      <w:r>
        <w:t>PS</w:t>
      </w:r>
      <w:r w:rsidR="00375301">
        <w:tab/>
        <w:t>2408</w:t>
      </w:r>
      <w:r w:rsidR="00375301">
        <w:tab/>
        <w:t xml:space="preserve">biofiltr </w:t>
      </w:r>
      <w:r>
        <w:t>H</w:t>
      </w:r>
    </w:p>
    <w:p w14:paraId="2C59FD31" w14:textId="40F2CB17" w:rsidR="00375301" w:rsidRDefault="00AA278D" w:rsidP="005E42F4">
      <w:pPr>
        <w:spacing w:line="276" w:lineRule="auto"/>
      </w:pPr>
      <w:r>
        <w:t>PS</w:t>
      </w:r>
      <w:r w:rsidR="00375301">
        <w:tab/>
        <w:t>2500</w:t>
      </w:r>
      <w:r w:rsidR="00375301">
        <w:tab/>
        <w:t>provozní rozvod silnoproudu</w:t>
      </w:r>
    </w:p>
    <w:p w14:paraId="135318D8" w14:textId="40A378DB" w:rsidR="00375301" w:rsidRDefault="00AA278D" w:rsidP="005E42F4">
      <w:pPr>
        <w:spacing w:line="276" w:lineRule="auto"/>
      </w:pPr>
      <w:r>
        <w:t>PS</w:t>
      </w:r>
      <w:r w:rsidR="00375301">
        <w:tab/>
        <w:t>2570</w:t>
      </w:r>
      <w:r w:rsidR="00375301">
        <w:tab/>
        <w:t xml:space="preserve">napojení kogenerační jednotky </w:t>
      </w:r>
      <w:r>
        <w:t>KGJ</w:t>
      </w:r>
      <w:r w:rsidR="00375301">
        <w:t>3</w:t>
      </w:r>
    </w:p>
    <w:p w14:paraId="75ECDA5A" w14:textId="4056A25C" w:rsidR="00375301" w:rsidRDefault="00AA278D" w:rsidP="005E42F4">
      <w:pPr>
        <w:spacing w:line="276" w:lineRule="auto"/>
      </w:pPr>
      <w:r>
        <w:t>PS</w:t>
      </w:r>
      <w:r w:rsidR="00375301">
        <w:tab/>
        <w:t>2670</w:t>
      </w:r>
      <w:r w:rsidR="00375301">
        <w:tab/>
        <w:t>měření a regulace</w:t>
      </w:r>
    </w:p>
    <w:p w14:paraId="1A819E44" w14:textId="4C750DDE" w:rsidR="00375301" w:rsidRDefault="00AA278D" w:rsidP="005E42F4">
      <w:pPr>
        <w:spacing w:line="276" w:lineRule="auto"/>
      </w:pPr>
      <w:r>
        <w:t>PS</w:t>
      </w:r>
      <w:r w:rsidR="00375301">
        <w:tab/>
        <w:t>2700</w:t>
      </w:r>
      <w:r w:rsidR="00375301">
        <w:tab/>
        <w:t>automatizovaný systém řízení a provozu</w:t>
      </w:r>
    </w:p>
    <w:p w14:paraId="79A15C02" w14:textId="7695C1F2" w:rsidR="00375301" w:rsidRDefault="00AA278D" w:rsidP="005E42F4">
      <w:pPr>
        <w:spacing w:line="276" w:lineRule="auto"/>
      </w:pPr>
      <w:r>
        <w:t>PS</w:t>
      </w:r>
      <w:r w:rsidR="00375301">
        <w:tab/>
        <w:t>2830</w:t>
      </w:r>
      <w:r w:rsidR="00375301">
        <w:tab/>
        <w:t>venkovní kabelové rozvody</w:t>
      </w:r>
    </w:p>
    <w:p w14:paraId="3E53B99B" w14:textId="7EBDD4C3" w:rsidR="00375301" w:rsidRDefault="00AA278D" w:rsidP="005E42F4">
      <w:pPr>
        <w:spacing w:line="276" w:lineRule="auto"/>
      </w:pPr>
      <w:r>
        <w:t>PS</w:t>
      </w:r>
      <w:r w:rsidR="00375301">
        <w:tab/>
        <w:t>3005</w:t>
      </w:r>
      <w:r w:rsidR="00375301">
        <w:tab/>
        <w:t xml:space="preserve">podružná trafostanice </w:t>
      </w:r>
      <w:r>
        <w:t>TS</w:t>
      </w:r>
      <w:r w:rsidR="00375301">
        <w:t xml:space="preserve"> 1.4</w:t>
      </w:r>
    </w:p>
    <w:p w14:paraId="2D0432F8" w14:textId="0FEC7D75" w:rsidR="00375301" w:rsidRDefault="00AA278D" w:rsidP="005E42F4">
      <w:pPr>
        <w:spacing w:line="276" w:lineRule="auto"/>
      </w:pPr>
      <w:r>
        <w:t>PS</w:t>
      </w:r>
      <w:r w:rsidR="00375301">
        <w:tab/>
        <w:t>4000</w:t>
      </w:r>
      <w:r w:rsidR="00375301">
        <w:tab/>
        <w:t>strojní zahušťování přebytečného kalu</w:t>
      </w:r>
    </w:p>
    <w:p w14:paraId="15242EC3" w14:textId="63F7229D" w:rsidR="00375301" w:rsidRDefault="00AA278D" w:rsidP="005E42F4">
      <w:pPr>
        <w:spacing w:line="276" w:lineRule="auto"/>
      </w:pPr>
      <w:r>
        <w:t>PS</w:t>
      </w:r>
      <w:r w:rsidR="00375301">
        <w:tab/>
        <w:t>4200</w:t>
      </w:r>
      <w:r w:rsidR="00375301">
        <w:tab/>
      </w:r>
      <w:r>
        <w:t>ČS</w:t>
      </w:r>
      <w:r w:rsidR="00375301">
        <w:t xml:space="preserve"> směsného kalu</w:t>
      </w:r>
    </w:p>
    <w:p w14:paraId="28229A13" w14:textId="14903E33" w:rsidR="00375301" w:rsidRDefault="00AA278D" w:rsidP="005E42F4">
      <w:pPr>
        <w:spacing w:line="276" w:lineRule="auto"/>
      </w:pPr>
      <w:r>
        <w:t>PS</w:t>
      </w:r>
      <w:r w:rsidR="00375301">
        <w:tab/>
        <w:t>4300</w:t>
      </w:r>
      <w:r w:rsidR="00375301">
        <w:tab/>
        <w:t>vyhnívací nádrže</w:t>
      </w:r>
    </w:p>
    <w:p w14:paraId="527D9D53" w14:textId="5F8CAFBC" w:rsidR="00375301" w:rsidRDefault="00AA278D" w:rsidP="005E42F4">
      <w:pPr>
        <w:spacing w:line="276" w:lineRule="auto"/>
      </w:pPr>
      <w:r>
        <w:t>PS</w:t>
      </w:r>
      <w:r w:rsidR="00375301">
        <w:tab/>
        <w:t>4400</w:t>
      </w:r>
      <w:r w:rsidR="00375301">
        <w:tab/>
        <w:t>hořák zbytkového plynu</w:t>
      </w:r>
    </w:p>
    <w:p w14:paraId="38094B80" w14:textId="2ED13DA4" w:rsidR="00375301" w:rsidRDefault="00AA278D" w:rsidP="005E42F4">
      <w:pPr>
        <w:spacing w:line="276" w:lineRule="auto"/>
      </w:pPr>
      <w:r>
        <w:t>PS</w:t>
      </w:r>
      <w:r w:rsidR="00375301">
        <w:tab/>
        <w:t>4401</w:t>
      </w:r>
      <w:r w:rsidR="00375301">
        <w:tab/>
        <w:t>odsíření</w:t>
      </w:r>
    </w:p>
    <w:p w14:paraId="57A238E0" w14:textId="429796AD" w:rsidR="00375301" w:rsidRDefault="00AA278D" w:rsidP="005E42F4">
      <w:pPr>
        <w:spacing w:line="276" w:lineRule="auto"/>
      </w:pPr>
      <w:r>
        <w:t>PS</w:t>
      </w:r>
      <w:r w:rsidR="00375301">
        <w:tab/>
        <w:t>4402</w:t>
      </w:r>
      <w:r w:rsidR="00375301">
        <w:tab/>
        <w:t>plynojem</w:t>
      </w:r>
    </w:p>
    <w:p w14:paraId="056CDF3E" w14:textId="567DC472" w:rsidR="00375301" w:rsidRDefault="00AA278D" w:rsidP="005E42F4">
      <w:pPr>
        <w:spacing w:line="276" w:lineRule="auto"/>
      </w:pPr>
      <w:r>
        <w:t>PS</w:t>
      </w:r>
      <w:r w:rsidR="00375301">
        <w:tab/>
        <w:t>4500</w:t>
      </w:r>
      <w:r w:rsidR="00375301">
        <w:tab/>
        <w:t>uskladňovací nádrže vyhnilého kalu</w:t>
      </w:r>
    </w:p>
    <w:p w14:paraId="3CBCF649" w14:textId="6502E4DC" w:rsidR="00375301" w:rsidRDefault="00AA278D" w:rsidP="005E42F4">
      <w:pPr>
        <w:spacing w:line="276" w:lineRule="auto"/>
      </w:pPr>
      <w:r>
        <w:t>PS</w:t>
      </w:r>
      <w:r w:rsidR="00375301">
        <w:tab/>
        <w:t>4600</w:t>
      </w:r>
      <w:r w:rsidR="00375301">
        <w:tab/>
        <w:t>strojní odvodnění vyhnilého kalu</w:t>
      </w:r>
    </w:p>
    <w:p w14:paraId="3841212B" w14:textId="5A112619" w:rsidR="00375301" w:rsidRDefault="00AA278D" w:rsidP="005E42F4">
      <w:pPr>
        <w:spacing w:line="276" w:lineRule="auto"/>
      </w:pPr>
      <w:r>
        <w:lastRenderedPageBreak/>
        <w:t>PS</w:t>
      </w:r>
      <w:r w:rsidR="00375301">
        <w:tab/>
        <w:t>4700</w:t>
      </w:r>
      <w:r w:rsidR="00375301">
        <w:tab/>
        <w:t>kotelna sušení kalu</w:t>
      </w:r>
    </w:p>
    <w:p w14:paraId="35A22F83" w14:textId="286BCC84" w:rsidR="00375301" w:rsidRDefault="00AA278D" w:rsidP="005E42F4">
      <w:pPr>
        <w:spacing w:line="276" w:lineRule="auto"/>
      </w:pPr>
      <w:r>
        <w:t>PS</w:t>
      </w:r>
      <w:r w:rsidR="00375301">
        <w:tab/>
        <w:t>4701</w:t>
      </w:r>
      <w:r w:rsidR="00375301">
        <w:tab/>
        <w:t xml:space="preserve">sušení kalu – linka </w:t>
      </w:r>
      <w:r>
        <w:t>A</w:t>
      </w:r>
    </w:p>
    <w:p w14:paraId="2A05739B" w14:textId="522B3D70" w:rsidR="00375301" w:rsidRDefault="00AA278D" w:rsidP="005E42F4">
      <w:pPr>
        <w:spacing w:line="276" w:lineRule="auto"/>
      </w:pPr>
      <w:r>
        <w:t>PS</w:t>
      </w:r>
      <w:r w:rsidR="00375301">
        <w:tab/>
        <w:t>4702</w:t>
      </w:r>
      <w:r w:rsidR="00375301">
        <w:tab/>
        <w:t xml:space="preserve">sušení kalu – linka </w:t>
      </w:r>
      <w:r>
        <w:t>B</w:t>
      </w:r>
    </w:p>
    <w:p w14:paraId="2E30D1EF" w14:textId="4E8DC479" w:rsidR="00375301" w:rsidRDefault="00AA278D" w:rsidP="005E42F4">
      <w:pPr>
        <w:spacing w:line="276" w:lineRule="auto"/>
      </w:pPr>
      <w:r>
        <w:t>PS</w:t>
      </w:r>
      <w:r w:rsidR="00375301">
        <w:tab/>
        <w:t>4703</w:t>
      </w:r>
      <w:r w:rsidR="00375301">
        <w:tab/>
        <w:t>kontejnerové stání sušeného kalu</w:t>
      </w:r>
    </w:p>
    <w:p w14:paraId="21F28263" w14:textId="21893898" w:rsidR="00375301" w:rsidRDefault="00AA278D" w:rsidP="005E42F4">
      <w:pPr>
        <w:spacing w:line="276" w:lineRule="auto"/>
      </w:pPr>
      <w:r>
        <w:t>PS</w:t>
      </w:r>
      <w:r w:rsidR="00375301">
        <w:tab/>
        <w:t>4800</w:t>
      </w:r>
      <w:r w:rsidR="00375301">
        <w:tab/>
        <w:t>podzemní spojovací kolektory</w:t>
      </w:r>
    </w:p>
    <w:p w14:paraId="19FEF7BA" w14:textId="291027BF" w:rsidR="00375301" w:rsidRDefault="00AA278D" w:rsidP="005E42F4">
      <w:pPr>
        <w:spacing w:line="276" w:lineRule="auto"/>
      </w:pPr>
      <w:r>
        <w:t>PS</w:t>
      </w:r>
      <w:r w:rsidR="00375301">
        <w:tab/>
        <w:t>4901</w:t>
      </w:r>
      <w:r w:rsidR="00375301">
        <w:tab/>
        <w:t>demontáže</w:t>
      </w:r>
    </w:p>
    <w:bookmarkEnd w:id="11"/>
    <w:p w14:paraId="05968B30" w14:textId="6BEF19FA" w:rsidR="00D612CC" w:rsidRPr="00ED71C4" w:rsidRDefault="00D612CC" w:rsidP="00D612CC">
      <w:pPr>
        <w:pStyle w:val="Zkladntext"/>
        <w:spacing w:after="0" w:line="276" w:lineRule="auto"/>
        <w:ind w:left="1049" w:firstLine="369"/>
        <w:jc w:val="both"/>
        <w:rPr>
          <w:rFonts w:cs="Arial"/>
        </w:rPr>
      </w:pPr>
    </w:p>
    <w:p w14:paraId="3FAFA356" w14:textId="77777777" w:rsidR="00D678B4" w:rsidRDefault="00D678B4" w:rsidP="00D678B4">
      <w:pPr>
        <w:spacing w:before="60" w:after="60" w:line="276" w:lineRule="auto"/>
        <w:jc w:val="left"/>
      </w:pPr>
    </w:p>
    <w:p w14:paraId="6B1349AE" w14:textId="77777777" w:rsidR="00230B1F" w:rsidRPr="00004176" w:rsidRDefault="00230B1F" w:rsidP="00004176">
      <w:pPr>
        <w:spacing w:before="60" w:after="60" w:line="276" w:lineRule="auto"/>
        <w:jc w:val="left"/>
      </w:pPr>
      <w:r w:rsidRPr="00230B1F">
        <w:rPr>
          <w:b/>
        </w:rPr>
        <w:t>g) vnější vazby stavby na okolí včetně jejího vlivu na okolí stavby.</w:t>
      </w:r>
    </w:p>
    <w:p w14:paraId="512CC4E2" w14:textId="077ECBD9" w:rsidR="00E402FE" w:rsidRPr="00E402FE" w:rsidRDefault="00DC4263" w:rsidP="00E43003">
      <w:pPr>
        <w:spacing w:line="276" w:lineRule="auto"/>
      </w:pPr>
      <w:r>
        <w:t xml:space="preserve">Navrhované nové objekty jsou umístěny na volných plochách stávajícího areálu ČOV Modřice. Tím, že se stavba nachází uvnitř rozsáhlého areálu městské ČOV je vliv stavby na okolní stavby a pozemky minimální. Mírně negativní vliv na okolní pozemky bude mít pouze staveništní doprava. </w:t>
      </w:r>
    </w:p>
    <w:p w14:paraId="43051BA5" w14:textId="77777777" w:rsidR="00AD7C7E" w:rsidRDefault="00AD7C7E" w:rsidP="00230B1F">
      <w:pPr>
        <w:spacing w:line="276" w:lineRule="auto"/>
      </w:pPr>
    </w:p>
    <w:p w14:paraId="36024F9A" w14:textId="77777777" w:rsidR="004000A9" w:rsidRPr="00230B1F" w:rsidRDefault="004000A9" w:rsidP="00230B1F">
      <w:pPr>
        <w:spacing w:line="276" w:lineRule="auto"/>
      </w:pPr>
    </w:p>
    <w:p w14:paraId="11B48570" w14:textId="72538025" w:rsidR="00230B1F" w:rsidRDefault="00230B1F" w:rsidP="00AA278D">
      <w:pPr>
        <w:jc w:val="left"/>
        <w:rPr>
          <w:b/>
        </w:rPr>
      </w:pPr>
      <w:r w:rsidRPr="00230B1F">
        <w:rPr>
          <w:b/>
        </w:rPr>
        <w:t>2. odůvodnění pro zpracování plánu s uvedením odkazu na příslušné právní předpisy a soupis dokumentů sloužících jako podklad pro zpracování plánu.</w:t>
      </w:r>
    </w:p>
    <w:p w14:paraId="556FDFE5" w14:textId="77777777" w:rsidR="00220C6A" w:rsidRPr="00220C6A" w:rsidRDefault="00220C6A" w:rsidP="00230B1F">
      <w:pPr>
        <w:spacing w:line="276" w:lineRule="auto"/>
        <w:rPr>
          <w:b/>
        </w:rPr>
      </w:pPr>
    </w:p>
    <w:p w14:paraId="3FED3599" w14:textId="77777777" w:rsidR="00220C6A" w:rsidRDefault="00220C6A" w:rsidP="00230B1F">
      <w:pPr>
        <w:spacing w:line="276" w:lineRule="auto"/>
      </w:pPr>
      <w:r w:rsidRPr="00220C6A">
        <w:t xml:space="preserve">Plán bezpečnosti a ochrany zdraví při práci na staveništi (dále jen Plán) je dokument obsahující údaje, informace a postupy zpracované v podrobnostech nezbytných pro zajištění bezpečné a zdraví neohrožující práce při přípravě stavby </w:t>
      </w:r>
      <w:r w:rsidRPr="009030F8">
        <w:rPr>
          <w:b/>
        </w:rPr>
        <w:t>dle §15, zák. 309/2006 Sb</w:t>
      </w:r>
      <w:r w:rsidRPr="00220C6A">
        <w:t>.  V plánu jsou uvedena potřebná opatření z hlediska časové potřeby i způsobu provedení prací. Právní předpisy a soupis dokumentů viz</w:t>
      </w:r>
      <w:r w:rsidR="009E1D35">
        <w:t xml:space="preserve"> </w:t>
      </w:r>
      <w:r w:rsidR="005B6B0A">
        <w:t>příloha č. 1 -</w:t>
      </w:r>
      <w:r>
        <w:t xml:space="preserve"> Přehled právních předpisů</w:t>
      </w:r>
      <w:r w:rsidRPr="00220C6A">
        <w:t>.</w:t>
      </w:r>
    </w:p>
    <w:p w14:paraId="0A2E0D85" w14:textId="77777777" w:rsidR="00220C6A" w:rsidRDefault="00220C6A" w:rsidP="00230B1F">
      <w:pPr>
        <w:spacing w:line="276" w:lineRule="auto"/>
      </w:pPr>
    </w:p>
    <w:p w14:paraId="23C9601D" w14:textId="77777777" w:rsidR="00220C6A" w:rsidRPr="00220C6A" w:rsidRDefault="00220C6A" w:rsidP="00220C6A">
      <w:pPr>
        <w:spacing w:line="276" w:lineRule="auto"/>
      </w:pPr>
      <w:r w:rsidRPr="00220C6A">
        <w:t xml:space="preserve">Plán je zpracován z důvodu výskytu prací, </w:t>
      </w:r>
      <w:r w:rsidRPr="004D4971">
        <w:t xml:space="preserve">vystavující fyzické osoby zvýšenému ohrožení života nebo poškození zdraví dle </w:t>
      </w:r>
      <w:r w:rsidRPr="004D4971">
        <w:rPr>
          <w:rFonts w:cs="Arial"/>
          <w:color w:val="000000"/>
          <w:szCs w:val="18"/>
        </w:rPr>
        <w:t xml:space="preserve">přílohy </w:t>
      </w:r>
      <w:r w:rsidRPr="009030F8">
        <w:rPr>
          <w:rFonts w:cs="Arial"/>
          <w:b/>
          <w:color w:val="000000"/>
          <w:szCs w:val="18"/>
        </w:rPr>
        <w:t>č. 5, k NV 591/2006 Sb.,:</w:t>
      </w:r>
      <w:r w:rsidRPr="00220C6A">
        <w:rPr>
          <w:rFonts w:cs="Arial"/>
          <w:color w:val="000000"/>
          <w:szCs w:val="18"/>
        </w:rPr>
        <w:t xml:space="preserve"> </w:t>
      </w:r>
    </w:p>
    <w:p w14:paraId="7F79063B" w14:textId="079E4977" w:rsidR="00220C6A" w:rsidRDefault="00220C6A" w:rsidP="00E402FE">
      <w:pPr>
        <w:tabs>
          <w:tab w:val="left" w:pos="1739"/>
        </w:tabs>
        <w:spacing w:line="276" w:lineRule="auto"/>
      </w:pPr>
    </w:p>
    <w:p w14:paraId="5C3259BD" w14:textId="30B70701" w:rsidR="007C6AB6" w:rsidRDefault="00DC4263" w:rsidP="00E402FE">
      <w:pPr>
        <w:tabs>
          <w:tab w:val="left" w:pos="1739"/>
        </w:tabs>
        <w:spacing w:line="276" w:lineRule="auto"/>
        <w:ind w:left="709" w:hanging="283"/>
      </w:pPr>
      <w:r>
        <w:rPr>
          <w:rFonts w:cs="Arial"/>
          <w:color w:val="000000"/>
        </w:rPr>
        <w:t xml:space="preserve">Odst. 1) </w:t>
      </w:r>
      <w:r w:rsidRPr="00DC4263">
        <w:t>Práce vystavující zaměstnance riziku poškození zdraví nebo smrti sesuvem uvolněné zeminy ve výkopu o hloubce větší než 5 m.</w:t>
      </w:r>
    </w:p>
    <w:p w14:paraId="300F54FC" w14:textId="7667F327" w:rsidR="007C6AB6" w:rsidRDefault="007C6AB6" w:rsidP="00E402FE">
      <w:pPr>
        <w:tabs>
          <w:tab w:val="left" w:pos="1739"/>
        </w:tabs>
        <w:spacing w:line="276" w:lineRule="auto"/>
        <w:ind w:left="709" w:hanging="283"/>
        <w:rPr>
          <w:rFonts w:cs="Arial"/>
          <w:color w:val="000000"/>
        </w:rPr>
      </w:pPr>
      <w:r>
        <w:rPr>
          <w:rFonts w:cs="Arial"/>
          <w:color w:val="000000"/>
        </w:rPr>
        <w:t xml:space="preserve">Odst. 4) </w:t>
      </w:r>
      <w:r w:rsidRPr="007C6AB6">
        <w:rPr>
          <w:rFonts w:cs="Arial"/>
          <w:color w:val="000000"/>
        </w:rPr>
        <w:t>Práce nad vodou nebo v její těsné blízkosti spojené s bezprostředním nebezpečí utonutí.</w:t>
      </w:r>
    </w:p>
    <w:p w14:paraId="0CE81FAC" w14:textId="64934C5D" w:rsidR="00DC4263" w:rsidRDefault="00DC4263" w:rsidP="00E402FE">
      <w:pPr>
        <w:tabs>
          <w:tab w:val="left" w:pos="1739"/>
        </w:tabs>
        <w:spacing w:line="276" w:lineRule="auto"/>
        <w:ind w:left="709" w:hanging="283"/>
        <w:rPr>
          <w:rFonts w:cs="Arial"/>
          <w:color w:val="000000"/>
        </w:rPr>
      </w:pPr>
      <w:r>
        <w:rPr>
          <w:rFonts w:cs="Arial"/>
          <w:color w:val="000000"/>
        </w:rPr>
        <w:t xml:space="preserve">Odst. 5) </w:t>
      </w:r>
      <w:r w:rsidRPr="00DC4263">
        <w:rPr>
          <w:rFonts w:cs="Arial"/>
          <w:color w:val="000000"/>
        </w:rPr>
        <w:t>Práce, při kterých hrozí pád z výšky nebo do volné hloubky více než 10 m.</w:t>
      </w:r>
    </w:p>
    <w:p w14:paraId="60F1137F" w14:textId="5AEE0079" w:rsidR="00220C6A" w:rsidRDefault="00220C6A" w:rsidP="00E402FE">
      <w:pPr>
        <w:tabs>
          <w:tab w:val="left" w:pos="1739"/>
        </w:tabs>
        <w:spacing w:line="276" w:lineRule="auto"/>
        <w:ind w:left="709" w:hanging="283"/>
      </w:pPr>
      <w:r>
        <w:t>Odst.</w:t>
      </w:r>
      <w:r w:rsidR="00DC4263">
        <w:t xml:space="preserve"> </w:t>
      </w:r>
      <w:r>
        <w:t>6) Práce vykonávané v ochranných pásmech energetických vedení popřípadě zařízení technického vybavení</w:t>
      </w:r>
      <w:r w:rsidR="004D4971">
        <w:t>.</w:t>
      </w:r>
    </w:p>
    <w:p w14:paraId="1B85D7F7" w14:textId="77777777" w:rsidR="00220C6A" w:rsidRDefault="004D4971" w:rsidP="00E402FE">
      <w:pPr>
        <w:tabs>
          <w:tab w:val="left" w:pos="1739"/>
        </w:tabs>
        <w:spacing w:line="276" w:lineRule="auto"/>
        <w:ind w:left="709" w:hanging="283"/>
      </w:pPr>
      <w:r>
        <w:t xml:space="preserve">Odst. 11) </w:t>
      </w:r>
      <w:r w:rsidR="00220C6A">
        <w:t>Práce spojené s montáží a demontáží těžkých konstrukčních stavebních dílů kovových, betonových, a dřevěných určených pro trvalé zabudování do staveb</w:t>
      </w:r>
      <w:r>
        <w:t>.</w:t>
      </w:r>
    </w:p>
    <w:p w14:paraId="78BAD6A0" w14:textId="77777777" w:rsidR="00220C6A" w:rsidRDefault="00220C6A" w:rsidP="00E402FE">
      <w:pPr>
        <w:tabs>
          <w:tab w:val="left" w:pos="1739"/>
        </w:tabs>
        <w:spacing w:line="276" w:lineRule="auto"/>
      </w:pPr>
    </w:p>
    <w:p w14:paraId="32C8A54C" w14:textId="77777777" w:rsidR="0017377B" w:rsidRDefault="007B00A1" w:rsidP="007B00A1">
      <w:pPr>
        <w:tabs>
          <w:tab w:val="left" w:pos="1739"/>
        </w:tabs>
        <w:spacing w:line="276" w:lineRule="auto"/>
      </w:pPr>
      <w:r>
        <w:t xml:space="preserve"> </w:t>
      </w:r>
    </w:p>
    <w:p w14:paraId="567A211C" w14:textId="77777777" w:rsidR="0017377B" w:rsidRDefault="0017377B">
      <w:pPr>
        <w:jc w:val="left"/>
      </w:pPr>
      <w:r>
        <w:br w:type="page"/>
      </w:r>
    </w:p>
    <w:p w14:paraId="26551A79" w14:textId="77777777" w:rsidR="00230B1F" w:rsidRPr="007B00A1" w:rsidRDefault="00230B1F" w:rsidP="007B00A1">
      <w:pPr>
        <w:tabs>
          <w:tab w:val="left" w:pos="1739"/>
        </w:tabs>
        <w:spacing w:line="276" w:lineRule="auto"/>
      </w:pPr>
      <w:r w:rsidRPr="00230B1F">
        <w:rPr>
          <w:b/>
        </w:rPr>
        <w:lastRenderedPageBreak/>
        <w:t>3. údaje o zpracovateli projektové dokumentace</w:t>
      </w:r>
    </w:p>
    <w:p w14:paraId="29E54BA1" w14:textId="77777777" w:rsidR="00230B1F" w:rsidRPr="00220C6A" w:rsidRDefault="00230B1F" w:rsidP="00230B1F">
      <w:pPr>
        <w:spacing w:line="276" w:lineRule="auto"/>
        <w:rPr>
          <w:b/>
        </w:rPr>
      </w:pPr>
      <w:r w:rsidRPr="00230B1F">
        <w:rPr>
          <w:b/>
        </w:rPr>
        <w:t>a) jméno, identifikační číslo osoby, bylo-li přiděleno, a sídlo/a</w:t>
      </w:r>
      <w:r w:rsidR="00220C6A" w:rsidRPr="00220C6A">
        <w:rPr>
          <w:b/>
        </w:rPr>
        <w:t>dresa místa bydliště</w:t>
      </w:r>
    </w:p>
    <w:p w14:paraId="5C9337C1" w14:textId="77777777" w:rsidR="00220C6A" w:rsidRDefault="00220C6A" w:rsidP="00230B1F">
      <w:pPr>
        <w:spacing w:line="276" w:lineRule="auto"/>
      </w:pPr>
    </w:p>
    <w:p w14:paraId="16CEBFE8" w14:textId="77777777" w:rsidR="00220C6A" w:rsidRPr="00220C6A" w:rsidRDefault="00220C6A" w:rsidP="00220C6A">
      <w:pPr>
        <w:spacing w:line="276" w:lineRule="auto"/>
      </w:pPr>
      <w:r w:rsidRPr="00220C6A">
        <w:t>Sweco Hydroprojekt a.s</w:t>
      </w:r>
      <w:r w:rsidRPr="00220C6A">
        <w:tab/>
      </w:r>
    </w:p>
    <w:p w14:paraId="04854397" w14:textId="77777777" w:rsidR="00BD6C00" w:rsidRDefault="00BD6C00" w:rsidP="00BD6C00">
      <w:pPr>
        <w:spacing w:line="276" w:lineRule="auto"/>
      </w:pPr>
      <w:r>
        <w:t>Ústředí Praha</w:t>
      </w:r>
    </w:p>
    <w:p w14:paraId="47DF6761" w14:textId="77777777" w:rsidR="00BD6C00" w:rsidRDefault="00BD6C00" w:rsidP="00BD6C00">
      <w:pPr>
        <w:spacing w:line="276" w:lineRule="auto"/>
      </w:pPr>
      <w:r>
        <w:t>Táborská 31, 140 16 Praha 4</w:t>
      </w:r>
    </w:p>
    <w:p w14:paraId="19E53D88" w14:textId="2223862E" w:rsidR="00220C6A" w:rsidRPr="00220C6A" w:rsidRDefault="00220C6A" w:rsidP="00BD6C00">
      <w:pPr>
        <w:spacing w:line="276" w:lineRule="auto"/>
      </w:pPr>
      <w:r w:rsidRPr="00220C6A">
        <w:t>IČ: 26475081</w:t>
      </w:r>
    </w:p>
    <w:p w14:paraId="0A763ABD" w14:textId="77777777" w:rsidR="00220C6A" w:rsidRPr="00230B1F" w:rsidRDefault="00220C6A" w:rsidP="00230B1F">
      <w:pPr>
        <w:spacing w:line="276" w:lineRule="auto"/>
      </w:pPr>
    </w:p>
    <w:p w14:paraId="74B81E34" w14:textId="77777777" w:rsidR="00230B1F" w:rsidRDefault="00230B1F" w:rsidP="00230B1F">
      <w:pPr>
        <w:spacing w:line="276" w:lineRule="auto"/>
        <w:rPr>
          <w:b/>
        </w:rPr>
      </w:pPr>
      <w:r w:rsidRPr="00230B1F">
        <w:rPr>
          <w:b/>
        </w:rPr>
        <w:t>b) jméno hlavního projektanta včetně čísla, pod kterým je zapsán v evidenci autorizovaných osob vedené Českou komorou architektů nebo Českou komorou autorizovaných inženýrů a</w:t>
      </w:r>
      <w:r w:rsidR="00CB31CC">
        <w:rPr>
          <w:b/>
        </w:rPr>
        <w:t> </w:t>
      </w:r>
      <w:r w:rsidRPr="00230B1F">
        <w:rPr>
          <w:b/>
        </w:rPr>
        <w:t>techniků činných ve výstavbě, s vyznačeným oborem, popřípadě specializací jeho autorizace.</w:t>
      </w:r>
    </w:p>
    <w:p w14:paraId="566B9DE9" w14:textId="77777777" w:rsidR="00220C6A" w:rsidRPr="007B00A1" w:rsidRDefault="00220C6A" w:rsidP="00230B1F">
      <w:pPr>
        <w:spacing w:line="276" w:lineRule="auto"/>
        <w:rPr>
          <w:b/>
          <w:sz w:val="8"/>
        </w:rPr>
      </w:pPr>
    </w:p>
    <w:p w14:paraId="7995D892" w14:textId="78B039AB" w:rsidR="00220C6A" w:rsidRPr="00E25F14" w:rsidRDefault="00220C6A" w:rsidP="00220C6A">
      <w:pPr>
        <w:pStyle w:val="Zkladntext"/>
        <w:spacing w:after="0"/>
        <w:jc w:val="both"/>
        <w:rPr>
          <w:rFonts w:cs="Arial"/>
          <w:b/>
          <w:sz w:val="18"/>
          <w:szCs w:val="18"/>
        </w:rPr>
      </w:pPr>
      <w:r w:rsidRPr="00A92B80">
        <w:rPr>
          <w:rFonts w:cs="Arial"/>
          <w:b/>
          <w:sz w:val="18"/>
          <w:szCs w:val="18"/>
        </w:rPr>
        <w:t>Hlavní inženýr projektu:</w:t>
      </w:r>
    </w:p>
    <w:p w14:paraId="04A24C95" w14:textId="77777777" w:rsidR="00D97EF6" w:rsidRDefault="00D97EF6" w:rsidP="00A92B80">
      <w:pPr>
        <w:pStyle w:val="Zkladntext"/>
        <w:spacing w:after="0"/>
        <w:jc w:val="both"/>
        <w:rPr>
          <w:rFonts w:cs="Arial"/>
          <w:sz w:val="18"/>
          <w:szCs w:val="18"/>
        </w:rPr>
      </w:pPr>
    </w:p>
    <w:p w14:paraId="45828EF0" w14:textId="77777777" w:rsidR="00BD6C00" w:rsidRDefault="00BD6C00" w:rsidP="00AF106E">
      <w:pPr>
        <w:pStyle w:val="Zkladntext"/>
        <w:spacing w:after="0"/>
        <w:jc w:val="both"/>
        <w:rPr>
          <w:rFonts w:cs="Arial"/>
          <w:sz w:val="18"/>
          <w:szCs w:val="18"/>
        </w:rPr>
      </w:pPr>
      <w:r w:rsidRPr="00BD6C00">
        <w:rPr>
          <w:rFonts w:cs="Arial"/>
          <w:sz w:val="18"/>
          <w:szCs w:val="18"/>
        </w:rPr>
        <w:t xml:space="preserve">Ing. Štěpán Rinn </w:t>
      </w:r>
    </w:p>
    <w:p w14:paraId="6D279B97" w14:textId="53CF15FF" w:rsidR="007C6AB6" w:rsidRDefault="00AF106E" w:rsidP="00AF106E">
      <w:pPr>
        <w:pStyle w:val="Zkladntext"/>
        <w:spacing w:after="0"/>
        <w:jc w:val="both"/>
        <w:rPr>
          <w:rFonts w:cs="Arial"/>
          <w:sz w:val="18"/>
          <w:szCs w:val="18"/>
        </w:rPr>
      </w:pPr>
      <w:r w:rsidRPr="00FD7E36">
        <w:rPr>
          <w:rFonts w:cs="Arial"/>
          <w:sz w:val="18"/>
          <w:szCs w:val="18"/>
        </w:rPr>
        <w:t>Mobil:</w:t>
      </w:r>
      <w:r w:rsidRPr="00FD7E36">
        <w:rPr>
          <w:rFonts w:cs="Arial"/>
          <w:sz w:val="18"/>
          <w:szCs w:val="18"/>
        </w:rPr>
        <w:tab/>
      </w:r>
      <w:r w:rsidR="00BD6C00" w:rsidRPr="00BD6C00">
        <w:rPr>
          <w:rFonts w:cs="Arial"/>
          <w:sz w:val="18"/>
          <w:szCs w:val="18"/>
        </w:rPr>
        <w:t>+420 725 892 635</w:t>
      </w:r>
    </w:p>
    <w:p w14:paraId="71BA8FC6" w14:textId="0490D3F2" w:rsidR="00AF106E" w:rsidRDefault="00AF106E" w:rsidP="007C6AB6">
      <w:pPr>
        <w:pStyle w:val="Zkladntext"/>
        <w:spacing w:after="0"/>
        <w:jc w:val="both"/>
        <w:rPr>
          <w:rFonts w:cs="Arial"/>
          <w:sz w:val="18"/>
          <w:szCs w:val="18"/>
        </w:rPr>
      </w:pPr>
      <w:r w:rsidRPr="00FD7E36">
        <w:rPr>
          <w:rFonts w:cs="Arial"/>
          <w:sz w:val="18"/>
          <w:szCs w:val="18"/>
        </w:rPr>
        <w:t xml:space="preserve">E-mail: </w:t>
      </w:r>
      <w:hyperlink r:id="rId18" w:history="1">
        <w:r w:rsidR="00BD6C00" w:rsidRPr="00E64F43">
          <w:rPr>
            <w:rStyle w:val="Hypertextovodkaz"/>
          </w:rPr>
          <w:t>stepan.rinn@sweco.cz</w:t>
        </w:r>
      </w:hyperlink>
      <w:r w:rsidR="00BD6C00">
        <w:t xml:space="preserve"> </w:t>
      </w:r>
    </w:p>
    <w:p w14:paraId="1AB1FFCF" w14:textId="5BE421E3" w:rsidR="00773DAD" w:rsidRDefault="00BD6C00" w:rsidP="00AF106E">
      <w:pPr>
        <w:pStyle w:val="Zkladntext"/>
        <w:spacing w:after="0"/>
        <w:jc w:val="both"/>
        <w:rPr>
          <w:rFonts w:cs="Arial"/>
          <w:sz w:val="18"/>
          <w:szCs w:val="18"/>
        </w:rPr>
      </w:pPr>
      <w:r w:rsidRPr="00FD7E36">
        <w:rPr>
          <w:rFonts w:cs="Arial"/>
          <w:sz w:val="18"/>
          <w:szCs w:val="18"/>
        </w:rPr>
        <w:t xml:space="preserve">Číslo autorizace: </w:t>
      </w:r>
      <w:r w:rsidRPr="00BD6C00">
        <w:rPr>
          <w:rFonts w:cs="Arial"/>
          <w:sz w:val="18"/>
          <w:szCs w:val="18"/>
        </w:rPr>
        <w:t>0014488</w:t>
      </w:r>
      <w:r>
        <w:rPr>
          <w:rFonts w:cs="Arial"/>
          <w:sz w:val="18"/>
          <w:szCs w:val="18"/>
        </w:rPr>
        <w:t>, Obor:</w:t>
      </w:r>
      <w:r w:rsidRPr="00BD6C00">
        <w:rPr>
          <w:rFonts w:cs="Arial"/>
          <w:sz w:val="18"/>
          <w:szCs w:val="18"/>
        </w:rPr>
        <w:tab/>
        <w:t>IV00</w:t>
      </w:r>
    </w:p>
    <w:p w14:paraId="0C1629D3" w14:textId="77777777" w:rsidR="00BD6C00" w:rsidRDefault="00BD6C00" w:rsidP="00AF106E">
      <w:pPr>
        <w:pStyle w:val="Zkladntext"/>
        <w:spacing w:after="0"/>
        <w:jc w:val="both"/>
        <w:rPr>
          <w:rFonts w:cs="Arial"/>
          <w:sz w:val="18"/>
          <w:szCs w:val="18"/>
        </w:rPr>
      </w:pPr>
    </w:p>
    <w:p w14:paraId="18CCBCF8" w14:textId="33A39DA7" w:rsidR="00773DAD" w:rsidRDefault="00773DAD" w:rsidP="00AF106E">
      <w:pPr>
        <w:pStyle w:val="Zkladntext"/>
        <w:spacing w:after="0"/>
        <w:jc w:val="both"/>
        <w:rPr>
          <w:rFonts w:cs="Arial"/>
          <w:b/>
          <w:sz w:val="18"/>
          <w:szCs w:val="18"/>
        </w:rPr>
      </w:pPr>
      <w:r>
        <w:rPr>
          <w:rFonts w:cs="Arial"/>
          <w:b/>
          <w:sz w:val="18"/>
          <w:szCs w:val="18"/>
        </w:rPr>
        <w:t>Technická kontrola:</w:t>
      </w:r>
    </w:p>
    <w:p w14:paraId="1D0AF4C9" w14:textId="77777777" w:rsidR="00DB5A42" w:rsidRDefault="00DB5A42" w:rsidP="00DB5A42">
      <w:pPr>
        <w:pStyle w:val="Zkladntext"/>
        <w:spacing w:after="0"/>
        <w:jc w:val="both"/>
        <w:rPr>
          <w:rFonts w:cs="Arial"/>
          <w:sz w:val="18"/>
          <w:szCs w:val="18"/>
        </w:rPr>
      </w:pPr>
    </w:p>
    <w:p w14:paraId="68640679" w14:textId="13BBE9D3" w:rsidR="00BD6C00" w:rsidRPr="00BD6C00" w:rsidRDefault="00BD6C00" w:rsidP="00BD6C00">
      <w:pPr>
        <w:rPr>
          <w:rFonts w:cs="Arial"/>
          <w:sz w:val="18"/>
          <w:szCs w:val="18"/>
          <w:lang w:eastAsia="sv-SE"/>
        </w:rPr>
      </w:pPr>
      <w:r w:rsidRPr="00BD6C00">
        <w:rPr>
          <w:rFonts w:cs="Arial"/>
          <w:sz w:val="18"/>
          <w:szCs w:val="18"/>
          <w:lang w:eastAsia="sv-SE"/>
        </w:rPr>
        <w:t xml:space="preserve">Ing. </w:t>
      </w:r>
      <w:r>
        <w:rPr>
          <w:rFonts w:cs="Arial"/>
          <w:sz w:val="18"/>
          <w:szCs w:val="18"/>
          <w:lang w:eastAsia="sv-SE"/>
        </w:rPr>
        <w:t xml:space="preserve">Petr </w:t>
      </w:r>
      <w:r w:rsidRPr="00BD6C00">
        <w:rPr>
          <w:rFonts w:cs="Arial"/>
          <w:sz w:val="18"/>
          <w:szCs w:val="18"/>
          <w:lang w:eastAsia="sv-SE"/>
        </w:rPr>
        <w:t>Kuba, Ph.D.</w:t>
      </w:r>
    </w:p>
    <w:p w14:paraId="4538B091" w14:textId="67D27DE2" w:rsidR="00DB5A42" w:rsidRPr="00FD7E36" w:rsidRDefault="00DB5A42" w:rsidP="00DB5A42">
      <w:pPr>
        <w:pStyle w:val="Zkladntext"/>
        <w:spacing w:after="0"/>
        <w:jc w:val="both"/>
        <w:rPr>
          <w:rFonts w:cs="Arial"/>
          <w:sz w:val="18"/>
          <w:szCs w:val="18"/>
        </w:rPr>
      </w:pPr>
      <w:r w:rsidRPr="00FD7E36">
        <w:rPr>
          <w:rFonts w:cs="Arial"/>
          <w:sz w:val="18"/>
          <w:szCs w:val="18"/>
        </w:rPr>
        <w:t>Mobil:</w:t>
      </w:r>
      <w:r w:rsidRPr="00FD7E36">
        <w:rPr>
          <w:rFonts w:cs="Arial"/>
          <w:sz w:val="18"/>
          <w:szCs w:val="18"/>
        </w:rPr>
        <w:tab/>
        <w:t>+420 </w:t>
      </w:r>
      <w:r w:rsidR="00BD6C00" w:rsidRPr="00BD6C00">
        <w:rPr>
          <w:rFonts w:cs="Arial"/>
          <w:color w:val="000000"/>
          <w:sz w:val="18"/>
          <w:szCs w:val="18"/>
          <w:shd w:val="clear" w:color="auto" w:fill="FFFFFF"/>
        </w:rPr>
        <w:t>724 273 119</w:t>
      </w:r>
    </w:p>
    <w:p w14:paraId="2ADA8378" w14:textId="1387DE8C" w:rsidR="00DB5A42" w:rsidRPr="00FD7E36" w:rsidRDefault="00DB5A42" w:rsidP="00DB5A42">
      <w:pPr>
        <w:pStyle w:val="Zkladntext"/>
        <w:spacing w:after="0"/>
        <w:jc w:val="both"/>
        <w:rPr>
          <w:rFonts w:cs="Arial"/>
          <w:sz w:val="18"/>
          <w:szCs w:val="18"/>
        </w:rPr>
      </w:pPr>
      <w:r w:rsidRPr="00FD7E36">
        <w:rPr>
          <w:rFonts w:cs="Arial"/>
          <w:sz w:val="18"/>
          <w:szCs w:val="18"/>
        </w:rPr>
        <w:t xml:space="preserve">E-mail: </w:t>
      </w:r>
      <w:hyperlink r:id="rId19" w:history="1">
        <w:r w:rsidR="00BD6C00">
          <w:rPr>
            <w:rStyle w:val="Hypertextovodkaz"/>
            <w:rFonts w:eastAsiaTheme="majorEastAsia"/>
          </w:rPr>
          <w:t>petr.kuba@sweco.cz</w:t>
        </w:r>
      </w:hyperlink>
    </w:p>
    <w:p w14:paraId="1BF24F70" w14:textId="2033C9DA" w:rsidR="00DB5A42" w:rsidRDefault="00DB5A42" w:rsidP="00DB5A42">
      <w:pPr>
        <w:pStyle w:val="Zkladntext"/>
        <w:spacing w:after="0"/>
        <w:jc w:val="both"/>
        <w:rPr>
          <w:rFonts w:cs="Arial"/>
          <w:sz w:val="18"/>
          <w:szCs w:val="18"/>
        </w:rPr>
      </w:pPr>
      <w:r w:rsidRPr="00FD7E36">
        <w:rPr>
          <w:rFonts w:cs="Arial"/>
          <w:sz w:val="18"/>
          <w:szCs w:val="18"/>
        </w:rPr>
        <w:t xml:space="preserve">Číslo autorizace: </w:t>
      </w:r>
      <w:r w:rsidR="00BD6C00" w:rsidRPr="00BD6C00">
        <w:rPr>
          <w:rFonts w:cs="Arial"/>
          <w:sz w:val="18"/>
          <w:szCs w:val="18"/>
        </w:rPr>
        <w:t>0009820</w:t>
      </w:r>
      <w:r w:rsidRPr="00FD7E36">
        <w:rPr>
          <w:rFonts w:cs="Arial"/>
          <w:sz w:val="18"/>
          <w:szCs w:val="18"/>
        </w:rPr>
        <w:t xml:space="preserve">, Obor: </w:t>
      </w:r>
      <w:r w:rsidR="00BD6C00" w:rsidRPr="00BD6C00">
        <w:rPr>
          <w:rFonts w:cs="Arial"/>
          <w:sz w:val="18"/>
          <w:szCs w:val="18"/>
        </w:rPr>
        <w:t>IV00; II00</w:t>
      </w:r>
    </w:p>
    <w:p w14:paraId="1CC62902" w14:textId="77777777" w:rsidR="009E1D35" w:rsidRDefault="00230B1F" w:rsidP="009E1D35">
      <w:pPr>
        <w:pStyle w:val="Nadpis3"/>
      </w:pPr>
      <w:bookmarkStart w:id="12" w:name="_Toc113015520"/>
      <w:bookmarkStart w:id="13" w:name="_Toc113015631"/>
      <w:r w:rsidRPr="00230B1F">
        <w:t>B. Situační výkres stavby</w:t>
      </w:r>
      <w:bookmarkEnd w:id="12"/>
      <w:bookmarkEnd w:id="13"/>
    </w:p>
    <w:p w14:paraId="792003EB" w14:textId="77777777" w:rsidR="009E1D35" w:rsidRPr="00230B1F" w:rsidRDefault="00230B1F" w:rsidP="00230B1F">
      <w:pPr>
        <w:spacing w:line="276" w:lineRule="auto"/>
      </w:pPr>
      <w:r w:rsidRPr="009E1D35">
        <w:t>Situační výkres širších vztahů dané stavby obsahuje požadavky stanovené zvláštním právním předpisem</w:t>
      </w:r>
      <w:r w:rsidR="007B00A1">
        <w:t>. Viz příloha č. 2 Plánu.</w:t>
      </w:r>
    </w:p>
    <w:p w14:paraId="1EA87DE0" w14:textId="77777777" w:rsidR="009E1D35" w:rsidRDefault="009E1D35" w:rsidP="009E1D35">
      <w:pPr>
        <w:pStyle w:val="Nadpis3"/>
      </w:pPr>
      <w:bookmarkStart w:id="14" w:name="_Toc113015521"/>
      <w:bookmarkStart w:id="15" w:name="_Toc113015632"/>
      <w:r w:rsidRPr="009E1D35">
        <w:rPr>
          <w:rStyle w:val="PromnnHTML"/>
          <w:rFonts w:cs="Arial"/>
          <w:bCs w:val="0"/>
          <w:i w:val="0"/>
          <w:iCs w:val="0"/>
          <w:color w:val="000000"/>
          <w:szCs w:val="20"/>
        </w:rPr>
        <w:t>C.</w:t>
      </w:r>
      <w:r w:rsidRPr="009E1D35">
        <w:t> Požadavky na obsah plánu</w:t>
      </w:r>
      <w:bookmarkEnd w:id="14"/>
      <w:bookmarkEnd w:id="15"/>
    </w:p>
    <w:p w14:paraId="40F1C8C0" w14:textId="77777777" w:rsidR="009E1D35" w:rsidRPr="009E1D35" w:rsidRDefault="009E1D35" w:rsidP="009E1D35">
      <w:pPr>
        <w:pStyle w:val="l3"/>
        <w:spacing w:before="0" w:beforeAutospacing="0" w:after="0" w:afterAutospacing="0"/>
        <w:jc w:val="both"/>
        <w:rPr>
          <w:rFonts w:ascii="Arial" w:hAnsi="Arial" w:cs="Arial"/>
          <w:b/>
          <w:color w:val="000000"/>
          <w:sz w:val="20"/>
          <w:szCs w:val="20"/>
        </w:rPr>
      </w:pPr>
    </w:p>
    <w:p w14:paraId="16AF4771" w14:textId="77777777" w:rsidR="009E1D35" w:rsidRDefault="009E1D35" w:rsidP="009E1D35">
      <w:pPr>
        <w:pStyle w:val="l4"/>
        <w:spacing w:before="0" w:beforeAutospacing="0" w:after="0" w:afterAutospacing="0"/>
        <w:jc w:val="both"/>
        <w:rPr>
          <w:rFonts w:ascii="Arial" w:hAnsi="Arial" w:cs="Arial"/>
          <w:color w:val="000000"/>
          <w:sz w:val="20"/>
          <w:szCs w:val="20"/>
        </w:rPr>
      </w:pPr>
      <w:r>
        <w:rPr>
          <w:rFonts w:ascii="Arial" w:hAnsi="Arial" w:cs="Arial"/>
          <w:color w:val="000000"/>
          <w:sz w:val="20"/>
          <w:szCs w:val="20"/>
        </w:rPr>
        <w:t>Pro splnění požadavků na obsah plánu se v něm uvádí:</w:t>
      </w:r>
    </w:p>
    <w:p w14:paraId="5D547DC9" w14:textId="77777777" w:rsidR="009E1D35" w:rsidRDefault="009E1D35" w:rsidP="009E1D35">
      <w:pPr>
        <w:pStyle w:val="l4"/>
        <w:spacing w:before="0" w:beforeAutospacing="0" w:after="0" w:afterAutospacing="0"/>
        <w:jc w:val="both"/>
        <w:rPr>
          <w:rFonts w:ascii="Arial" w:hAnsi="Arial" w:cs="Arial"/>
          <w:color w:val="000000"/>
          <w:sz w:val="20"/>
          <w:szCs w:val="20"/>
        </w:rPr>
      </w:pPr>
    </w:p>
    <w:p w14:paraId="0D6A69A8" w14:textId="77777777" w:rsidR="009E1D35" w:rsidRPr="009E1D35" w:rsidRDefault="009E1D35" w:rsidP="009E1D35">
      <w:pPr>
        <w:pStyle w:val="l4"/>
        <w:spacing w:before="0" w:beforeAutospacing="0" w:after="0" w:afterAutospacing="0"/>
        <w:jc w:val="both"/>
        <w:rPr>
          <w:rFonts w:ascii="Arial" w:hAnsi="Arial" w:cs="Arial"/>
          <w:b/>
          <w:color w:val="000000"/>
          <w:sz w:val="20"/>
          <w:szCs w:val="20"/>
        </w:rPr>
      </w:pPr>
      <w:r w:rsidRPr="009E1D35">
        <w:rPr>
          <w:rStyle w:val="PromnnHTML"/>
          <w:rFonts w:ascii="Arial" w:hAnsi="Arial" w:cs="Arial"/>
          <w:b/>
          <w:bCs/>
          <w:i w:val="0"/>
          <w:iCs w:val="0"/>
          <w:color w:val="000000"/>
          <w:sz w:val="20"/>
          <w:szCs w:val="20"/>
        </w:rPr>
        <w:t>1.</w:t>
      </w:r>
      <w:r w:rsidRPr="009E1D35">
        <w:rPr>
          <w:rFonts w:ascii="Arial" w:hAnsi="Arial" w:cs="Arial"/>
          <w:b/>
          <w:color w:val="000000"/>
          <w:sz w:val="20"/>
          <w:szCs w:val="20"/>
        </w:rPr>
        <w:t> základní informace o rozhodnutích týkajících se stavby a podmínkách stanovených v</w:t>
      </w:r>
      <w:r w:rsidR="00CB31CC">
        <w:rPr>
          <w:rFonts w:ascii="Arial" w:hAnsi="Arial" w:cs="Arial"/>
          <w:b/>
          <w:color w:val="000000"/>
          <w:sz w:val="20"/>
          <w:szCs w:val="20"/>
        </w:rPr>
        <w:t> </w:t>
      </w:r>
      <w:r w:rsidRPr="009E1D35">
        <w:rPr>
          <w:rFonts w:ascii="Arial" w:hAnsi="Arial" w:cs="Arial"/>
          <w:b/>
          <w:color w:val="000000"/>
          <w:sz w:val="20"/>
          <w:szCs w:val="20"/>
        </w:rPr>
        <w:t>rozhodnutích a v projektové dokumentaci stavby pro její provádění z hlediska bezpečnosti a</w:t>
      </w:r>
      <w:r w:rsidR="00CB31CC">
        <w:rPr>
          <w:rFonts w:ascii="Arial" w:hAnsi="Arial" w:cs="Arial"/>
          <w:b/>
          <w:color w:val="000000"/>
          <w:sz w:val="20"/>
          <w:szCs w:val="20"/>
        </w:rPr>
        <w:t> </w:t>
      </w:r>
      <w:r w:rsidRPr="009E1D35">
        <w:rPr>
          <w:rFonts w:ascii="Arial" w:hAnsi="Arial" w:cs="Arial"/>
          <w:b/>
          <w:color w:val="000000"/>
          <w:sz w:val="20"/>
          <w:szCs w:val="20"/>
        </w:rPr>
        <w:t>ochrany zdraví při práci na staveništi a soupis dokumentů, týkajících se stavby, na základě kterých byla stavba povolena, včetně označení příslušného stavebního úřadu nebo</w:t>
      </w:r>
      <w:r w:rsidR="00CB31CC">
        <w:rPr>
          <w:rFonts w:ascii="Arial" w:hAnsi="Arial" w:cs="Arial"/>
          <w:b/>
          <w:color w:val="000000"/>
          <w:sz w:val="20"/>
          <w:szCs w:val="20"/>
        </w:rPr>
        <w:t> </w:t>
      </w:r>
      <w:r w:rsidRPr="009E1D35">
        <w:rPr>
          <w:rFonts w:ascii="Arial" w:hAnsi="Arial" w:cs="Arial"/>
          <w:b/>
          <w:color w:val="000000"/>
          <w:sz w:val="20"/>
          <w:szCs w:val="20"/>
        </w:rPr>
        <w:t>autorizovaného inspektora, a</w:t>
      </w:r>
    </w:p>
    <w:p w14:paraId="4663F925" w14:textId="77777777" w:rsidR="00230B1F" w:rsidRPr="009E1D35" w:rsidRDefault="00230B1F" w:rsidP="00230B1F">
      <w:pPr>
        <w:spacing w:line="276" w:lineRule="auto"/>
        <w:jc w:val="left"/>
        <w:rPr>
          <w:rFonts w:cs="Arial"/>
          <w:b/>
          <w:bCs/>
          <w:iCs/>
          <w:caps/>
          <w:sz w:val="24"/>
          <w:szCs w:val="28"/>
        </w:rPr>
      </w:pPr>
    </w:p>
    <w:p w14:paraId="0459D33E" w14:textId="77777777" w:rsidR="009E1D35" w:rsidRPr="0017377B" w:rsidRDefault="009E1D35" w:rsidP="009E1D35">
      <w:r w:rsidRPr="0017377B">
        <w:t>Plán je zpracován při přípravě stavby, kdy nejsou vydána povolení ani rozhodnutí. Po vydání příslušných povolení a rozhodnutí, tj. před prováděním vlastních prací, musí být plán doplněn o případné požadavky z hlediska BOZP plynoucích z vydaných povolení.</w:t>
      </w:r>
    </w:p>
    <w:p w14:paraId="050999FD" w14:textId="77777777" w:rsidR="00E86096" w:rsidRDefault="009E1D35" w:rsidP="00783A06">
      <w:r w:rsidRPr="0017377B">
        <w:t xml:space="preserve">Z hlediska BOZP musí být dodrženy zejména požadavky </w:t>
      </w:r>
      <w:r w:rsidRPr="009030F8">
        <w:rPr>
          <w:b/>
        </w:rPr>
        <w:t>zák. č. 309/2006 Sb.,</w:t>
      </w:r>
      <w:r w:rsidRPr="0017377B">
        <w:t xml:space="preserve"> kterým se upravují další požadavky bezpečnosti a</w:t>
      </w:r>
      <w:r w:rsidRPr="009E1D35">
        <w:t xml:space="preserve"> ochrany zdraví při práci v pracovně</w:t>
      </w:r>
      <w:r>
        <w:t xml:space="preserve">právních vztazích a o zajištění </w:t>
      </w:r>
      <w:r w:rsidRPr="009E1D35">
        <w:t>bezpečnosti a ochrany zdraví při činnosti nebo poskytování sl</w:t>
      </w:r>
      <w:r>
        <w:t xml:space="preserve">užeb mimo pracovněprávní vztahy </w:t>
      </w:r>
      <w:r w:rsidRPr="009E1D35">
        <w:t>(zákon o zajištěn</w:t>
      </w:r>
      <w:r>
        <w:t xml:space="preserve">í dalších podmínek bezpečnosti </w:t>
      </w:r>
      <w:r w:rsidRPr="009E1D35">
        <w:t>a ochrany zdraví p</w:t>
      </w:r>
      <w:r>
        <w:t xml:space="preserve">ři práci), dále nařízení vlády </w:t>
      </w:r>
      <w:r w:rsidRPr="009030F8">
        <w:rPr>
          <w:b/>
        </w:rPr>
        <w:t>č. 591/2006 Sb.,</w:t>
      </w:r>
      <w:r w:rsidRPr="009E1D35">
        <w:t xml:space="preserve"> o bl</w:t>
      </w:r>
      <w:r>
        <w:t xml:space="preserve">ižších minimálních požadavcích </w:t>
      </w:r>
      <w:r w:rsidRPr="009E1D35">
        <w:t xml:space="preserve">na bezpečnost a ochranu zdraví při práci na staveništích, nařízení vlády </w:t>
      </w:r>
      <w:r w:rsidRPr="009030F8">
        <w:rPr>
          <w:b/>
        </w:rPr>
        <w:t>362/2005 Sb.,</w:t>
      </w:r>
      <w:r>
        <w:t xml:space="preserve"> o bližších požadavcích </w:t>
      </w:r>
      <w:r w:rsidRPr="009E1D35">
        <w:t>na bezpečnost a ochranu zd</w:t>
      </w:r>
      <w:r>
        <w:t xml:space="preserve">raví při práci na pracovištích </w:t>
      </w:r>
      <w:r w:rsidRPr="009E1D35">
        <w:t>s</w:t>
      </w:r>
      <w:r w:rsidR="00CB31CC">
        <w:t> </w:t>
      </w:r>
      <w:r w:rsidRPr="009E1D35">
        <w:t xml:space="preserve">nebezpečím pádu z výšky nebo do hloubky a nařízení vlády </w:t>
      </w:r>
      <w:r w:rsidRPr="009030F8">
        <w:rPr>
          <w:b/>
        </w:rPr>
        <w:t>495/2001 Sb</w:t>
      </w:r>
      <w:r w:rsidRPr="009E1D35">
        <w:t>., kterým se stanoví rozsah a</w:t>
      </w:r>
      <w:r w:rsidR="00CB31CC">
        <w:t> </w:t>
      </w:r>
      <w:r w:rsidRPr="009E1D35">
        <w:t>bližší podmínky poskytování osobních ochranných pracovních prostředků, mycích, čisticích a</w:t>
      </w:r>
      <w:r w:rsidR="00CB31CC">
        <w:t> </w:t>
      </w:r>
      <w:r w:rsidRPr="009E1D35">
        <w:t>dezinfekčních prostředků.</w:t>
      </w:r>
      <w:bookmarkEnd w:id="4"/>
      <w:r w:rsidR="00E86096">
        <w:tab/>
      </w:r>
    </w:p>
    <w:p w14:paraId="5C6535AE" w14:textId="77777777" w:rsidR="009E1D35" w:rsidRPr="00DC3B51" w:rsidRDefault="009E1D35" w:rsidP="00DC3B51">
      <w:pPr>
        <w:spacing w:line="276" w:lineRule="auto"/>
        <w:jc w:val="left"/>
        <w:rPr>
          <w:rFonts w:cs="Arial"/>
          <w:b/>
          <w:color w:val="000000"/>
        </w:rPr>
      </w:pPr>
      <w:r>
        <w:rPr>
          <w:rStyle w:val="PromnnHTML"/>
          <w:rFonts w:cs="Arial"/>
          <w:b/>
          <w:bCs/>
          <w:i w:val="0"/>
          <w:iCs w:val="0"/>
          <w:color w:val="000000"/>
        </w:rPr>
        <w:lastRenderedPageBreak/>
        <w:t>2.</w:t>
      </w:r>
      <w:r>
        <w:rPr>
          <w:rFonts w:cs="Arial"/>
          <w:color w:val="000000"/>
        </w:rPr>
        <w:t> </w:t>
      </w:r>
      <w:r w:rsidRPr="009E1D35">
        <w:rPr>
          <w:rFonts w:cs="Arial"/>
          <w:b/>
          <w:color w:val="000000"/>
        </w:rPr>
        <w:t>postupy na staveništi řešící a specifikující jednotlivá opatření vyplývající z platných právních předpisů, s ohledem na místní podmínky ve vazbě na předpokládaný časový průběh prací při realizaci dané stavby, jedná se o:</w:t>
      </w:r>
      <w:bookmarkStart w:id="16" w:name="_Toc9315839"/>
    </w:p>
    <w:p w14:paraId="31C94BF3" w14:textId="77777777" w:rsidR="00E86096" w:rsidRDefault="00E86096" w:rsidP="00DC3B51">
      <w:pPr>
        <w:pStyle w:val="Normalodstavec"/>
      </w:pPr>
      <w:r w:rsidRPr="00AB0B9E">
        <w:t xml:space="preserve">Specifické postupy na staveništi dle přílohy </w:t>
      </w:r>
      <w:r w:rsidRPr="009030F8">
        <w:rPr>
          <w:b/>
        </w:rPr>
        <w:t>č. 6 k nařízení vlády č.591/2006 Sb</w:t>
      </w:r>
      <w:r w:rsidRPr="00AB0B9E">
        <w:t>.</w:t>
      </w:r>
      <w:bookmarkEnd w:id="16"/>
      <w:r>
        <w:tab/>
      </w:r>
      <w:r>
        <w:tab/>
      </w:r>
    </w:p>
    <w:p w14:paraId="127366CC" w14:textId="77777777" w:rsidR="00E86096" w:rsidRPr="009A2A8C" w:rsidRDefault="009A2A8C" w:rsidP="00230B1F">
      <w:pPr>
        <w:pStyle w:val="Normalodstavec"/>
        <w:rPr>
          <w:rStyle w:val="Nzevknihy"/>
        </w:rPr>
      </w:pPr>
      <w:bookmarkStart w:id="17" w:name="_Toc9255965"/>
      <w:bookmarkStart w:id="18" w:name="_Toc9315840"/>
      <w:r w:rsidRPr="009A2A8C">
        <w:rPr>
          <w:rStyle w:val="Nzevknihy"/>
          <w:bCs w:val="0"/>
          <w:iCs w:val="0"/>
          <w:sz w:val="22"/>
        </w:rPr>
        <w:t>a)</w:t>
      </w:r>
      <w:r w:rsidRPr="009A2A8C">
        <w:rPr>
          <w:rStyle w:val="Nzevknihy"/>
          <w:sz w:val="22"/>
        </w:rPr>
        <w:t xml:space="preserve"> </w:t>
      </w:r>
      <w:r w:rsidR="00E86096" w:rsidRPr="009A2A8C">
        <w:rPr>
          <w:rStyle w:val="Nzevknihy"/>
          <w:sz w:val="22"/>
        </w:rPr>
        <w:t>Zajištění oplocení, ohrazení stavby, vstupů a vjezdů na staveniště, prostor pro skladování a manipulaci s materiálem</w:t>
      </w:r>
      <w:bookmarkEnd w:id="17"/>
      <w:bookmarkEnd w:id="18"/>
      <w:r w:rsidR="00E86096" w:rsidRPr="009A2A8C">
        <w:rPr>
          <w:rStyle w:val="Nzevknihy"/>
        </w:rPr>
        <w:tab/>
      </w:r>
    </w:p>
    <w:p w14:paraId="703B5874" w14:textId="77777777" w:rsidR="00E86096" w:rsidRPr="00DC3B51" w:rsidRDefault="00E86096" w:rsidP="00230B1F">
      <w:pPr>
        <w:spacing w:line="276" w:lineRule="auto"/>
        <w:rPr>
          <w:sz w:val="10"/>
          <w:szCs w:val="10"/>
        </w:rPr>
      </w:pPr>
    </w:p>
    <w:p w14:paraId="6680BFD2" w14:textId="145D115D" w:rsidR="00F232DE" w:rsidRDefault="00F232DE" w:rsidP="00377F51">
      <w:r>
        <w:t xml:space="preserve">Stavba se bude nacházet v uzavřeném areálu, ale z důvodu množství souběžných prací probíhajících za běžného provozu ČOV doporučuji na stavbu pohlížet, jak na pracoviště které je veřejně přístupné. </w:t>
      </w:r>
    </w:p>
    <w:p w14:paraId="3225600F" w14:textId="77777777" w:rsidR="00F232DE" w:rsidRDefault="00F232DE" w:rsidP="00377F51"/>
    <w:p w14:paraId="2FBD4AC2" w14:textId="349C2D40" w:rsidR="00377F51" w:rsidRDefault="00377F51" w:rsidP="00377F51">
      <w:r w:rsidRPr="00E90915">
        <w:t>Stavby, pracoviště a zařízení staveniště musí být ohrazeny nebo jinak zabezpečeny proti vstupu nepovolaných fyzických osob</w:t>
      </w:r>
      <w:r>
        <w:t>, při dodržení následujících zásad:</w:t>
      </w:r>
    </w:p>
    <w:p w14:paraId="0BE9CE9E" w14:textId="77777777" w:rsidR="00377F51" w:rsidRDefault="00377F51" w:rsidP="00377F51"/>
    <w:p w14:paraId="23A84A95" w14:textId="77777777" w:rsidR="00377F51" w:rsidRDefault="00377F51" w:rsidP="007253A9">
      <w:pPr>
        <w:pStyle w:val="Odstavecseseznamem"/>
        <w:numPr>
          <w:ilvl w:val="0"/>
          <w:numId w:val="6"/>
        </w:numPr>
        <w:ind w:left="426"/>
      </w:pPr>
      <w:r>
        <w:t>Staveniště v zastavěném území musí být na jeho hranici souvisle oploceno do výšky nejméně 1,8</w:t>
      </w:r>
      <w:r w:rsidR="00CB31CC">
        <w:t> </w:t>
      </w:r>
      <w:r>
        <w:t>m. Při vymezení staveniště se bere ohled na související přilehlé prostory a pozemní komunikace s</w:t>
      </w:r>
      <w:r w:rsidR="00CB31CC">
        <w:t> </w:t>
      </w:r>
      <w:r>
        <w:t>cílem tyto komunikace, prostory a provoz na nich co nejméně narušit. Náhradní komunikace je nutno řádně vyznačit a osvětlit.</w:t>
      </w:r>
    </w:p>
    <w:p w14:paraId="0A41FF0A" w14:textId="77777777" w:rsidR="00377F51" w:rsidRDefault="00377F51" w:rsidP="00DC3B51">
      <w:pPr>
        <w:ind w:left="66"/>
      </w:pPr>
    </w:p>
    <w:p w14:paraId="20E1CBFF" w14:textId="77777777" w:rsidR="00377F51" w:rsidRDefault="00377F51" w:rsidP="007253A9">
      <w:pPr>
        <w:pStyle w:val="Odstavecseseznamem"/>
        <w:numPr>
          <w:ilvl w:val="0"/>
          <w:numId w:val="6"/>
        </w:numPr>
        <w:ind w:left="426"/>
      </w:pPr>
      <w:r>
        <w:t>U liniových staveb nebo u stavenišť (pracovišť) na kterých se provádějí krátkodobé práce postačí ohrazení dvoutyčovým zábradlím ve výši 1,1</w:t>
      </w:r>
      <w:r w:rsidR="00CB31CC">
        <w:t> </w:t>
      </w:r>
      <w:r>
        <w:t>m. Je-li zajištění ve větší vzdálenosti než 1,5</w:t>
      </w:r>
      <w:r w:rsidR="00CB31CC">
        <w:t> </w:t>
      </w:r>
      <w:r>
        <w:t>m od hrany výkopu, považuje se za vyhovující zábranu jednotyčové zábradlí vysoké 1,1</w:t>
      </w:r>
      <w:r w:rsidR="00CB31CC">
        <w:t> </w:t>
      </w:r>
      <w:r>
        <w:t>m, nápadná překážka nejméně 0,6</w:t>
      </w:r>
      <w:r w:rsidR="00CB31CC">
        <w:t> </w:t>
      </w:r>
      <w:r>
        <w:t>m vysoká nebo materiál z výkopu uložený v kyprém stavu do výše nejméně 0,9</w:t>
      </w:r>
      <w:r w:rsidR="00CB31CC">
        <w:t> </w:t>
      </w:r>
      <w:r>
        <w:t>m.</w:t>
      </w:r>
    </w:p>
    <w:p w14:paraId="115BB34E" w14:textId="77777777" w:rsidR="00377F51" w:rsidRDefault="00377F51" w:rsidP="00DC3B51">
      <w:pPr>
        <w:ind w:left="66"/>
      </w:pPr>
    </w:p>
    <w:p w14:paraId="05FA7D9F" w14:textId="77777777" w:rsidR="00377F51" w:rsidRDefault="00377F51" w:rsidP="007253A9">
      <w:pPr>
        <w:pStyle w:val="Odstavecseseznamem"/>
        <w:numPr>
          <w:ilvl w:val="0"/>
          <w:numId w:val="6"/>
        </w:numPr>
        <w:ind w:left="426"/>
      </w:pPr>
      <w:r>
        <w:t>Nelze-li u prací prováděných na pozemních komunikacích z provozních nebo technologických důvodů ohrazení ani zábrany provést, musí být bezpečnost provozu a osob zajištěna jiným způsobem, například řízením provozu nebo střežením.</w:t>
      </w:r>
    </w:p>
    <w:p w14:paraId="75B1FEC5" w14:textId="77777777" w:rsidR="00377F51" w:rsidRDefault="00377F51" w:rsidP="00DC3B51">
      <w:pPr>
        <w:pStyle w:val="Odstavecseseznamem"/>
        <w:ind w:left="426"/>
      </w:pPr>
    </w:p>
    <w:p w14:paraId="4887CCBE" w14:textId="77777777" w:rsidR="00377F51" w:rsidRDefault="00377F51" w:rsidP="007253A9">
      <w:pPr>
        <w:pStyle w:val="Odstavecseseznamem"/>
        <w:numPr>
          <w:ilvl w:val="0"/>
          <w:numId w:val="6"/>
        </w:numPr>
        <w:ind w:left="426"/>
      </w:pPr>
      <w:r>
        <w:t>Nepoužívané otvory, prohlubně, jámy, propadliny a jiná místa, kde hrozí nebezpečí pádu fyzických osob, musí být zakryty, ohrazeny nebo zasypány.</w:t>
      </w:r>
    </w:p>
    <w:p w14:paraId="1CC6748F" w14:textId="77777777" w:rsidR="00377F51" w:rsidRDefault="00377F51" w:rsidP="00DC3B51">
      <w:pPr>
        <w:pStyle w:val="Odstavecseseznamem"/>
        <w:ind w:left="426"/>
      </w:pPr>
    </w:p>
    <w:p w14:paraId="04725C22" w14:textId="77777777" w:rsidR="00377F51" w:rsidRDefault="00377F51" w:rsidP="007253A9">
      <w:pPr>
        <w:pStyle w:val="Odstavecseseznamem"/>
        <w:numPr>
          <w:ilvl w:val="0"/>
          <w:numId w:val="6"/>
        </w:numPr>
        <w:ind w:left="426"/>
      </w:pPr>
      <w:r>
        <w:t>Zhotovitel určí způsob zabezpečení staveniště proti vstupu nepovolaných fyzických osob, zajistí označení hranic staveniště tak, aby byly zřetelně rozeznatelné i za snížené viditelnosti. Zákaz vstupu nepovolaným fyzickým osobám musí být vyznačen bezpečnostní značkou na všech vstupech, a na přístupových komunikacích, které k nim vedou.</w:t>
      </w:r>
    </w:p>
    <w:p w14:paraId="32453116" w14:textId="77777777" w:rsidR="00377F51" w:rsidRDefault="00377F51" w:rsidP="00DC3B51">
      <w:pPr>
        <w:ind w:left="66"/>
      </w:pPr>
    </w:p>
    <w:p w14:paraId="2378DD54" w14:textId="77777777" w:rsidR="00377F51" w:rsidRDefault="00377F51" w:rsidP="007253A9">
      <w:pPr>
        <w:pStyle w:val="Odstavecseseznamem"/>
        <w:numPr>
          <w:ilvl w:val="0"/>
          <w:numId w:val="6"/>
        </w:numPr>
        <w:ind w:left="426"/>
      </w:pPr>
      <w:r>
        <w:t>Vjezdy na staveniště pro vozidla musí být označeny dopravními značkami, provádějícími místní úpravu provozu vozidel na staveništi. Zákaz vjezdu nepovolaným fyzickým osobám musí být vyznačen bezpečnostní značkou na všech vjezdech, a na přístupových komunikacích, které k nim vedou.</w:t>
      </w:r>
    </w:p>
    <w:p w14:paraId="6ECFAC2A" w14:textId="77777777" w:rsidR="00377F51" w:rsidRDefault="00377F51" w:rsidP="00DC3B51">
      <w:pPr>
        <w:ind w:left="66"/>
      </w:pPr>
    </w:p>
    <w:p w14:paraId="300CC07E" w14:textId="77777777" w:rsidR="00DC3B51" w:rsidRDefault="00377F51" w:rsidP="007253A9">
      <w:pPr>
        <w:pStyle w:val="Odstavecseseznamem"/>
        <w:numPr>
          <w:ilvl w:val="0"/>
          <w:numId w:val="6"/>
        </w:numPr>
        <w:ind w:left="426"/>
      </w:pPr>
      <w:r>
        <w:t>Před zahájením prací v ochranných pásmech vedení, staveb nebo zařízení technického vybavení provede zhotovitel odpovídající opatření ke splnění podmínek stanovených provozovateli těchto vedení, staveb nebo zařízení, a během provádění prací je dodržuje.</w:t>
      </w:r>
    </w:p>
    <w:p w14:paraId="744177B7" w14:textId="77777777" w:rsidR="00DC3B51" w:rsidRDefault="00DC3B51" w:rsidP="00DC3B51"/>
    <w:p w14:paraId="0E9A8E6F" w14:textId="77777777" w:rsidR="00377F51" w:rsidRDefault="00377F51" w:rsidP="007253A9">
      <w:pPr>
        <w:pStyle w:val="Odstavecseseznamem"/>
        <w:numPr>
          <w:ilvl w:val="0"/>
          <w:numId w:val="6"/>
        </w:numPr>
        <w:ind w:left="426"/>
      </w:pPr>
      <w:r>
        <w:t>Po celou dobu provádění prací na staveništi musí být zajištěn bezpečný stav pracovišť a</w:t>
      </w:r>
      <w:r w:rsidR="00CB31CC">
        <w:t> </w:t>
      </w:r>
      <w:r>
        <w:t>dopravních komunikací; požadavky na osvětlení stanoví zvláštní právní předpis.</w:t>
      </w:r>
    </w:p>
    <w:p w14:paraId="5A5701FA" w14:textId="77777777" w:rsidR="00377F51" w:rsidRDefault="00377F51" w:rsidP="00DC3B51">
      <w:pPr>
        <w:ind w:left="66"/>
      </w:pPr>
    </w:p>
    <w:p w14:paraId="56F3C2DD" w14:textId="77777777" w:rsidR="00377F51" w:rsidRDefault="00377F51" w:rsidP="007253A9">
      <w:pPr>
        <w:pStyle w:val="Odstavecseseznamem"/>
        <w:numPr>
          <w:ilvl w:val="0"/>
          <w:numId w:val="6"/>
        </w:numPr>
        <w:ind w:left="426"/>
      </w:pPr>
      <w:r>
        <w:t>Přístup na jakoukoli plochu, která není dostatečně únosná, je povolen pouze, pokud je vhodným technickým zařízením nebo jinými prostředky zajištěno bezpečné provedení práce, popřípadě umožněn bezpečný pohyb po této ploše.</w:t>
      </w:r>
    </w:p>
    <w:p w14:paraId="60877977" w14:textId="77777777" w:rsidR="00377F51" w:rsidRDefault="00377F51" w:rsidP="00DC3B51">
      <w:pPr>
        <w:ind w:left="66"/>
      </w:pPr>
    </w:p>
    <w:p w14:paraId="484BBA9F" w14:textId="77777777" w:rsidR="00377F51" w:rsidRDefault="00377F51" w:rsidP="007253A9">
      <w:pPr>
        <w:pStyle w:val="Odstavecseseznamem"/>
        <w:numPr>
          <w:ilvl w:val="0"/>
          <w:numId w:val="6"/>
        </w:numPr>
        <w:ind w:left="426"/>
      </w:pPr>
      <w:r>
        <w:lastRenderedPageBreak/>
        <w:t>Materiály, stroje, dopravní prostředky a břemena při dopravě a manipulaci na staveništi nesmí ohrozit bezpečnost a zdraví fyzických osob zdržujících se na staveništi, popřípadě jeho</w:t>
      </w:r>
      <w:r w:rsidR="00CB31CC">
        <w:t> </w:t>
      </w:r>
      <w:r>
        <w:t>bezprostřední blízkosti.</w:t>
      </w:r>
      <w:r w:rsidR="002D4DC8" w:rsidRPr="00413560">
        <w:t xml:space="preserve"> </w:t>
      </w:r>
    </w:p>
    <w:p w14:paraId="1C435149" w14:textId="77777777" w:rsidR="00DC3B51" w:rsidRDefault="00DC3B51" w:rsidP="00DC3B51">
      <w:pPr>
        <w:pStyle w:val="Odstavecseseznamem"/>
        <w:ind w:left="426"/>
      </w:pPr>
    </w:p>
    <w:p w14:paraId="063529D4" w14:textId="77777777" w:rsidR="00331981" w:rsidRDefault="00331981" w:rsidP="00C134C7"/>
    <w:p w14:paraId="4B65CCFC" w14:textId="77777777" w:rsidR="002028C9" w:rsidRDefault="00C134C7" w:rsidP="00377F51">
      <w:r>
        <w:t xml:space="preserve">- </w:t>
      </w:r>
      <w:r w:rsidR="004D73B6" w:rsidRPr="00062C15">
        <w:t>Po dokončení výstavby musí být plocha dočasných záborů předána zpětně vlastníkovi v původní podobě.</w:t>
      </w:r>
    </w:p>
    <w:p w14:paraId="0E58BC83" w14:textId="516FC6AB" w:rsidR="00E86096" w:rsidRPr="00AE57AE" w:rsidRDefault="00E86096" w:rsidP="00230B1F">
      <w:pPr>
        <w:spacing w:line="276" w:lineRule="auto"/>
        <w:rPr>
          <w:b/>
        </w:rPr>
      </w:pPr>
      <w:r w:rsidRPr="00AE57AE">
        <w:rPr>
          <w:b/>
        </w:rPr>
        <w:t xml:space="preserve">Po celou dobu výstavby musí být umožněn příjezd IZS (hasiči, sanitky, policie). </w:t>
      </w:r>
    </w:p>
    <w:p w14:paraId="7D449C7E" w14:textId="13E44263" w:rsidR="004D73B6" w:rsidRDefault="00C134C7" w:rsidP="00062C15">
      <w:pPr>
        <w:spacing w:line="276" w:lineRule="auto"/>
        <w:rPr>
          <w:b/>
        </w:rPr>
      </w:pPr>
      <w:r>
        <w:t xml:space="preserve">- </w:t>
      </w:r>
      <w:r w:rsidR="00E86096">
        <w:t xml:space="preserve">Staveniště bude ohrazeno stabilními zábranami pro zabránění pohybu nepovolaných osob. Stavební rýhy budou přemostěny pochůznými lávkami se zábradlím. Lávky (přechody) budou provedeny dle </w:t>
      </w:r>
      <w:r w:rsidR="00E86096" w:rsidRPr="009030F8">
        <w:rPr>
          <w:b/>
        </w:rPr>
        <w:t>odst.</w:t>
      </w:r>
      <w:r w:rsidR="00DC3B51">
        <w:rPr>
          <w:b/>
        </w:rPr>
        <w:t xml:space="preserve"> </w:t>
      </w:r>
      <w:r w:rsidR="00E86096" w:rsidRPr="009030F8">
        <w:rPr>
          <w:b/>
        </w:rPr>
        <w:t>III, p</w:t>
      </w:r>
      <w:r w:rsidR="001E54E4" w:rsidRPr="009030F8">
        <w:rPr>
          <w:b/>
        </w:rPr>
        <w:t>řílohy č. 3 k NV 591/2006 Sb.</w:t>
      </w:r>
      <w:r w:rsidR="001E54E4">
        <w:t xml:space="preserve">. </w:t>
      </w:r>
      <w:r w:rsidR="00E86096">
        <w:t xml:space="preserve">Jednotlivá </w:t>
      </w:r>
      <w:r w:rsidR="00E86096" w:rsidRPr="00AE57AE">
        <w:rPr>
          <w:b/>
        </w:rPr>
        <w:t>pracoviště budou po skončení prací (denně) oplocena plotem výšky 1,8</w:t>
      </w:r>
      <w:r w:rsidR="00CB31CC">
        <w:rPr>
          <w:b/>
        </w:rPr>
        <w:t> </w:t>
      </w:r>
      <w:r w:rsidR="00E86096" w:rsidRPr="00AE57AE">
        <w:rPr>
          <w:b/>
        </w:rPr>
        <w:t>m</w:t>
      </w:r>
      <w:r w:rsidR="00E86096">
        <w:t xml:space="preserve">; přiměřeně může být použito zábradlí výšky 1,1m a jedné mezilehlé střední tyče v souladu s </w:t>
      </w:r>
      <w:r w:rsidR="00E86096" w:rsidRPr="009030F8">
        <w:rPr>
          <w:b/>
        </w:rPr>
        <w:t>odst. I, přílohy 1 k NV 591/2006 Sb..</w:t>
      </w:r>
      <w:r w:rsidR="00E86096" w:rsidRPr="009030F8">
        <w:rPr>
          <w:b/>
        </w:rPr>
        <w:tab/>
      </w:r>
    </w:p>
    <w:p w14:paraId="4846026D" w14:textId="77777777" w:rsidR="003A642B" w:rsidRDefault="003A642B" w:rsidP="00062C15">
      <w:pPr>
        <w:spacing w:line="276" w:lineRule="auto"/>
        <w:rPr>
          <w:b/>
        </w:rPr>
      </w:pPr>
    </w:p>
    <w:p w14:paraId="36D38A2F" w14:textId="2473C007" w:rsidR="003A642B" w:rsidRDefault="003A642B" w:rsidP="00062C15">
      <w:pPr>
        <w:spacing w:line="276" w:lineRule="auto"/>
        <w:rPr>
          <w:b/>
        </w:rPr>
      </w:pPr>
      <w:r>
        <w:rPr>
          <w:b/>
        </w:rPr>
        <w:t xml:space="preserve">Meziskládka materiálu a zařízení staveniště bude umístěno na pozemku p.č. </w:t>
      </w:r>
      <w:r w:rsidR="00F232DE">
        <w:rPr>
          <w:b/>
        </w:rPr>
        <w:t>2069/1 ve vlastnictví investora</w:t>
      </w:r>
      <w:r>
        <w:rPr>
          <w:b/>
        </w:rPr>
        <w:t xml:space="preserve">. </w:t>
      </w:r>
      <w:r w:rsidR="00F232DE">
        <w:rPr>
          <w:b/>
        </w:rPr>
        <w:t xml:space="preserve"> Další meziskládky budou určeny v průběhu výstavby dle potřeby stavby.</w:t>
      </w:r>
    </w:p>
    <w:p w14:paraId="4F844A45" w14:textId="77777777" w:rsidR="00E90915" w:rsidRPr="004D73B6" w:rsidRDefault="00E90915" w:rsidP="00062C15">
      <w:pPr>
        <w:spacing w:line="276" w:lineRule="auto"/>
      </w:pPr>
    </w:p>
    <w:p w14:paraId="2A306C70" w14:textId="77777777" w:rsidR="00E86096" w:rsidRDefault="009A2A8C" w:rsidP="00230B1F">
      <w:pPr>
        <w:pStyle w:val="Normalodstavec"/>
      </w:pPr>
      <w:bookmarkStart w:id="19" w:name="_Toc9255966"/>
      <w:bookmarkStart w:id="20" w:name="_Toc9315841"/>
      <w:r>
        <w:rPr>
          <w:rStyle w:val="Nzevknihy"/>
          <w:sz w:val="22"/>
        </w:rPr>
        <w:t xml:space="preserve">b) </w:t>
      </w:r>
      <w:r w:rsidR="00E86096" w:rsidRPr="009A2A8C">
        <w:rPr>
          <w:rStyle w:val="Nzevknihy"/>
          <w:sz w:val="22"/>
        </w:rPr>
        <w:t>Zajištění osvětlení stavenišť a pracovišť</w:t>
      </w:r>
      <w:bookmarkEnd w:id="19"/>
      <w:bookmarkEnd w:id="20"/>
      <w:r w:rsidR="00E86096">
        <w:tab/>
      </w:r>
    </w:p>
    <w:p w14:paraId="1EBCBCF6" w14:textId="77777777" w:rsidR="00E86096" w:rsidRPr="0026483F" w:rsidRDefault="00E86096" w:rsidP="00230B1F">
      <w:pPr>
        <w:spacing w:line="276" w:lineRule="auto"/>
      </w:pPr>
    </w:p>
    <w:p w14:paraId="49A9ECA7" w14:textId="77777777" w:rsidR="00E86096" w:rsidRDefault="00C134C7" w:rsidP="00230B1F">
      <w:pPr>
        <w:spacing w:line="276" w:lineRule="auto"/>
      </w:pPr>
      <w:r>
        <w:t xml:space="preserve">- </w:t>
      </w:r>
      <w:r w:rsidR="00E86096">
        <w:t>Práce budou probíhat během dne za světla, v případě prací prováděných za snížené viditelnosti nebo</w:t>
      </w:r>
      <w:r w:rsidR="00CB31CC">
        <w:t> </w:t>
      </w:r>
      <w:r w:rsidR="00E86096">
        <w:t>tmy (na komunikacích), musí být postupováno v souladu se zvláštním užíváním komunikace a</w:t>
      </w:r>
      <w:r w:rsidR="00CB31CC">
        <w:t> </w:t>
      </w:r>
      <w:r w:rsidR="00E86096">
        <w:t xml:space="preserve">přechodným dopravním značením </w:t>
      </w:r>
      <w:r w:rsidR="00E86096" w:rsidRPr="009030F8">
        <w:rPr>
          <w:b/>
        </w:rPr>
        <w:t>dle NV</w:t>
      </w:r>
      <w:r w:rsidR="00E86096" w:rsidRPr="009030F8">
        <w:rPr>
          <w:rFonts w:cs="Arial"/>
          <w:b/>
        </w:rPr>
        <w:t xml:space="preserve"> č. 163/2002 Sb.</w:t>
      </w:r>
      <w:r w:rsidR="00E86096" w:rsidRPr="009030F8">
        <w:rPr>
          <w:b/>
        </w:rPr>
        <w:t>.</w:t>
      </w:r>
    </w:p>
    <w:p w14:paraId="756FB165" w14:textId="77777777" w:rsidR="001E54E4" w:rsidRDefault="00C134C7" w:rsidP="004D73B6">
      <w:pPr>
        <w:spacing w:line="276" w:lineRule="auto"/>
      </w:pPr>
      <w:r>
        <w:t xml:space="preserve">- </w:t>
      </w:r>
      <w:r w:rsidR="004D73B6">
        <w:t xml:space="preserve">Osvětlení pracoviště a spojovacích cest mezi jednotlivými pracovišti denním, umělým nebo sdruženým osvětlením musí odpovídat náročnosti vykonávané práce na zrakovou náročnost a ochranu zdraví v souladu s normovými hodnotami a požadavky </w:t>
      </w:r>
      <w:r w:rsidR="004D73B6" w:rsidRPr="009030F8">
        <w:rPr>
          <w:b/>
        </w:rPr>
        <w:t>dle NV č. 361/2007 sb. §</w:t>
      </w:r>
      <w:r w:rsidR="00F31433" w:rsidRPr="009030F8">
        <w:rPr>
          <w:b/>
        </w:rPr>
        <w:t xml:space="preserve"> 45/1</w:t>
      </w:r>
    </w:p>
    <w:p w14:paraId="596E05F9" w14:textId="77777777" w:rsidR="00E86096" w:rsidRDefault="00E86096" w:rsidP="00230B1F">
      <w:pPr>
        <w:tabs>
          <w:tab w:val="left" w:pos="1739"/>
        </w:tabs>
        <w:spacing w:line="276" w:lineRule="auto"/>
      </w:pPr>
      <w:r>
        <w:tab/>
      </w:r>
    </w:p>
    <w:p w14:paraId="2AA6C4F1" w14:textId="77777777" w:rsidR="00E402FE" w:rsidRDefault="0076125F" w:rsidP="00E402FE">
      <w:pPr>
        <w:jc w:val="left"/>
      </w:pPr>
      <w:bookmarkStart w:id="21" w:name="_Toc9255967"/>
      <w:bookmarkStart w:id="22" w:name="_Toc9315842"/>
      <w:r>
        <w:rPr>
          <w:rStyle w:val="Nzevknihy"/>
          <w:sz w:val="22"/>
        </w:rPr>
        <w:t>c) S</w:t>
      </w:r>
      <w:r w:rsidRPr="0076125F">
        <w:rPr>
          <w:rStyle w:val="Nzevknihy"/>
          <w:sz w:val="22"/>
        </w:rPr>
        <w:t>tanovení</w:t>
      </w:r>
      <w:r w:rsidR="00E86096" w:rsidRPr="0076125F">
        <w:rPr>
          <w:rStyle w:val="Nzevknihy"/>
          <w:sz w:val="22"/>
        </w:rPr>
        <w:t xml:space="preserve"> ochranných a kontrolovaných pásem a opatření proti jejich poškození</w:t>
      </w:r>
      <w:bookmarkEnd w:id="21"/>
      <w:bookmarkEnd w:id="22"/>
      <w:r w:rsidR="00E86096" w:rsidRPr="00AB0B9E">
        <w:tab/>
      </w:r>
    </w:p>
    <w:p w14:paraId="16E03C43" w14:textId="77777777" w:rsidR="00E402FE" w:rsidRDefault="00E402FE" w:rsidP="00E402FE">
      <w:pPr>
        <w:jc w:val="left"/>
      </w:pPr>
    </w:p>
    <w:p w14:paraId="0262A6FE" w14:textId="4FC58A9A" w:rsidR="003A642B" w:rsidRPr="009030F8" w:rsidRDefault="003A642B" w:rsidP="003A642B">
      <w:pPr>
        <w:pStyle w:val="Normalodstavec"/>
        <w:rPr>
          <w:b/>
        </w:rPr>
      </w:pPr>
      <w:bookmarkStart w:id="23" w:name="_Toc9255968"/>
      <w:bookmarkStart w:id="24" w:name="_Toc9315843"/>
      <w:r w:rsidRPr="00FE26FD">
        <w:t>Budou dotčena ochranná pásma inženýrských sítí a řadů</w:t>
      </w:r>
      <w:r w:rsidRPr="00FE26FD">
        <w:rPr>
          <w:bCs/>
        </w:rPr>
        <w:t>.</w:t>
      </w:r>
      <w:r w:rsidRPr="00FE26FD">
        <w:t xml:space="preserve"> Práce v ochranném pásmu budou odpovídat podmínkám jednotlivých správců sítí. Zhotovitel bude postupovat v souladu s </w:t>
      </w:r>
      <w:r w:rsidRPr="00FE26FD">
        <w:rPr>
          <w:b/>
        </w:rPr>
        <w:t>odst. II., přílohy č. 3 k NV 591/2006 Sb.</w:t>
      </w:r>
    </w:p>
    <w:p w14:paraId="37ACD6B1" w14:textId="77777777" w:rsidR="00AA278D" w:rsidRPr="005E42F4" w:rsidRDefault="00AA278D" w:rsidP="005E42F4">
      <w:pPr>
        <w:pStyle w:val="Normalodstavec"/>
      </w:pPr>
      <w:r w:rsidRPr="005E42F4">
        <w:t>V prostoru staveniště se pak převážně na jeho obvodu nacházejí následující inženýrské sítě:</w:t>
      </w:r>
    </w:p>
    <w:p w14:paraId="7CB506E9" w14:textId="77777777" w:rsidR="00AA278D" w:rsidRPr="005E42F4" w:rsidRDefault="00AA278D" w:rsidP="007253A9">
      <w:pPr>
        <w:pStyle w:val="Odstavecseseznamem"/>
        <w:numPr>
          <w:ilvl w:val="0"/>
          <w:numId w:val="8"/>
        </w:numPr>
        <w:spacing w:line="276" w:lineRule="auto"/>
      </w:pPr>
      <w:r w:rsidRPr="005E42F4">
        <w:t>stávající areálová kanalizace</w:t>
      </w:r>
    </w:p>
    <w:p w14:paraId="47D704D7" w14:textId="77777777" w:rsidR="00AA278D" w:rsidRPr="005E42F4" w:rsidRDefault="00AA278D" w:rsidP="007253A9">
      <w:pPr>
        <w:pStyle w:val="Odstavecseseznamem"/>
        <w:numPr>
          <w:ilvl w:val="0"/>
          <w:numId w:val="8"/>
        </w:numPr>
        <w:spacing w:line="276" w:lineRule="auto"/>
      </w:pPr>
      <w:r w:rsidRPr="005E42F4">
        <w:t>kabelové vedení VN</w:t>
      </w:r>
    </w:p>
    <w:p w14:paraId="1EE19109" w14:textId="77777777" w:rsidR="00AA278D" w:rsidRPr="005E42F4" w:rsidRDefault="00AA278D" w:rsidP="007253A9">
      <w:pPr>
        <w:pStyle w:val="Odstavecseseznamem"/>
        <w:numPr>
          <w:ilvl w:val="0"/>
          <w:numId w:val="8"/>
        </w:numPr>
        <w:spacing w:line="276" w:lineRule="auto"/>
      </w:pPr>
      <w:r w:rsidRPr="005E42F4">
        <w:t>kabely a sloupy veřejného areálového osvětlení</w:t>
      </w:r>
    </w:p>
    <w:p w14:paraId="4E85D372" w14:textId="77777777" w:rsidR="00AA278D" w:rsidRPr="005E42F4" w:rsidRDefault="00AA278D" w:rsidP="007253A9">
      <w:pPr>
        <w:pStyle w:val="Odstavecseseznamem"/>
        <w:numPr>
          <w:ilvl w:val="0"/>
          <w:numId w:val="8"/>
        </w:numPr>
        <w:spacing w:line="276" w:lineRule="auto"/>
      </w:pPr>
      <w:r w:rsidRPr="005E42F4">
        <w:t>kabelové trasy</w:t>
      </w:r>
    </w:p>
    <w:p w14:paraId="7F0D99B2" w14:textId="77777777" w:rsidR="00AA278D" w:rsidRPr="005E42F4" w:rsidRDefault="00AA278D" w:rsidP="007253A9">
      <w:pPr>
        <w:pStyle w:val="Odstavecseseznamem"/>
        <w:numPr>
          <w:ilvl w:val="0"/>
          <w:numId w:val="8"/>
        </w:numPr>
        <w:spacing w:line="276" w:lineRule="auto"/>
      </w:pPr>
      <w:r w:rsidRPr="005E42F4">
        <w:t>potrubí užitkové vody</w:t>
      </w:r>
    </w:p>
    <w:p w14:paraId="47CE4756" w14:textId="77777777" w:rsidR="00AA278D" w:rsidRPr="005E42F4" w:rsidRDefault="00AA278D" w:rsidP="007253A9">
      <w:pPr>
        <w:pStyle w:val="Odstavecseseznamem"/>
        <w:numPr>
          <w:ilvl w:val="0"/>
          <w:numId w:val="8"/>
        </w:numPr>
        <w:spacing w:line="276" w:lineRule="auto"/>
      </w:pPr>
      <w:r w:rsidRPr="005E42F4">
        <w:t>potrubí pitné vody</w:t>
      </w:r>
    </w:p>
    <w:p w14:paraId="4F9389E1" w14:textId="77777777" w:rsidR="00AA278D" w:rsidRPr="005E42F4" w:rsidRDefault="00AA278D" w:rsidP="007253A9">
      <w:pPr>
        <w:pStyle w:val="Odstavecseseznamem"/>
        <w:numPr>
          <w:ilvl w:val="0"/>
          <w:numId w:val="8"/>
        </w:numPr>
        <w:spacing w:line="276" w:lineRule="auto"/>
      </w:pPr>
      <w:r w:rsidRPr="005E42F4">
        <w:t>potrubí vzduchu z dmychárny do aktivačních nádrží</w:t>
      </w:r>
    </w:p>
    <w:p w14:paraId="6A1D5C32" w14:textId="77777777" w:rsidR="00AA278D" w:rsidRPr="005E42F4" w:rsidRDefault="00AA278D" w:rsidP="007253A9">
      <w:pPr>
        <w:pStyle w:val="Odstavecseseznamem"/>
        <w:numPr>
          <w:ilvl w:val="0"/>
          <w:numId w:val="8"/>
        </w:numPr>
        <w:spacing w:line="276" w:lineRule="auto"/>
      </w:pPr>
      <w:r w:rsidRPr="005E42F4">
        <w:t>potrubí sekundárního (přebytečného kalu) z aktivačních nádrží</w:t>
      </w:r>
    </w:p>
    <w:p w14:paraId="0366D3BE" w14:textId="77777777" w:rsidR="00AA278D" w:rsidRPr="005E42F4" w:rsidRDefault="00AA278D" w:rsidP="007253A9">
      <w:pPr>
        <w:pStyle w:val="Odstavecseseznamem"/>
        <w:numPr>
          <w:ilvl w:val="0"/>
          <w:numId w:val="8"/>
        </w:numPr>
        <w:spacing w:line="276" w:lineRule="auto"/>
      </w:pPr>
      <w:r w:rsidRPr="005E42F4">
        <w:t>potrubí kalové vody</w:t>
      </w:r>
    </w:p>
    <w:p w14:paraId="1AD5D0E1" w14:textId="77777777" w:rsidR="00AA278D" w:rsidRPr="005E42F4" w:rsidRDefault="00AA278D" w:rsidP="007253A9">
      <w:pPr>
        <w:pStyle w:val="Odstavecseseznamem"/>
        <w:numPr>
          <w:ilvl w:val="0"/>
          <w:numId w:val="8"/>
        </w:numPr>
        <w:spacing w:line="276" w:lineRule="auto"/>
      </w:pPr>
      <w:r w:rsidRPr="005E42F4">
        <w:t>výtlačné potrubí z jímky kalové vody u ČS přepadu flotace</w:t>
      </w:r>
    </w:p>
    <w:p w14:paraId="17BB0BB3" w14:textId="77777777" w:rsidR="00AA278D" w:rsidRPr="005E42F4" w:rsidRDefault="00AA278D" w:rsidP="007253A9">
      <w:pPr>
        <w:pStyle w:val="Odstavecseseznamem"/>
        <w:numPr>
          <w:ilvl w:val="0"/>
          <w:numId w:val="8"/>
        </w:numPr>
        <w:spacing w:line="276" w:lineRule="auto"/>
      </w:pPr>
      <w:r w:rsidRPr="005E42F4">
        <w:t>teplovodní potrubí</w:t>
      </w:r>
    </w:p>
    <w:p w14:paraId="7DBCA232" w14:textId="77777777" w:rsidR="00AA278D" w:rsidRPr="005E42F4" w:rsidRDefault="00AA278D" w:rsidP="007253A9">
      <w:pPr>
        <w:pStyle w:val="Odstavecseseznamem"/>
        <w:numPr>
          <w:ilvl w:val="0"/>
          <w:numId w:val="8"/>
        </w:numPr>
        <w:spacing w:line="276" w:lineRule="auto"/>
      </w:pPr>
      <w:r w:rsidRPr="005E42F4">
        <w:t>potrubí kalového plynu</w:t>
      </w:r>
    </w:p>
    <w:p w14:paraId="48A76601" w14:textId="77777777" w:rsidR="00AA278D" w:rsidRPr="005E42F4" w:rsidRDefault="00AA278D" w:rsidP="007253A9">
      <w:pPr>
        <w:pStyle w:val="Odstavecseseznamem"/>
        <w:numPr>
          <w:ilvl w:val="0"/>
          <w:numId w:val="8"/>
        </w:numPr>
        <w:spacing w:line="276" w:lineRule="auto"/>
      </w:pPr>
      <w:r w:rsidRPr="005E42F4">
        <w:t>potrubí zemního plynu</w:t>
      </w:r>
    </w:p>
    <w:p w14:paraId="32643566" w14:textId="77777777" w:rsidR="00AA278D" w:rsidRDefault="00AA278D" w:rsidP="003A642B">
      <w:pPr>
        <w:jc w:val="left"/>
        <w:rPr>
          <w:b/>
          <w:highlight w:val="yellow"/>
        </w:rPr>
      </w:pPr>
    </w:p>
    <w:p w14:paraId="28CCB93B" w14:textId="77777777" w:rsidR="005E42F4" w:rsidRDefault="005E42F4">
      <w:pPr>
        <w:jc w:val="left"/>
        <w:rPr>
          <w:b/>
        </w:rPr>
      </w:pPr>
      <w:r>
        <w:rPr>
          <w:b/>
        </w:rPr>
        <w:br w:type="page"/>
      </w:r>
    </w:p>
    <w:p w14:paraId="5A0A9ABC" w14:textId="0CBF7A8A" w:rsidR="003A642B" w:rsidRPr="00AA278D" w:rsidRDefault="003A642B" w:rsidP="003A642B">
      <w:pPr>
        <w:jc w:val="left"/>
        <w:rPr>
          <w:b/>
        </w:rPr>
      </w:pPr>
      <w:r w:rsidRPr="00AA278D">
        <w:rPr>
          <w:b/>
        </w:rPr>
        <w:lastRenderedPageBreak/>
        <w:t>Ochranné pásmo elektrického vedení</w:t>
      </w:r>
    </w:p>
    <w:p w14:paraId="63DF14C2" w14:textId="77777777" w:rsidR="003A642B" w:rsidRPr="00AA278D" w:rsidRDefault="003A642B" w:rsidP="003A642B">
      <w:pPr>
        <w:spacing w:line="276" w:lineRule="auto"/>
      </w:pPr>
      <w:r w:rsidRPr="00AA278D">
        <w:t xml:space="preserve">Zemní kabelové vedení NN 1 m od krajního kabelu na každou stranu </w:t>
      </w:r>
    </w:p>
    <w:p w14:paraId="002C36FD" w14:textId="77777777" w:rsidR="003A642B" w:rsidRPr="00AA278D" w:rsidRDefault="003A642B" w:rsidP="003A642B">
      <w:pPr>
        <w:spacing w:line="276" w:lineRule="auto"/>
      </w:pPr>
      <w:r w:rsidRPr="00AA278D">
        <w:t xml:space="preserve">- ochranné pásmo venkovního vedení je vymezeno zákonem č. 458/2000 Sb. svislými rovinami vedenými po obou stranách vedení ve vodorovné vzdálenosti, která činí od krajního vodiče na každou stranu: </w:t>
      </w:r>
    </w:p>
    <w:p w14:paraId="3B463997" w14:textId="77777777" w:rsidR="003A642B" w:rsidRPr="00AA278D" w:rsidRDefault="003A642B" w:rsidP="003A642B">
      <w:pPr>
        <w:spacing w:line="276" w:lineRule="auto"/>
      </w:pPr>
      <w:r w:rsidRPr="00AA278D">
        <w:t xml:space="preserve">- u napětí nad 1 kV do 35 kV     7 m </w:t>
      </w:r>
    </w:p>
    <w:p w14:paraId="101C19BF" w14:textId="77777777" w:rsidR="003A642B" w:rsidRPr="00AA278D" w:rsidRDefault="003A642B" w:rsidP="003A642B">
      <w:pPr>
        <w:spacing w:line="276" w:lineRule="auto"/>
      </w:pPr>
      <w:r w:rsidRPr="00AA278D">
        <w:t xml:space="preserve">- u napětí nad 35 kV do 110 kV   12 m </w:t>
      </w:r>
    </w:p>
    <w:p w14:paraId="2114659E" w14:textId="77777777" w:rsidR="003A642B" w:rsidRPr="00AA278D" w:rsidRDefault="003A642B" w:rsidP="003A642B">
      <w:pPr>
        <w:spacing w:line="276" w:lineRule="auto"/>
      </w:pPr>
      <w:r w:rsidRPr="00AA278D">
        <w:t xml:space="preserve">- u napětí nad 110 kV do 220 kV   15 m </w:t>
      </w:r>
    </w:p>
    <w:p w14:paraId="268B1ED7" w14:textId="77777777" w:rsidR="003A642B" w:rsidRPr="00AA278D" w:rsidRDefault="003A642B" w:rsidP="003A642B">
      <w:pPr>
        <w:spacing w:line="276" w:lineRule="auto"/>
      </w:pPr>
      <w:r w:rsidRPr="00AA278D">
        <w:t>- u napětí nad 220 kV do 400 kV   20 m</w:t>
      </w:r>
    </w:p>
    <w:p w14:paraId="422AD9AC" w14:textId="77777777" w:rsidR="003A642B" w:rsidRPr="00AA278D" w:rsidRDefault="003A642B" w:rsidP="003A642B">
      <w:pPr>
        <w:spacing w:line="276" w:lineRule="auto"/>
      </w:pPr>
    </w:p>
    <w:p w14:paraId="209743B3" w14:textId="77777777" w:rsidR="003A642B" w:rsidRPr="00AA278D" w:rsidRDefault="003A642B" w:rsidP="003A642B">
      <w:pPr>
        <w:rPr>
          <w:b/>
        </w:rPr>
      </w:pPr>
      <w:r w:rsidRPr="00AA278D">
        <w:rPr>
          <w:b/>
        </w:rPr>
        <w:t xml:space="preserve">Ochranné pásmo plynovodů </w:t>
      </w:r>
    </w:p>
    <w:p w14:paraId="660CDDFD" w14:textId="77777777" w:rsidR="003A642B" w:rsidRPr="00AA278D" w:rsidRDefault="003A642B" w:rsidP="003A642B">
      <w:r w:rsidRPr="00AA278D">
        <w:t xml:space="preserve">Ze zákona č.  458/2000  Sb. je ochranným pásmem prostor v bezprostřední blízkosti plynárenského zařízení vymezený vodorovnou vzdáleností od půdorysu zařízení měřeno kolmo na obrys: </w:t>
      </w:r>
    </w:p>
    <w:p w14:paraId="16AD1EB3" w14:textId="77777777" w:rsidR="003A642B" w:rsidRPr="00AA278D" w:rsidRDefault="003A642B" w:rsidP="003A642B">
      <w:r w:rsidRPr="00AA278D">
        <w:t xml:space="preserve">- u nízkotlakých a středotlakých plynovodů a přípojek v zastavěném území 1 m na obě strany půdorysu </w:t>
      </w:r>
    </w:p>
    <w:p w14:paraId="0A7F647D" w14:textId="77777777" w:rsidR="003A642B" w:rsidRPr="00AA278D" w:rsidRDefault="003A642B" w:rsidP="003A642B">
      <w:r w:rsidRPr="00AA278D">
        <w:t xml:space="preserve">- u ostatních plynovodů a přípojek 4 m na obě strany od půdorysu </w:t>
      </w:r>
    </w:p>
    <w:p w14:paraId="543ED05F" w14:textId="77777777" w:rsidR="003A642B" w:rsidRPr="00AA278D" w:rsidRDefault="003A642B" w:rsidP="003A642B">
      <w:pPr>
        <w:spacing w:line="276" w:lineRule="auto"/>
      </w:pPr>
    </w:p>
    <w:p w14:paraId="08CCB8DD" w14:textId="77777777" w:rsidR="003A642B" w:rsidRPr="00AA278D" w:rsidRDefault="003A642B" w:rsidP="003A642B">
      <w:pPr>
        <w:jc w:val="left"/>
        <w:rPr>
          <w:b/>
        </w:rPr>
      </w:pPr>
      <w:r w:rsidRPr="00AA278D">
        <w:rPr>
          <w:b/>
        </w:rPr>
        <w:t xml:space="preserve">Ochranné pásmo vodovodů a kanalizací </w:t>
      </w:r>
    </w:p>
    <w:p w14:paraId="30DC9C6D" w14:textId="77777777" w:rsidR="003A642B" w:rsidRPr="00AA278D" w:rsidRDefault="003A642B" w:rsidP="003A642B">
      <w:pPr>
        <w:spacing w:line="276" w:lineRule="auto"/>
      </w:pPr>
      <w:r w:rsidRPr="00AA278D">
        <w:t xml:space="preserve">Podle §23, zák.č.274/2001 Sb. je ochranné pásmo vodovodu a kanalizace vymezeno vodorovnou vzdáleností od vnějšího líce stěny potrubí na každou stranu následně: </w:t>
      </w:r>
    </w:p>
    <w:p w14:paraId="1A69C689" w14:textId="77777777" w:rsidR="003A642B" w:rsidRPr="00AA278D" w:rsidRDefault="003A642B" w:rsidP="003A642B">
      <w:pPr>
        <w:spacing w:line="276" w:lineRule="auto"/>
      </w:pPr>
      <w:r w:rsidRPr="00AA278D">
        <w:t xml:space="preserve">- do průměru 500 mm včetně 1,5 m </w:t>
      </w:r>
    </w:p>
    <w:p w14:paraId="66F22D70" w14:textId="77777777" w:rsidR="003A642B" w:rsidRPr="00AA278D" w:rsidRDefault="003A642B" w:rsidP="003A642B">
      <w:pPr>
        <w:spacing w:line="276" w:lineRule="auto"/>
      </w:pPr>
      <w:r w:rsidRPr="00AA278D">
        <w:t xml:space="preserve">- nad průměr 500 mm 2,5 m. </w:t>
      </w:r>
    </w:p>
    <w:p w14:paraId="73C62050" w14:textId="77777777" w:rsidR="003A642B" w:rsidRPr="00AA278D" w:rsidRDefault="003A642B" w:rsidP="003A642B">
      <w:pPr>
        <w:spacing w:line="276" w:lineRule="auto"/>
      </w:pPr>
      <w:r w:rsidRPr="00AA278D">
        <w:t>- vzdálenosti se zvyšují o 1,0 m pokud je potrubí uloženo v hloubce větší než 2,5 m pod upraveným povrchem.</w:t>
      </w:r>
    </w:p>
    <w:p w14:paraId="12D29C38" w14:textId="77777777" w:rsidR="003A642B" w:rsidRPr="00AA278D" w:rsidRDefault="003A642B" w:rsidP="003A642B">
      <w:pPr>
        <w:spacing w:line="276" w:lineRule="auto"/>
      </w:pPr>
    </w:p>
    <w:p w14:paraId="34BFCD43" w14:textId="77777777" w:rsidR="003A642B" w:rsidRPr="00AA278D" w:rsidRDefault="003A642B" w:rsidP="003A642B">
      <w:pPr>
        <w:spacing w:line="276" w:lineRule="auto"/>
        <w:rPr>
          <w:b/>
        </w:rPr>
      </w:pPr>
      <w:r w:rsidRPr="00AA278D">
        <w:rPr>
          <w:b/>
        </w:rPr>
        <w:t>Postup: Při provádění výkopových prací bude dodavatel dodržovat zejména tato opatření:</w:t>
      </w:r>
    </w:p>
    <w:p w14:paraId="3D3250AB" w14:textId="77777777" w:rsidR="003A642B" w:rsidRPr="00AA278D" w:rsidRDefault="003A642B" w:rsidP="003A642B">
      <w:pPr>
        <w:spacing w:line="276" w:lineRule="auto"/>
      </w:pPr>
      <w:r w:rsidRPr="00AA278D">
        <w:t>a) před vlastním prováděním prací zhotovitel zajistí vytyčení sítí v terénu a pomocí sond, je-li to nezbytné, určí přesnou polohu a uložení sítí,</w:t>
      </w:r>
    </w:p>
    <w:p w14:paraId="4E4D74FB" w14:textId="77777777" w:rsidR="003A642B" w:rsidRPr="00AA278D" w:rsidRDefault="003A642B" w:rsidP="003A642B">
      <w:pPr>
        <w:spacing w:line="276" w:lineRule="auto"/>
      </w:pPr>
      <w:r w:rsidRPr="00AA278D">
        <w:t>b) vedení, která mohou být prováděním výkopových prací ohrožena, jsou náležitě zajištěna,</w:t>
      </w:r>
    </w:p>
    <w:p w14:paraId="0C8D9841" w14:textId="77777777" w:rsidR="003A642B" w:rsidRPr="00AA278D" w:rsidRDefault="003A642B" w:rsidP="003A642B">
      <w:pPr>
        <w:spacing w:line="276" w:lineRule="auto"/>
      </w:pPr>
      <w:r w:rsidRPr="00AA278D">
        <w:t>c) obnažené potrubní vedení ve výkopu musí být zajišťováno proti průhybu, vybočení nebo rozpojení.</w:t>
      </w:r>
    </w:p>
    <w:p w14:paraId="32EE899A" w14:textId="77777777" w:rsidR="00152021" w:rsidRDefault="003A642B" w:rsidP="00152021">
      <w:pPr>
        <w:spacing w:line="276" w:lineRule="auto"/>
      </w:pPr>
      <w:r w:rsidRPr="00AA278D">
        <w:t>- Před provedením prací zvolit takový pracovní postup, aby nejprve byly provedeny přeložky sítí dle PD; nutno upřesnit přesný postup ve fázi realizace stavby.</w:t>
      </w:r>
      <w:r w:rsidR="00152021">
        <w:t xml:space="preserve"> </w:t>
      </w:r>
    </w:p>
    <w:p w14:paraId="1BD7AAA3" w14:textId="0958E8FB" w:rsidR="00331981" w:rsidRDefault="00152021" w:rsidP="00152021">
      <w:pPr>
        <w:spacing w:line="276" w:lineRule="auto"/>
        <w:rPr>
          <w:rStyle w:val="Nzevknihy"/>
          <w:sz w:val="22"/>
        </w:rPr>
      </w:pPr>
      <w:r>
        <w:rPr>
          <w:noProof/>
        </w:rPr>
        <w:drawing>
          <wp:inline distT="0" distB="0" distL="0" distR="0" wp14:anchorId="083DC0DA" wp14:editId="5C7EE40D">
            <wp:extent cx="5153631" cy="295889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64590" cy="2965184"/>
                    </a:xfrm>
                    <a:prstGeom prst="rect">
                      <a:avLst/>
                    </a:prstGeom>
                  </pic:spPr>
                </pic:pic>
              </a:graphicData>
            </a:graphic>
          </wp:inline>
        </w:drawing>
      </w:r>
    </w:p>
    <w:p w14:paraId="1AC94E56" w14:textId="77777777" w:rsidR="00152021" w:rsidRDefault="00152021">
      <w:pPr>
        <w:jc w:val="left"/>
        <w:rPr>
          <w:rStyle w:val="Nzevknihy"/>
          <w:sz w:val="22"/>
        </w:rPr>
      </w:pPr>
    </w:p>
    <w:p w14:paraId="64DD7927" w14:textId="47B23CEA" w:rsidR="00E86096" w:rsidRDefault="000923D6" w:rsidP="00331981">
      <w:pPr>
        <w:tabs>
          <w:tab w:val="left" w:pos="1739"/>
        </w:tabs>
        <w:spacing w:line="276" w:lineRule="auto"/>
      </w:pPr>
      <w:r>
        <w:rPr>
          <w:rStyle w:val="Nzevknihy"/>
          <w:sz w:val="22"/>
        </w:rPr>
        <w:lastRenderedPageBreak/>
        <w:t xml:space="preserve">d) </w:t>
      </w:r>
      <w:r w:rsidR="00E86096" w:rsidRPr="000923D6">
        <w:rPr>
          <w:rStyle w:val="Nzevknihy"/>
          <w:sz w:val="22"/>
        </w:rPr>
        <w:t>Řešení opatření při nebezpečí výbuchu nebo požáru</w:t>
      </w:r>
      <w:bookmarkEnd w:id="23"/>
      <w:bookmarkEnd w:id="24"/>
      <w:r w:rsidR="00E86096">
        <w:tab/>
      </w:r>
    </w:p>
    <w:p w14:paraId="1F7DC02F" w14:textId="3CC77375" w:rsidR="00E86096" w:rsidRDefault="00E86096" w:rsidP="00230B1F">
      <w:pPr>
        <w:spacing w:line="276" w:lineRule="auto"/>
      </w:pPr>
      <w:r w:rsidRPr="00950407">
        <w:rPr>
          <w:b/>
        </w:rPr>
        <w:t>Při zjištění nebezpečných předmětů, munice nebo výbušniny, musí být práce přerušena</w:t>
      </w:r>
      <w:r>
        <w:t xml:space="preserve"> až do doby odstranění nebo zajištění těchto předmětů. (zhotovitel přivolá IZS na čísle 112).</w:t>
      </w:r>
    </w:p>
    <w:p w14:paraId="36429DF2" w14:textId="77777777" w:rsidR="00E86096" w:rsidRDefault="00E86096" w:rsidP="00230B1F">
      <w:pPr>
        <w:spacing w:line="276" w:lineRule="auto"/>
      </w:pPr>
      <w:r>
        <w:t>- V případě mimořádné události (požáru, výbuchu, atd.) bude dodavatel dbát pokynů IZS.</w:t>
      </w:r>
    </w:p>
    <w:p w14:paraId="34B222B5" w14:textId="77777777" w:rsidR="00A10502" w:rsidRPr="00C22B01" w:rsidRDefault="00A10502" w:rsidP="00230B1F">
      <w:pPr>
        <w:spacing w:line="276" w:lineRule="auto"/>
      </w:pPr>
      <w:r>
        <w:t xml:space="preserve">V místě s nebezpečím výbuchu, zasypání, otravy, utonutí, pádu z výšky nebo hloubky zajišťuje zhotovitel, aby osoby pracující na takovém pracovišti osamoceně byly seznámeny s pravidly dorozumívání pro případ nehody. Zhotovitel stanoví </w:t>
      </w:r>
      <w:r w:rsidR="004314A0">
        <w:t>účinnou</w:t>
      </w:r>
      <w:r>
        <w:t xml:space="preserve"> formu dohledu pro potřebu včasného poskytnutí první pomoci.</w:t>
      </w:r>
    </w:p>
    <w:p w14:paraId="28762151" w14:textId="5FF4446F" w:rsidR="004314A0" w:rsidRDefault="004314A0">
      <w:pPr>
        <w:jc w:val="left"/>
        <w:rPr>
          <w:rStyle w:val="Nzevknihy"/>
          <w:sz w:val="22"/>
        </w:rPr>
      </w:pPr>
      <w:bookmarkStart w:id="25" w:name="_Toc9255969"/>
      <w:bookmarkStart w:id="26" w:name="_Toc9315844"/>
    </w:p>
    <w:p w14:paraId="3E102B57" w14:textId="1D34E234" w:rsidR="00E86096" w:rsidRDefault="000923D6" w:rsidP="00331981">
      <w:pPr>
        <w:pStyle w:val="Normalodstavec"/>
      </w:pPr>
      <w:r>
        <w:rPr>
          <w:rStyle w:val="Nzevknihy"/>
          <w:sz w:val="22"/>
        </w:rPr>
        <w:t xml:space="preserve">e) </w:t>
      </w:r>
      <w:r w:rsidR="00E86096" w:rsidRPr="000923D6">
        <w:rPr>
          <w:rStyle w:val="Nzevknihy"/>
          <w:sz w:val="22"/>
        </w:rPr>
        <w:t>Zajištění komunikace na staveništi, včetně podjíždění elektrického vedení a dalších médií (plyn, pára, voda aj.), prozatímní rozvody elektřiny po staveništi, čerpání vody, noční osvětlení</w:t>
      </w:r>
      <w:bookmarkEnd w:id="25"/>
      <w:bookmarkEnd w:id="26"/>
      <w:r w:rsidR="00E86096">
        <w:tab/>
      </w:r>
    </w:p>
    <w:p w14:paraId="0D5B74BC" w14:textId="77777777" w:rsidR="00A10502" w:rsidRDefault="00A10502" w:rsidP="00230B1F">
      <w:pPr>
        <w:spacing w:line="276" w:lineRule="auto"/>
      </w:pPr>
      <w:r>
        <w:t>- Doprava na stavbě musí být v souladu s NV č. 168/2002 sb. Příloha č. 1</w:t>
      </w:r>
    </w:p>
    <w:p w14:paraId="1AB47065" w14:textId="45D33184" w:rsidR="00E86096" w:rsidRDefault="00A10502" w:rsidP="00230B1F">
      <w:pPr>
        <w:spacing w:line="276" w:lineRule="auto"/>
      </w:pPr>
      <w:r>
        <w:t xml:space="preserve">- stroj popojíždí nebo vykonává pracovní činnost v takové vzdálenosti od okraje svahů a výkopů, aby s ohledem na únosnost půdy nedošlo k jeho zřícení. </w:t>
      </w:r>
      <w:r w:rsidR="00850BF5">
        <w:t>Pokud tato vzdálenost není v TP, stanoví ji</w:t>
      </w:r>
      <w:r w:rsidR="00CB31CC">
        <w:t> </w:t>
      </w:r>
      <w:r w:rsidR="00850BF5">
        <w:t>zhotovitelem pověřená osoba před zahájením prací.</w:t>
      </w:r>
      <w:r w:rsidR="00331981">
        <w:t xml:space="preserve"> </w:t>
      </w:r>
      <w:r w:rsidR="00E86096">
        <w:t xml:space="preserve">V době </w:t>
      </w:r>
      <w:r w:rsidR="002D4DC8">
        <w:t>stavby bude zařízení staveniště</w:t>
      </w:r>
      <w:r w:rsidR="002D4DC8" w:rsidRPr="00207DCA">
        <w:t xml:space="preserve"> využívat vlastní</w:t>
      </w:r>
      <w:r w:rsidR="002D4DC8">
        <w:t>ch diesel agregátů na výrobu elektrické energie</w:t>
      </w:r>
      <w:r w:rsidR="00E86096">
        <w:t>.</w:t>
      </w:r>
      <w:r w:rsidR="00A51B0C">
        <w:t xml:space="preserve"> Další variantou je po předchozí dohodě s provozovatelem elektrické sítě o připojení k ní.</w:t>
      </w:r>
    </w:p>
    <w:p w14:paraId="174882B9" w14:textId="0F811083" w:rsidR="00F21D56" w:rsidRDefault="00E86096" w:rsidP="00230B1F">
      <w:pPr>
        <w:spacing w:line="276" w:lineRule="auto"/>
      </w:pPr>
      <w:r>
        <w:t xml:space="preserve">- Pro zařízení staveniště a skládku </w:t>
      </w:r>
      <w:r w:rsidR="00F21D56" w:rsidRPr="00F21D56">
        <w:t>V případě potřeby napojení na hydrant, po dohodě stavby s</w:t>
      </w:r>
      <w:r w:rsidR="00CB31CC">
        <w:t> </w:t>
      </w:r>
      <w:r w:rsidR="00F21D56" w:rsidRPr="00F21D56">
        <w:t>provozovatele</w:t>
      </w:r>
      <w:r w:rsidR="00CB31CC">
        <w:t>m</w:t>
      </w:r>
      <w:r w:rsidR="00F21D56" w:rsidRPr="00F21D56">
        <w:t xml:space="preserve"> vodovodní sítě a splnění jejich požadavku odběru (např. měření odběru vody). V případě nedostupnosti blízkého hydrantu bude využito mobilních cisteren.</w:t>
      </w:r>
    </w:p>
    <w:p w14:paraId="53CBB73E" w14:textId="77777777" w:rsidR="00E86096" w:rsidRDefault="00E86096" w:rsidP="00F21D56">
      <w:pPr>
        <w:spacing w:line="276" w:lineRule="auto"/>
      </w:pPr>
      <w:r>
        <w:t xml:space="preserve">- Pro pracovníky dodavatele stavby budou v režii dodavatele instalovány chemické WC společně s dávkovači dezinfekčního přípravku pro dezinfekci rukou. </w:t>
      </w:r>
    </w:p>
    <w:p w14:paraId="49419CAA" w14:textId="77777777" w:rsidR="00E86096" w:rsidRDefault="00E86096" w:rsidP="00230B1F">
      <w:pPr>
        <w:spacing w:line="276" w:lineRule="auto"/>
      </w:pPr>
      <w:r>
        <w:t>- Všechny překážky v komunikacích musí být řádně označeny, pokud jsou vyšší než 10 cm, pak opatřeny vhodným přechodem nebo přejezdem. Jakékoliv otvory (je-li kratší rozměr větší než 25 cm) a</w:t>
      </w:r>
      <w:r w:rsidR="00CB31CC">
        <w:t> </w:t>
      </w:r>
      <w:r>
        <w:t>jámy v komunikacích nebo na pracovištích musí být zakryty poklopem nebo ohrazeny.</w:t>
      </w:r>
    </w:p>
    <w:p w14:paraId="027E71D5" w14:textId="0D38C3B7" w:rsidR="00E86096" w:rsidRDefault="00E86096" w:rsidP="00230B1F">
      <w:pPr>
        <w:spacing w:line="276" w:lineRule="auto"/>
      </w:pPr>
      <w:r>
        <w:t>- Rozvody po staveništi budou zabezpečeny přejezdem proti poničení.</w:t>
      </w:r>
      <w:r w:rsidR="00331981">
        <w:t xml:space="preserve"> </w:t>
      </w:r>
      <w:r w:rsidR="00F21D56">
        <w:t>Pokud bude</w:t>
      </w:r>
      <w:r>
        <w:t xml:space="preserve"> zhotovitel používat mobilní elektrocentrály, aku nářadí nebo připojení na stávající rozvodnou síť elektrické energie. Při použití elektrocentrál musí být dodrženy bezpečnostní pokyny výrobce zařízení. </w:t>
      </w:r>
    </w:p>
    <w:p w14:paraId="47E1B931" w14:textId="77777777" w:rsidR="00E86096" w:rsidRDefault="00E86096" w:rsidP="00230B1F">
      <w:pPr>
        <w:spacing w:line="276" w:lineRule="auto"/>
      </w:pPr>
      <w:r>
        <w:t>Jedná se zejména o následující:</w:t>
      </w:r>
    </w:p>
    <w:p w14:paraId="398A6B37" w14:textId="77777777" w:rsidR="00E86096" w:rsidRDefault="00E86096" w:rsidP="00230B1F">
      <w:pPr>
        <w:spacing w:line="276" w:lineRule="auto"/>
      </w:pPr>
      <w:r w:rsidRPr="00C134C7">
        <w:t>- Vždy před zahájením práce proveďte předběžnou provozní zkoušku. Ujistěte se, že</w:t>
      </w:r>
      <w:r w:rsidR="00CB31CC">
        <w:t> </w:t>
      </w:r>
      <w:r w:rsidRPr="00C134C7">
        <w:t>elektrocentrála včetně vedení a zásuvkových spojů je bez závad nebo poškození.</w:t>
      </w:r>
    </w:p>
    <w:p w14:paraId="0E3FE25E" w14:textId="77777777" w:rsidR="00E86096" w:rsidRDefault="00E86096" w:rsidP="00230B1F">
      <w:pPr>
        <w:spacing w:line="276" w:lineRule="auto"/>
      </w:pPr>
      <w:r>
        <w:t>- Elektrocentrálu umístěte na pevný, rovný povrch, aby nedošlo k jejímu převrácení. Při provozu na</w:t>
      </w:r>
      <w:r w:rsidR="00CB31CC">
        <w:t> </w:t>
      </w:r>
      <w:r>
        <w:t>jiném než vodorovném povrchu může dojít k vytékání paliva z nádrže.</w:t>
      </w:r>
    </w:p>
    <w:p w14:paraId="43DBEB44" w14:textId="77777777" w:rsidR="00E86096" w:rsidRDefault="00E86096" w:rsidP="00230B1F">
      <w:pPr>
        <w:spacing w:line="276" w:lineRule="auto"/>
      </w:pPr>
      <w:r>
        <w:t>- Nedávejte do blízkosti motoru žádné vznětlivé látky.</w:t>
      </w:r>
    </w:p>
    <w:p w14:paraId="66DD759B" w14:textId="77777777" w:rsidR="00E86096" w:rsidRDefault="00E86096" w:rsidP="00230B1F">
      <w:pPr>
        <w:spacing w:line="276" w:lineRule="auto"/>
      </w:pPr>
      <w:r>
        <w:t>- Pracovníci obsluhy musí být seznámeni s návodem výrobce.</w:t>
      </w:r>
    </w:p>
    <w:p w14:paraId="58F59658" w14:textId="77777777" w:rsidR="00E86096" w:rsidRDefault="00E86096" w:rsidP="00230B1F">
      <w:pPr>
        <w:spacing w:line="276" w:lineRule="auto"/>
      </w:pPr>
      <w:r>
        <w:t xml:space="preserve">- Centrála je zařízení produkující el. napětí. Nikdy neobsluhujte elektrocentrálu mokrýma rukama. </w:t>
      </w:r>
    </w:p>
    <w:p w14:paraId="6095A268" w14:textId="77777777" w:rsidR="00E86096" w:rsidRDefault="00E86096" w:rsidP="00230B1F">
      <w:pPr>
        <w:spacing w:line="276" w:lineRule="auto"/>
      </w:pPr>
      <w:r>
        <w:t>- Centrála musí být uzemněna uzemňovacím vývodem, jestliže návod výrobce neurčí jinak.</w:t>
      </w:r>
    </w:p>
    <w:p w14:paraId="678453F5" w14:textId="77777777" w:rsidR="00E86096" w:rsidRDefault="00E86096" w:rsidP="00230B1F">
      <w:pPr>
        <w:spacing w:line="276" w:lineRule="auto"/>
      </w:pPr>
      <w:r>
        <w:t>- Elektrocentrála nesmí být provozována nechráněně na dešti nebo sněhu. Přístroj neustále chraňte proti vlhkosti, nečistotám a jiným korozním vlivům při používání.</w:t>
      </w:r>
    </w:p>
    <w:p w14:paraId="5A95D896" w14:textId="77777777" w:rsidR="00E86096" w:rsidRDefault="00E86096" w:rsidP="00230B1F">
      <w:pPr>
        <w:spacing w:line="276" w:lineRule="auto"/>
      </w:pPr>
      <w:r>
        <w:t>- Všechny mechanismy na staveništi musí být v dokonalém technickém stavu; nezbytná bude kontrola zejména z hlediska možných úkapů ropných látek (vany); je třeba zajistit stavební plochy a splachy z</w:t>
      </w:r>
      <w:r w:rsidR="00CB31CC">
        <w:t> </w:t>
      </w:r>
      <w:r>
        <w:t>nich sbírat s předčištěním lapolem u ploch pro stání vozidel a balený vapex a zajistit odběry vzorků a</w:t>
      </w:r>
      <w:r w:rsidR="00CB31CC">
        <w:t> </w:t>
      </w:r>
      <w:r>
        <w:t>odpovídající likvidaci případných odpadních a znečištěných vod; ve stavebních mechanismech se</w:t>
      </w:r>
      <w:r w:rsidR="00CB31CC">
        <w:t> </w:t>
      </w:r>
      <w:r>
        <w:t>doporučuje přednostně používat ekologicky šetrná mazadla a oleje.</w:t>
      </w:r>
    </w:p>
    <w:p w14:paraId="41A2D2A0" w14:textId="77777777" w:rsidR="00920E7D" w:rsidRDefault="00920E7D" w:rsidP="00230B1F">
      <w:pPr>
        <w:spacing w:line="276" w:lineRule="auto"/>
      </w:pPr>
      <w:r>
        <w:t xml:space="preserve">- </w:t>
      </w:r>
      <w:r w:rsidRPr="00920E7D">
        <w:t>Na horní hraně výkopu bude provedena zemní hrázka, která zabrání nátoku dešťových vod stékajících po povrchu do výkopu.</w:t>
      </w:r>
    </w:p>
    <w:p w14:paraId="1E771FB1" w14:textId="4A89B67B" w:rsidR="00E86096" w:rsidRDefault="00E86096" w:rsidP="00230B1F">
      <w:pPr>
        <w:spacing w:line="276" w:lineRule="auto"/>
      </w:pPr>
    </w:p>
    <w:p w14:paraId="4916F24B" w14:textId="55B8FE26" w:rsidR="00E86096" w:rsidRPr="000923D6" w:rsidRDefault="00A52042" w:rsidP="00331981">
      <w:pPr>
        <w:jc w:val="left"/>
        <w:rPr>
          <w:b/>
          <w:bCs/>
          <w:i/>
          <w:iCs/>
          <w:spacing w:val="5"/>
          <w:sz w:val="22"/>
        </w:rPr>
      </w:pPr>
      <w:bookmarkStart w:id="27" w:name="_Toc9255970"/>
      <w:bookmarkStart w:id="28" w:name="_Toc9315845"/>
      <w:r>
        <w:rPr>
          <w:rStyle w:val="Nzevknihy"/>
          <w:sz w:val="22"/>
        </w:rPr>
        <w:br w:type="page"/>
      </w:r>
      <w:r w:rsidR="000923D6">
        <w:rPr>
          <w:rStyle w:val="Nzevknihy"/>
          <w:sz w:val="22"/>
        </w:rPr>
        <w:lastRenderedPageBreak/>
        <w:t xml:space="preserve">f) </w:t>
      </w:r>
      <w:r w:rsidR="00E86096" w:rsidRPr="000923D6">
        <w:rPr>
          <w:rStyle w:val="Nzevknihy"/>
          <w:sz w:val="22"/>
        </w:rPr>
        <w:t>Posouzení vnějších vlivů na stavbu, zejména otřesů od dopravy, nebezpečí povodně, sesuvu zeminy, a konkretizace opatření pro případ krizové situace</w:t>
      </w:r>
      <w:bookmarkEnd w:id="27"/>
      <w:bookmarkEnd w:id="28"/>
    </w:p>
    <w:p w14:paraId="1059FE17" w14:textId="77777777" w:rsidR="00E86096" w:rsidRDefault="00E86096" w:rsidP="00230B1F">
      <w:pPr>
        <w:spacing w:line="276" w:lineRule="auto"/>
      </w:pPr>
      <w:r>
        <w:t>- Okraje výkopu nesmí být zatěžovány do vzdálenosti 0,5 m od hrany výkopu. Povrch terénu v pásu od</w:t>
      </w:r>
      <w:r w:rsidR="00CB31CC">
        <w:t> </w:t>
      </w:r>
      <w:r>
        <w:t>okraje výkopu nebo jámy až po hranici smykového klínu stanovenou v projektové dokumentaci, ohrožený usmýknutím, nesmí být zatěžován zejména stavebním provozem, stavbami zařízení staveniště, stroji nebo materiálem, s výjimkou případů, kdy stabilita stěny výkopu je zabezpečena způsobem stano</w:t>
      </w:r>
      <w:r w:rsidR="00F21D56">
        <w:t>veným v projektové dokumentaci.</w:t>
      </w:r>
    </w:p>
    <w:p w14:paraId="524CD684" w14:textId="42783AD6" w:rsidR="00F232DE" w:rsidRDefault="00F232DE" w:rsidP="00230B1F">
      <w:pPr>
        <w:spacing w:line="276" w:lineRule="auto"/>
      </w:pPr>
      <w:r>
        <w:t xml:space="preserve">- Kde bude možné, bude upřednostněna stavební jáma se svahovanými stěnami. Jednotlivé objekty a </w:t>
      </w:r>
      <w:r w:rsidR="00D359ED">
        <w:t xml:space="preserve">konkrétní způsob zakládání bude upřesněn v dalším stupni. </w:t>
      </w:r>
      <w:r>
        <w:t xml:space="preserve"> </w:t>
      </w:r>
    </w:p>
    <w:p w14:paraId="67757FD6" w14:textId="231E16C7" w:rsidR="00850BF5" w:rsidRDefault="00850BF5" w:rsidP="00230B1F">
      <w:pPr>
        <w:spacing w:line="276" w:lineRule="auto"/>
      </w:pPr>
      <w:r>
        <w:t xml:space="preserve">- Stěny výkopu </w:t>
      </w:r>
      <w:r w:rsidR="00D359ED">
        <w:t xml:space="preserve">pro IČ </w:t>
      </w:r>
      <w:r>
        <w:t xml:space="preserve">jsou stabilizovány pomocí </w:t>
      </w:r>
      <w:r w:rsidR="0024704F">
        <w:t>příložného</w:t>
      </w:r>
      <w:r w:rsidR="004B5721" w:rsidRPr="004B5721">
        <w:t xml:space="preserve"> pažení</w:t>
      </w:r>
      <w:r w:rsidR="0043727D">
        <w:t xml:space="preserve">. </w:t>
      </w:r>
    </w:p>
    <w:p w14:paraId="21B61986" w14:textId="77777777" w:rsidR="004B5721" w:rsidRDefault="00E86096" w:rsidP="00230B1F">
      <w:pPr>
        <w:spacing w:line="276" w:lineRule="auto"/>
      </w:pPr>
      <w:r>
        <w:t>- Konkrétní postupy</w:t>
      </w:r>
      <w:r w:rsidR="00FE6BE5">
        <w:t>/</w:t>
      </w:r>
      <w:r>
        <w:t>opatření budou projednány s koordinátorem určeným zadavatelem stavby pro fázi realizaci stavby.</w:t>
      </w:r>
      <w:r w:rsidR="004B5721">
        <w:t xml:space="preserve"> </w:t>
      </w:r>
    </w:p>
    <w:p w14:paraId="61FDE8EB" w14:textId="77777777" w:rsidR="00E86096" w:rsidRDefault="00E86096" w:rsidP="00230B1F">
      <w:pPr>
        <w:spacing w:line="276" w:lineRule="auto"/>
      </w:pPr>
      <w:r>
        <w:t>- Pro stavbu je třeba vypracovat plán havarijních opatření pro případ havarijního úniku látek škodlivých vodám podle zákona o vodách, s jehož obsahem budou seznámeni všichni pracovníci stavby</w:t>
      </w:r>
      <w:r w:rsidR="00FE6BE5">
        <w:t>.</w:t>
      </w:r>
      <w:r>
        <w:t xml:space="preserve"> </w:t>
      </w:r>
    </w:p>
    <w:p w14:paraId="64DD64E6" w14:textId="77777777" w:rsidR="00E86096" w:rsidRDefault="00E86096" w:rsidP="00230B1F">
      <w:pPr>
        <w:spacing w:line="276" w:lineRule="auto"/>
      </w:pPr>
      <w:r>
        <w:t>- V případě havárie bude nezbytné postupovat podle pokynů zpracovaných v havarijním plánu (zařízení staveniště musí být vybaveno dostatečným množstvím sanačních prostředků pro případnou likvidaci úniků ropných látek, v případě úniku ropných nebo jiných závadných látek bude kontaminovaná zemina neprodleně odstraněna a uložena na lokalitě určené k těmto účelům).</w:t>
      </w:r>
    </w:p>
    <w:p w14:paraId="1C74AA1E" w14:textId="545C8B1C" w:rsidR="00E86096" w:rsidRDefault="00E86096" w:rsidP="00230B1F">
      <w:pPr>
        <w:spacing w:line="276" w:lineRule="auto"/>
      </w:pPr>
      <w:r>
        <w:t>- Povrchová voda ze staveniště a zařízení staveniště, bude odváděna po terénu do stávajících funkčních vpustí. Při stavbě musí být zabráněno nátoku dešťových povrchových vod do výkopu.</w:t>
      </w:r>
    </w:p>
    <w:p w14:paraId="7D51A190" w14:textId="1A21BC92" w:rsidR="00D359ED" w:rsidRDefault="00D359ED" w:rsidP="00230B1F">
      <w:pPr>
        <w:spacing w:line="276" w:lineRule="auto"/>
      </w:pPr>
      <w:r>
        <w:t>- Z důvodu vysoké hladiny podzemní vody je navřeno použití štětovnic jako clony a současně čerpání podzemní vody do areálové kanalizace.</w:t>
      </w:r>
    </w:p>
    <w:p w14:paraId="42AEFD37" w14:textId="77777777" w:rsidR="0043727D" w:rsidRDefault="0043727D" w:rsidP="00230B1F">
      <w:pPr>
        <w:spacing w:line="276" w:lineRule="auto"/>
      </w:pPr>
    </w:p>
    <w:p w14:paraId="4E350949" w14:textId="77777777" w:rsidR="00E86096" w:rsidRPr="000923D6" w:rsidRDefault="000923D6" w:rsidP="00230B1F">
      <w:pPr>
        <w:pStyle w:val="Normalodstavec"/>
        <w:rPr>
          <w:rStyle w:val="Nzevknihy"/>
          <w:sz w:val="22"/>
        </w:rPr>
      </w:pPr>
      <w:bookmarkStart w:id="29" w:name="_Toc9255971"/>
      <w:bookmarkStart w:id="30" w:name="_Toc9315846"/>
      <w:r>
        <w:rPr>
          <w:rStyle w:val="Nzevknihy"/>
          <w:sz w:val="22"/>
        </w:rPr>
        <w:t xml:space="preserve">g) </w:t>
      </w:r>
      <w:r w:rsidR="00E86096" w:rsidRPr="000923D6">
        <w:rPr>
          <w:rStyle w:val="Nzevknihy"/>
          <w:sz w:val="22"/>
        </w:rPr>
        <w:t>Opatření vztahující se k umístění a řešení zařízení staveniště, včetně situačního výkresu širších vztahů staveniště, řešení svislé a vodorovné dopravy osob a</w:t>
      </w:r>
      <w:r w:rsidR="00FD2435">
        <w:rPr>
          <w:rStyle w:val="Nzevknihy"/>
          <w:sz w:val="22"/>
        </w:rPr>
        <w:t> </w:t>
      </w:r>
      <w:r w:rsidR="00E86096" w:rsidRPr="000923D6">
        <w:rPr>
          <w:rStyle w:val="Nzevknihy"/>
          <w:sz w:val="22"/>
        </w:rPr>
        <w:t>materiálu</w:t>
      </w:r>
      <w:bookmarkEnd w:id="29"/>
      <w:bookmarkEnd w:id="30"/>
      <w:r w:rsidR="00E86096" w:rsidRPr="000923D6">
        <w:rPr>
          <w:rStyle w:val="Nzevknihy"/>
          <w:sz w:val="22"/>
        </w:rPr>
        <w:tab/>
      </w:r>
    </w:p>
    <w:p w14:paraId="63B21B58" w14:textId="77777777" w:rsidR="00E86096" w:rsidRPr="0026483F" w:rsidRDefault="00E86096" w:rsidP="00230B1F">
      <w:pPr>
        <w:spacing w:line="276" w:lineRule="auto"/>
      </w:pPr>
    </w:p>
    <w:p w14:paraId="42CFF967" w14:textId="77777777" w:rsidR="00E86096" w:rsidRDefault="00E86096" w:rsidP="00230B1F">
      <w:pPr>
        <w:spacing w:line="276" w:lineRule="auto"/>
      </w:pPr>
      <w:r>
        <w:t>- Staveniště bude uspořádáno tak, aby byl zabezpečen přístup ke všem nemovitostem pro vozy hasičské a zdravotnické záchranné služby a musí být zajištěn odvoz odpadu.</w:t>
      </w:r>
    </w:p>
    <w:p w14:paraId="3F9FB69D" w14:textId="77777777" w:rsidR="00311B56" w:rsidRPr="0024704F" w:rsidRDefault="00311B56" w:rsidP="00230B1F">
      <w:pPr>
        <w:spacing w:line="276" w:lineRule="auto"/>
        <w:rPr>
          <w:b/>
          <w:bCs/>
        </w:rPr>
      </w:pPr>
      <w:r>
        <w:t xml:space="preserve">- Uspořádání a vybavení staveniště musí splňovat požadavky bezpečnostního </w:t>
      </w:r>
      <w:r w:rsidRPr="0024704F">
        <w:rPr>
          <w:b/>
          <w:bCs/>
        </w:rPr>
        <w:t>předpisu č. 309/2006 sb. § 3</w:t>
      </w:r>
    </w:p>
    <w:p w14:paraId="6D2D88D6" w14:textId="77777777" w:rsidR="0024704F" w:rsidRDefault="00E86096" w:rsidP="00230B1F">
      <w:pPr>
        <w:spacing w:line="276" w:lineRule="auto"/>
      </w:pPr>
      <w:r>
        <w:t xml:space="preserve">- </w:t>
      </w:r>
      <w:r w:rsidR="005E10A4" w:rsidRPr="005E10A4">
        <w:t>V rámci přípravy stavby je třeba ujasnit předpoklady o budoucím nakládání s přebytečnými vytěženými zeminami (konkretizovat rozsah a druh kontaminace zemin, projednat a smluvně řešit budoucí odbyt vytěžených zemin, zpracovat projekt organizace výstavby, zahrnující optimalizaci řešení dopravy vytěžených zemin do míst jejich následného využití.</w:t>
      </w:r>
    </w:p>
    <w:p w14:paraId="06E777DA" w14:textId="392DAE43" w:rsidR="00E86096" w:rsidRDefault="00E86096" w:rsidP="00230B1F">
      <w:pPr>
        <w:spacing w:line="276" w:lineRule="auto"/>
      </w:pPr>
      <w:r>
        <w:t xml:space="preserve">- </w:t>
      </w:r>
      <w:r w:rsidR="005E10A4" w:rsidRPr="005E10A4">
        <w:t>S případnými odpady vzniklými v rámci provozu stavby, kterých bude naprosto minimální množství, nakládáno dosavadním způsobem</w:t>
      </w:r>
      <w:r w:rsidR="00EF1E4E">
        <w:t>.</w:t>
      </w:r>
    </w:p>
    <w:p w14:paraId="78ED8E47" w14:textId="77777777" w:rsidR="00E86096" w:rsidRDefault="00E86096" w:rsidP="00230B1F">
      <w:pPr>
        <w:spacing w:line="276" w:lineRule="auto"/>
      </w:pPr>
    </w:p>
    <w:p w14:paraId="4C7840D0" w14:textId="77777777" w:rsidR="0024704F" w:rsidRDefault="0024704F">
      <w:pPr>
        <w:jc w:val="left"/>
        <w:rPr>
          <w:rStyle w:val="Nzevknihy"/>
          <w:sz w:val="22"/>
        </w:rPr>
      </w:pPr>
      <w:bookmarkStart w:id="31" w:name="_Toc9255972"/>
      <w:bookmarkStart w:id="32" w:name="_Toc9315847"/>
      <w:r>
        <w:rPr>
          <w:rStyle w:val="Nzevknihy"/>
          <w:sz w:val="22"/>
        </w:rPr>
        <w:br w:type="page"/>
      </w:r>
    </w:p>
    <w:p w14:paraId="1659BCE2" w14:textId="31440DB3" w:rsidR="00E86096" w:rsidRPr="0026483F" w:rsidRDefault="000923D6" w:rsidP="00152021">
      <w:pPr>
        <w:pStyle w:val="Normalodstavec"/>
      </w:pPr>
      <w:r>
        <w:rPr>
          <w:rStyle w:val="Nzevknihy"/>
          <w:sz w:val="22"/>
        </w:rPr>
        <w:lastRenderedPageBreak/>
        <w:t xml:space="preserve">h) </w:t>
      </w:r>
      <w:r w:rsidR="00E86096" w:rsidRPr="000923D6">
        <w:rPr>
          <w:rStyle w:val="Nzevknihy"/>
          <w:sz w:val="22"/>
        </w:rPr>
        <w:t>Postupy pro zemní práce řešící zajištění provádění výkopů, zejména riziko zasypání osob, s ohledem na druhy pažení, šířku výkopu, sklony svahu, technologii ukládání sítí do výkopu, zabezpečení okolních staveb, snižování a odvádění povrchové a podzemní vody</w:t>
      </w:r>
      <w:bookmarkEnd w:id="31"/>
      <w:bookmarkEnd w:id="32"/>
      <w:r w:rsidR="00E86096">
        <w:tab/>
      </w:r>
    </w:p>
    <w:p w14:paraId="76F66FDD" w14:textId="753C2F54" w:rsidR="00EF1E4E" w:rsidRPr="00EF1E4E" w:rsidRDefault="00E86096" w:rsidP="00EF1E4E">
      <w:pPr>
        <w:spacing w:line="276" w:lineRule="auto"/>
        <w:rPr>
          <w:b/>
          <w:bCs/>
        </w:rPr>
      </w:pPr>
      <w:r w:rsidRPr="00C22B01">
        <w:t>Při výstavbě bude</w:t>
      </w:r>
      <w:r w:rsidR="00311B56">
        <w:t xml:space="preserve"> přiměřeně postupováno </w:t>
      </w:r>
      <w:r w:rsidR="00311B56" w:rsidRPr="0024704F">
        <w:rPr>
          <w:b/>
          <w:bCs/>
        </w:rPr>
        <w:t>dle přílohy č.</w:t>
      </w:r>
      <w:r w:rsidRPr="0024704F">
        <w:rPr>
          <w:b/>
          <w:bCs/>
        </w:rPr>
        <w:t xml:space="preserve"> 3 k NV 591/2006 Sb.:</w:t>
      </w:r>
    </w:p>
    <w:p w14:paraId="7957B617" w14:textId="77777777" w:rsidR="00E86096" w:rsidRPr="00C22B01" w:rsidRDefault="00E86096" w:rsidP="00230B1F">
      <w:pPr>
        <w:spacing w:line="276" w:lineRule="auto"/>
      </w:pPr>
      <w:r w:rsidRPr="00C22B01">
        <w:t>- Před zahájením zemních prací musí být na terénu vyznačeny polohově, popřípadě též výškově, trasy technické infrastruktury, zejména podzemních vedení technického vybavení, podle zvláštního právního předpisu a jiných podzemních překážek.</w:t>
      </w:r>
    </w:p>
    <w:p w14:paraId="34F17882" w14:textId="77777777" w:rsidR="00E86096" w:rsidRPr="00C22B01" w:rsidRDefault="00E86096" w:rsidP="00230B1F">
      <w:pPr>
        <w:spacing w:line="276" w:lineRule="auto"/>
      </w:pPr>
      <w:r w:rsidRPr="00C22B01">
        <w:t>- S druhy vedení technického vybavení, jejich trasami popřípadě hloubkou uložení v obvodu staveniště, s</w:t>
      </w:r>
      <w:r w:rsidR="00FD2435">
        <w:t> </w:t>
      </w:r>
      <w:r w:rsidRPr="00C22B01">
        <w:t>jejich ochrannými pásmy a podmínkami provádění zemních prací v těchto pásmech musí být před zahájením prací prokazatelně seznámeny obsluhy strojů a ostatní fyzické osoby, které budou zemní práce provádět. – zodpovídá stavbyvedoucí.</w:t>
      </w:r>
    </w:p>
    <w:p w14:paraId="2EA8D949" w14:textId="77777777" w:rsidR="00E86096" w:rsidRPr="00C22B01" w:rsidRDefault="00E86096" w:rsidP="00230B1F">
      <w:pPr>
        <w:spacing w:line="276" w:lineRule="auto"/>
      </w:pPr>
      <w:r w:rsidRPr="00C22B01">
        <w:t>- Svislé boční stěny ručně kopaných výkopů musí být zajištěny pažením při hloubce výkopu větší než 1,3 m v zastavěném území a 1,5 m v nezastavěném území.</w:t>
      </w:r>
    </w:p>
    <w:p w14:paraId="1EA498FE" w14:textId="77777777" w:rsidR="00E86096" w:rsidRPr="00C22B01" w:rsidRDefault="00E86096" w:rsidP="00230B1F">
      <w:pPr>
        <w:spacing w:line="276" w:lineRule="auto"/>
      </w:pPr>
      <w:r w:rsidRPr="00C22B01">
        <w:t>- Před zahájením zemních prací musí být zabezpečeny okolní stavby ohrožené výkopem.</w:t>
      </w:r>
    </w:p>
    <w:p w14:paraId="2B8E0917" w14:textId="4E2B52C0" w:rsidR="00E86096" w:rsidRPr="00C22B01" w:rsidRDefault="00E86096" w:rsidP="00230B1F">
      <w:pPr>
        <w:spacing w:line="276" w:lineRule="auto"/>
      </w:pPr>
      <w:r w:rsidRPr="00C22B01">
        <w:t>-</w:t>
      </w:r>
      <w:r w:rsidR="00B07F3B">
        <w:t xml:space="preserve"> </w:t>
      </w:r>
      <w:r w:rsidRPr="00C22B01">
        <w:t>Při provádění výkopových prací se nikdo nesmí zdržovat</w:t>
      </w:r>
      <w:r>
        <w:t xml:space="preserve"> v ohroženém prostoru, zejména </w:t>
      </w:r>
      <w:r w:rsidRPr="00C22B01">
        <w:t>při</w:t>
      </w:r>
      <w:r w:rsidR="00F5756C">
        <w:t> </w:t>
      </w:r>
      <w:r w:rsidRPr="00C22B01">
        <w:t>souběžném strojním a ručním provádění výkopových prací, při ručním začisťování výkopu nebo při</w:t>
      </w:r>
      <w:r w:rsidR="00F5756C">
        <w:t> </w:t>
      </w:r>
      <w:r w:rsidRPr="00C22B01">
        <w:t>přepravě materiálu do výkopu a z výkopu. Není-li v průvodní dokumentaci stroje stanoveno jinak, je</w:t>
      </w:r>
      <w:r w:rsidR="00F5756C">
        <w:t> </w:t>
      </w:r>
      <w:r w:rsidRPr="00C22B01">
        <w:t>prostor ohrožený činností stroje vymezen maximálním dosahem jeho pracovního zařízení zvětšeným o</w:t>
      </w:r>
      <w:r w:rsidR="00F5756C">
        <w:t> </w:t>
      </w:r>
      <w:r w:rsidRPr="00C22B01">
        <w:t>2 m.</w:t>
      </w:r>
    </w:p>
    <w:p w14:paraId="02FF6F68" w14:textId="65C8DEC9" w:rsidR="00E86096" w:rsidRPr="00C22B01" w:rsidRDefault="00E86096" w:rsidP="00230B1F">
      <w:pPr>
        <w:spacing w:line="276" w:lineRule="auto"/>
      </w:pPr>
      <w:r w:rsidRPr="00C22B01">
        <w:t>- Nemá-li obsluha stroje při souběžném strojním a ručním provádění výkopových prací na jednom pracovním záběru dostatečný výhled na všechna místa ohroženého prostoru, nepokračuje v práci se</w:t>
      </w:r>
      <w:r w:rsidR="00F5756C">
        <w:t> </w:t>
      </w:r>
      <w:r w:rsidRPr="00C22B01">
        <w:t>strojem.</w:t>
      </w:r>
    </w:p>
    <w:p w14:paraId="1C61972A" w14:textId="7487FDFC" w:rsidR="00E86096" w:rsidRPr="00C22B01" w:rsidRDefault="00E86096" w:rsidP="00230B1F">
      <w:pPr>
        <w:spacing w:line="276" w:lineRule="auto"/>
      </w:pPr>
      <w:r w:rsidRPr="00C22B01">
        <w:t>- Větší balvany, zbytky stavebních konstrukcí nebo nesoudržné materiály ve stěnách výkopů, které by mohly svým tlakem uvolnit zeminu, musí být neprodleně zajištěny proti uvolnění nebo odstraněny. Nahromaděná zemina, spadlý materiál</w:t>
      </w:r>
      <w:r>
        <w:t xml:space="preserve"> a nežádoucí překážky musí být </w:t>
      </w:r>
      <w:r w:rsidRPr="00C22B01">
        <w:t>z výkopu odstraňovány bez zbytečného odkladu.</w:t>
      </w:r>
    </w:p>
    <w:p w14:paraId="66F0EA71" w14:textId="170C93FD" w:rsidR="00E86096" w:rsidRPr="00C22B01" w:rsidRDefault="00E86096" w:rsidP="00230B1F">
      <w:pPr>
        <w:spacing w:line="276" w:lineRule="auto"/>
      </w:pPr>
      <w:r w:rsidRPr="00C22B01">
        <w:t>- Při zjištění</w:t>
      </w:r>
      <w:r>
        <w:t xml:space="preserve"> nebezpečných předmětů, munice </w:t>
      </w:r>
      <w:r w:rsidRPr="00C22B01">
        <w:t>nebo výbušniny musí</w:t>
      </w:r>
      <w:r>
        <w:t xml:space="preserve"> být práce ve výkopu přerušena </w:t>
      </w:r>
      <w:r w:rsidRPr="00C22B01">
        <w:t>až</w:t>
      </w:r>
      <w:r w:rsidR="00F5756C">
        <w:t> </w:t>
      </w:r>
      <w:r w:rsidRPr="00C22B01">
        <w:t>do doby odstranění nebo zajištění těchto předmětů.</w:t>
      </w:r>
    </w:p>
    <w:p w14:paraId="435EED22" w14:textId="589607D5" w:rsidR="00E86096" w:rsidRPr="00C22B01" w:rsidRDefault="00152021" w:rsidP="00230B1F">
      <w:pPr>
        <w:spacing w:line="276" w:lineRule="auto"/>
      </w:pPr>
      <w:r>
        <w:rPr>
          <w:noProof/>
        </w:rPr>
        <w:drawing>
          <wp:anchor distT="0" distB="0" distL="114300" distR="114300" simplePos="0" relativeHeight="251660800" behindDoc="0" locked="0" layoutInCell="1" allowOverlap="1" wp14:anchorId="3EB2ABA3" wp14:editId="56F6FA10">
            <wp:simplePos x="0" y="0"/>
            <wp:positionH relativeFrom="column">
              <wp:posOffset>2611467</wp:posOffset>
            </wp:positionH>
            <wp:positionV relativeFrom="paragraph">
              <wp:posOffset>11430</wp:posOffset>
            </wp:positionV>
            <wp:extent cx="3289300" cy="3200400"/>
            <wp:effectExtent l="0" t="0" r="6350" b="0"/>
            <wp:wrapSquare wrapText="bothSides"/>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289300" cy="3200400"/>
                    </a:xfrm>
                    <a:prstGeom prst="rect">
                      <a:avLst/>
                    </a:prstGeom>
                  </pic:spPr>
                </pic:pic>
              </a:graphicData>
            </a:graphic>
            <wp14:sizeRelH relativeFrom="margin">
              <wp14:pctWidth>0</wp14:pctWidth>
            </wp14:sizeRelH>
            <wp14:sizeRelV relativeFrom="margin">
              <wp14:pctHeight>0</wp14:pctHeight>
            </wp14:sizeRelV>
          </wp:anchor>
        </w:drawing>
      </w:r>
      <w:r w:rsidR="00E86096" w:rsidRPr="00C22B01">
        <w:t>- Na odlehlých pracovištích, kde není zajištěn dohled, nesmí být výkopové práce od hloubky 1,3</w:t>
      </w:r>
      <w:r w:rsidR="00F5756C">
        <w:t> </w:t>
      </w:r>
      <w:r w:rsidR="00E86096" w:rsidRPr="00C22B01">
        <w:t>m prováděny osamoceně.</w:t>
      </w:r>
      <w:r w:rsidR="00E86096">
        <w:t xml:space="preserve"> </w:t>
      </w:r>
      <w:r w:rsidR="00E86096" w:rsidRPr="00C22B01">
        <w:t>Do strojem vyhloubených nezapažených výkopů se nesmí vstupovat, pokud jejich stěny nejsou zajištěny proti sesutí ochranným rámem, bezpečnostní klecí, rozpěrnou konstrukcí nebo jinou technickou konstrukcí. Strojně hloubeném výkopy a jámy se svislými nezajištěnými stěnami, do kterých nebudou v souladu s technologickým postupem vstupovat fyzické osoby, lze ponechat nezapažené po dobu stanovenou technologickým postupem.</w:t>
      </w:r>
    </w:p>
    <w:p w14:paraId="2BBC0366" w14:textId="77777777" w:rsidR="00E86096" w:rsidRDefault="00E86096" w:rsidP="00230B1F">
      <w:pPr>
        <w:tabs>
          <w:tab w:val="left" w:pos="1739"/>
        </w:tabs>
        <w:spacing w:line="276" w:lineRule="auto"/>
      </w:pPr>
    </w:p>
    <w:p w14:paraId="66DB35EC" w14:textId="1B4A597F" w:rsidR="00FD2435" w:rsidRDefault="00FD2435">
      <w:pPr>
        <w:jc w:val="left"/>
        <w:rPr>
          <w:rStyle w:val="Nzevknihy"/>
          <w:sz w:val="22"/>
        </w:rPr>
      </w:pPr>
      <w:bookmarkStart w:id="33" w:name="_Toc9255973"/>
      <w:bookmarkStart w:id="34" w:name="_Toc9315848"/>
      <w:r>
        <w:rPr>
          <w:rStyle w:val="Nzevknihy"/>
          <w:sz w:val="22"/>
        </w:rPr>
        <w:br w:type="page"/>
      </w:r>
    </w:p>
    <w:p w14:paraId="02B07EB9" w14:textId="77777777" w:rsidR="00E86096" w:rsidRDefault="000923D6" w:rsidP="00230B1F">
      <w:pPr>
        <w:pStyle w:val="Normalodstavec"/>
      </w:pPr>
      <w:r>
        <w:rPr>
          <w:rStyle w:val="Nzevknihy"/>
          <w:sz w:val="22"/>
        </w:rPr>
        <w:lastRenderedPageBreak/>
        <w:t xml:space="preserve">i) </w:t>
      </w:r>
      <w:r w:rsidR="00E86096" w:rsidRPr="000923D6">
        <w:rPr>
          <w:rStyle w:val="Nzevknihy"/>
          <w:sz w:val="22"/>
        </w:rPr>
        <w:t>Způsob zajištění bezbariérového řešení na veřejných pozemních komunikacích</w:t>
      </w:r>
      <w:r w:rsidR="00F5756C">
        <w:rPr>
          <w:rStyle w:val="Nzevknihy"/>
          <w:sz w:val="22"/>
        </w:rPr>
        <w:t> </w:t>
      </w:r>
      <w:r w:rsidR="00E86096" w:rsidRPr="000923D6">
        <w:rPr>
          <w:rStyle w:val="Nzevknihy"/>
          <w:sz w:val="22"/>
        </w:rPr>
        <w:t>a veřejných plochách, zejména s ohledem na způsob zajištění proti pádu do výkopu osob se zrakovým postižením</w:t>
      </w:r>
      <w:bookmarkEnd w:id="33"/>
      <w:bookmarkEnd w:id="34"/>
      <w:r w:rsidR="00E86096">
        <w:tab/>
      </w:r>
    </w:p>
    <w:p w14:paraId="47FA2678" w14:textId="6C170A84" w:rsidR="00FD2435" w:rsidRPr="00421615" w:rsidRDefault="00FD2435" w:rsidP="00F5756C">
      <w:pPr>
        <w:spacing w:line="276" w:lineRule="auto"/>
      </w:pPr>
      <w:r w:rsidRPr="00421615">
        <w:t xml:space="preserve">- </w:t>
      </w:r>
      <w:r w:rsidR="00D359ED">
        <w:t xml:space="preserve">V areálu ČOV se neuvažuje s pohybem </w:t>
      </w:r>
      <w:r w:rsidR="00D359ED">
        <w:rPr>
          <w:rFonts w:cs="Arial"/>
          <w:color w:val="202124"/>
          <w:shd w:val="clear" w:color="auto" w:fill="FFFFFF"/>
        </w:rPr>
        <w:t>osob s omezenou schopností pohybu a orientace</w:t>
      </w:r>
      <w:r w:rsidR="00D359ED">
        <w:t xml:space="preserve">. </w:t>
      </w:r>
    </w:p>
    <w:p w14:paraId="62A2AA54" w14:textId="77777777" w:rsidR="00FD2435" w:rsidRDefault="00FD2435" w:rsidP="00F5756C">
      <w:pPr>
        <w:spacing w:line="276" w:lineRule="auto"/>
      </w:pPr>
      <w:r w:rsidRPr="00421615">
        <w:t>- Jednotlivá pracoviště na staveništi budou ohraničena plotem výšky 1,8</w:t>
      </w:r>
      <w:r w:rsidR="00F5756C">
        <w:t> </w:t>
      </w:r>
      <w:r w:rsidRPr="00421615">
        <w:t xml:space="preserve">m </w:t>
      </w:r>
      <w:r>
        <w:t xml:space="preserve">v souladu s NV </w:t>
      </w:r>
      <w:r w:rsidRPr="00421615">
        <w:t>591/2006</w:t>
      </w:r>
      <w:r w:rsidR="00F5756C">
        <w:t> </w:t>
      </w:r>
      <w:r w:rsidRPr="00421615">
        <w:t>Sb. (plotové dílce musí být pěvně spojené).</w:t>
      </w:r>
      <w:r>
        <w:t xml:space="preserve"> </w:t>
      </w:r>
      <w:r w:rsidRPr="00421615">
        <w:t xml:space="preserve">Na plotě budou </w:t>
      </w:r>
      <w:r>
        <w:t xml:space="preserve">umístěny tabulky „zákaz vstupu </w:t>
      </w:r>
      <w:r w:rsidRPr="00421615">
        <w:t>na staveniště“, „nepovolaným vstup zakázán“.</w:t>
      </w:r>
    </w:p>
    <w:p w14:paraId="2963F3DC" w14:textId="77777777" w:rsidR="00E86096" w:rsidRPr="00421615" w:rsidRDefault="00E86096" w:rsidP="00230B1F">
      <w:pPr>
        <w:spacing w:line="276" w:lineRule="auto"/>
      </w:pPr>
    </w:p>
    <w:p w14:paraId="7A8EF983" w14:textId="77777777" w:rsidR="00E86096" w:rsidRPr="0026483F" w:rsidRDefault="000923D6" w:rsidP="00230B1F">
      <w:pPr>
        <w:pStyle w:val="Normalodstavec"/>
      </w:pPr>
      <w:bookmarkStart w:id="35" w:name="_Toc9255974"/>
      <w:bookmarkStart w:id="36" w:name="_Toc9315849"/>
      <w:r>
        <w:rPr>
          <w:rStyle w:val="Nzevknihy"/>
          <w:sz w:val="22"/>
        </w:rPr>
        <w:t xml:space="preserve">j) </w:t>
      </w:r>
      <w:r w:rsidR="00E86096" w:rsidRPr="000923D6">
        <w:rPr>
          <w:rStyle w:val="Nzevknihy"/>
          <w:sz w:val="22"/>
        </w:rPr>
        <w:t>Postupy pro betonářské práce řešící způsob dopravy betonové směsi, zajištění všech fyzických osob zdržujících se na staveništi proti pádu do směsi, pohyb po</w:t>
      </w:r>
      <w:r w:rsidR="00B82CE6">
        <w:rPr>
          <w:rStyle w:val="Nzevknihy"/>
          <w:sz w:val="22"/>
        </w:rPr>
        <w:t> </w:t>
      </w:r>
      <w:r w:rsidR="00E86096" w:rsidRPr="000923D6">
        <w:rPr>
          <w:rStyle w:val="Nzevknihy"/>
          <w:sz w:val="22"/>
        </w:rPr>
        <w:t>výztuži, přístup k místům betonáže, předpokládané provedení bednění</w:t>
      </w:r>
      <w:bookmarkEnd w:id="35"/>
      <w:bookmarkEnd w:id="36"/>
      <w:r w:rsidR="00E86096">
        <w:tab/>
      </w:r>
    </w:p>
    <w:p w14:paraId="5D4178A5" w14:textId="77777777" w:rsidR="00DF51F7" w:rsidRPr="00DF51F7" w:rsidRDefault="00DF51F7" w:rsidP="00DF51F7">
      <w:pPr>
        <w:spacing w:line="276" w:lineRule="auto"/>
        <w:rPr>
          <w:sz w:val="22"/>
        </w:rPr>
      </w:pPr>
    </w:p>
    <w:p w14:paraId="33BE4ABA" w14:textId="77777777" w:rsidR="00DF51F7" w:rsidRPr="00DF51F7" w:rsidRDefault="00DF51F7" w:rsidP="00DF51F7">
      <w:pPr>
        <w:spacing w:line="276" w:lineRule="auto"/>
        <w:rPr>
          <w:b/>
        </w:rPr>
      </w:pPr>
      <w:r w:rsidRPr="00DF51F7">
        <w:rPr>
          <w:b/>
        </w:rPr>
        <w:t>Při provádění prací bu</w:t>
      </w:r>
      <w:r w:rsidR="00E3266B">
        <w:rPr>
          <w:b/>
        </w:rPr>
        <w:t>de postupováno v souladu s přílohou č.</w:t>
      </w:r>
      <w:r w:rsidRPr="00DF51F7">
        <w:rPr>
          <w:b/>
        </w:rPr>
        <w:t xml:space="preserve"> 3, NV 591/2006 Sb., zejména:</w:t>
      </w:r>
    </w:p>
    <w:p w14:paraId="264593EB" w14:textId="77777777" w:rsidR="00DF51F7" w:rsidRDefault="00DF51F7" w:rsidP="00DF51F7">
      <w:pPr>
        <w:spacing w:line="276" w:lineRule="auto"/>
      </w:pPr>
      <w:r>
        <w:t>A</w:t>
      </w:r>
      <w:r w:rsidRPr="00DF51F7">
        <w:rPr>
          <w:b/>
        </w:rPr>
        <w:t>/ Požadavky na bednění</w:t>
      </w:r>
    </w:p>
    <w:p w14:paraId="564869BF" w14:textId="77777777" w:rsidR="00DF51F7" w:rsidRDefault="00DF51F7" w:rsidP="00DF51F7">
      <w:pPr>
        <w:spacing w:line="276" w:lineRule="auto"/>
      </w:pPr>
      <w:r>
        <w:t>1. Bednění musí být těsné, únosné a prostorově tuhé. Bednění musí být v každém stadiu montáže i demontáže zajištěno proti pádu jeho prvků a částí. Při jeho montáži, demontáži a používání se postupuje v souladu s průvodní dokumentací výrobce a s ohledem na bezpečný přístup a zajištění proti pádu fyzických osob. Podpěrné konstrukce bednění, jako jsou stojky a rámové podpěry, musí mít dostatečnou únosnost a být úhlopříčně ztuženy v podélné, příčné i vodorovné rovině.</w:t>
      </w:r>
    </w:p>
    <w:p w14:paraId="330DBA40" w14:textId="77777777" w:rsidR="00DF51F7" w:rsidRDefault="00DF51F7" w:rsidP="00DF51F7">
      <w:pPr>
        <w:spacing w:line="276" w:lineRule="auto"/>
      </w:pPr>
      <w:r>
        <w:t xml:space="preserve"> 2. Podpěrné konstrukce musí být navrženy a montovány tak, aby je bylo možno při odbedňování postupně odstraňovat a uvolňovat bez nebezpečí.</w:t>
      </w:r>
    </w:p>
    <w:p w14:paraId="30AEF860" w14:textId="0EB755B1" w:rsidR="00DF51F7" w:rsidRDefault="00DF51F7" w:rsidP="00DF51F7">
      <w:pPr>
        <w:spacing w:line="276" w:lineRule="auto"/>
      </w:pPr>
      <w:r>
        <w:t xml:space="preserve"> 3. Před zahájením betonářských prací musí být bednění jako celek a jeho části, zejména podpěry, řádně prohlédnuty a zjištěné závady odstraněny. O předání a převzetí hotové konstrukce bednění a její kontrole provede fyzická osoba pověřená zhotovitelem k řízení betonářských prací písemný záznam.</w:t>
      </w:r>
    </w:p>
    <w:p w14:paraId="2A5F1C94" w14:textId="1DD812DD" w:rsidR="00152021" w:rsidRDefault="00152021" w:rsidP="00DF51F7">
      <w:pPr>
        <w:spacing w:line="276" w:lineRule="auto"/>
      </w:pPr>
    </w:p>
    <w:p w14:paraId="05586B80" w14:textId="01DC378F" w:rsidR="00152021" w:rsidRDefault="00152021" w:rsidP="00DF51F7">
      <w:pPr>
        <w:spacing w:line="276" w:lineRule="auto"/>
      </w:pPr>
      <w:r>
        <w:rPr>
          <w:noProof/>
        </w:rPr>
        <w:drawing>
          <wp:inline distT="0" distB="0" distL="0" distR="0" wp14:anchorId="784C11DB" wp14:editId="0B6FCF66">
            <wp:extent cx="5760085" cy="2835275"/>
            <wp:effectExtent l="0" t="0" r="0" b="3175"/>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085" cy="2835275"/>
                    </a:xfrm>
                    <a:prstGeom prst="rect">
                      <a:avLst/>
                    </a:prstGeom>
                  </pic:spPr>
                </pic:pic>
              </a:graphicData>
            </a:graphic>
          </wp:inline>
        </w:drawing>
      </w:r>
    </w:p>
    <w:p w14:paraId="437B4D85" w14:textId="77777777" w:rsidR="00DF51F7" w:rsidRPr="00DF51F7" w:rsidRDefault="00DF51F7" w:rsidP="00DF51F7">
      <w:pPr>
        <w:spacing w:line="276" w:lineRule="auto"/>
        <w:rPr>
          <w:b/>
        </w:rPr>
      </w:pPr>
      <w:r w:rsidRPr="00DF51F7">
        <w:rPr>
          <w:b/>
        </w:rPr>
        <w:t>B/ Přeprava a ukládání betonové směsi</w:t>
      </w:r>
    </w:p>
    <w:p w14:paraId="6C59CE91" w14:textId="20A0882A" w:rsidR="00DF51F7" w:rsidRDefault="00DF51F7" w:rsidP="00DF51F7">
      <w:pPr>
        <w:spacing w:line="276" w:lineRule="auto"/>
      </w:pPr>
      <w:r>
        <w:t xml:space="preserve">1. Při přečerpávání betonové směsi do přepravníků nebo zásobníků a při jejím ukládání do konstrukce je nutno pracovat z bezpečných pracovních podlah, popřípadě plošin, aby byla zajištěna ochrana fyzických osob zejména proti pádu z výšky nebo do hloubky, proti zavalení a zalití betonovou směsí. </w:t>
      </w:r>
      <w:r>
        <w:lastRenderedPageBreak/>
        <w:t>Nelze-li taková místa zřídit, zajistí zhotovitel ochranu fyzických osob jinými prostředky stanovenými v technologickém postupu, jako jsou osobní ochranné pracovní prostředky proti pádu nebo ochranný koš.</w:t>
      </w:r>
    </w:p>
    <w:p w14:paraId="4C56760E" w14:textId="4994756B" w:rsidR="00DF51F7" w:rsidRDefault="00472612" w:rsidP="00DF51F7">
      <w:pPr>
        <w:spacing w:line="276" w:lineRule="auto"/>
      </w:pPr>
      <w:r>
        <w:rPr>
          <w:noProof/>
        </w:rPr>
        <w:drawing>
          <wp:anchor distT="0" distB="0" distL="114300" distR="114300" simplePos="0" relativeHeight="251661824" behindDoc="0" locked="0" layoutInCell="1" allowOverlap="1" wp14:anchorId="4DEE784B" wp14:editId="486992CC">
            <wp:simplePos x="0" y="0"/>
            <wp:positionH relativeFrom="column">
              <wp:posOffset>3505086</wp:posOffset>
            </wp:positionH>
            <wp:positionV relativeFrom="paragraph">
              <wp:posOffset>31404</wp:posOffset>
            </wp:positionV>
            <wp:extent cx="2189019" cy="2451245"/>
            <wp:effectExtent l="0" t="0" r="1905" b="6350"/>
            <wp:wrapSquare wrapText="bothSides"/>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89019" cy="2451245"/>
                    </a:xfrm>
                    <a:prstGeom prst="rect">
                      <a:avLst/>
                    </a:prstGeom>
                  </pic:spPr>
                </pic:pic>
              </a:graphicData>
            </a:graphic>
          </wp:anchor>
        </w:drawing>
      </w:r>
      <w:r w:rsidR="00DF51F7">
        <w:t>2.</w:t>
      </w:r>
      <w:r w:rsidR="001B347C">
        <w:t xml:space="preserve"> </w:t>
      </w:r>
      <w:r w:rsidR="00DF51F7">
        <w:t>Pro přístup a pro ruční přepravu betonové směsi musí být vybudovány bezpečné přístupové komunikace, například pracovní nebo přístupová lešení, popřípadě podlahy tak, aby byla vyloučena chůze fyzických osob bezprostředně po uložené výztuži.</w:t>
      </w:r>
    </w:p>
    <w:p w14:paraId="2BFBC7C9" w14:textId="31E8AAA6" w:rsidR="00DF51F7" w:rsidRDefault="00DF51F7" w:rsidP="00DF51F7">
      <w:pPr>
        <w:spacing w:line="276" w:lineRule="auto"/>
      </w:pPr>
      <w:r>
        <w:t>3. Zhotovitel zajistí provádění kontroly stavu podpěrné konstrukce bednění v průběhu betonáže. Zjištěné závady musí být bezodkladně odstraňovány.</w:t>
      </w:r>
    </w:p>
    <w:p w14:paraId="752C358B" w14:textId="7E7B663F" w:rsidR="00E3266B" w:rsidRDefault="00DF51F7" w:rsidP="0026459E">
      <w:pPr>
        <w:spacing w:line="276" w:lineRule="auto"/>
      </w:pPr>
      <w:r>
        <w:t>4. Dopravuje-li se betonová směs do místa ukládání čerpadlem, zhotovitel stanoví a zajistí způsob dorozumívání mezi fyzickou osobou provádějící ukládání a obsluhou čerpadla.</w:t>
      </w:r>
    </w:p>
    <w:p w14:paraId="71DDE7A0" w14:textId="1417F449" w:rsidR="00472612" w:rsidRPr="0026459E" w:rsidRDefault="00472612" w:rsidP="0026459E">
      <w:pPr>
        <w:spacing w:line="276" w:lineRule="auto"/>
      </w:pPr>
    </w:p>
    <w:p w14:paraId="1C924EA0" w14:textId="77777777" w:rsidR="000C4AF7" w:rsidRDefault="000C4AF7" w:rsidP="00DF51F7">
      <w:pPr>
        <w:spacing w:line="276" w:lineRule="auto"/>
        <w:rPr>
          <w:b/>
        </w:rPr>
      </w:pPr>
    </w:p>
    <w:p w14:paraId="106E5C08" w14:textId="77777777" w:rsidR="000C4AF7" w:rsidRDefault="000C4AF7" w:rsidP="00DF51F7">
      <w:pPr>
        <w:spacing w:line="276" w:lineRule="auto"/>
        <w:rPr>
          <w:b/>
        </w:rPr>
      </w:pPr>
    </w:p>
    <w:p w14:paraId="2A4A3F91" w14:textId="33DF167C" w:rsidR="00DF51F7" w:rsidRPr="00DF51F7" w:rsidRDefault="00DF51F7" w:rsidP="00DF51F7">
      <w:pPr>
        <w:spacing w:line="276" w:lineRule="auto"/>
        <w:rPr>
          <w:b/>
        </w:rPr>
      </w:pPr>
      <w:r w:rsidRPr="00DF51F7">
        <w:rPr>
          <w:b/>
        </w:rPr>
        <w:t>C/ Odbedňování</w:t>
      </w:r>
    </w:p>
    <w:p w14:paraId="7D757809" w14:textId="77777777" w:rsidR="00DF51F7" w:rsidRDefault="00DF51F7" w:rsidP="00DF51F7">
      <w:pPr>
        <w:spacing w:line="276" w:lineRule="auto"/>
      </w:pPr>
      <w:r>
        <w:t xml:space="preserve"> 1. Odbedňování nosných prvků konstrukcí nebo jejich částí, u nichž při předčasném odbednění hrozí nebezpečí zřícení nebo poškození konstrukce, smí být zahájeno jen na pokyn fyzické osoby určené zhotovitelem.</w:t>
      </w:r>
    </w:p>
    <w:p w14:paraId="1E8AF3B9" w14:textId="77777777" w:rsidR="00DF51F7" w:rsidRDefault="00DF51F7" w:rsidP="00DF51F7">
      <w:pPr>
        <w:spacing w:line="276" w:lineRule="auto"/>
      </w:pPr>
      <w:r>
        <w:t xml:space="preserve">2. Hrozí-li při odbedňování konstrukcí nebezpečí pádu </w:t>
      </w:r>
    </w:p>
    <w:p w14:paraId="53B4BCD3" w14:textId="77777777" w:rsidR="00DF51F7" w:rsidRDefault="00DF51F7" w:rsidP="00DF51F7">
      <w:pPr>
        <w:spacing w:line="276" w:lineRule="auto"/>
      </w:pPr>
      <w:r>
        <w:t xml:space="preserve">z výšky nebo do hloubky, dodržuje zhotovitel bližší požadavky zvláštního právního předpisu. Žebřík lze při odbedňovacích pracích používat pouze do výšky 3 m odbedňované konstrukce nad pracovní podlahou a za předpokladu, že se neuvolňují ani neodstraňují nosné části bednění a stabilita žebříku není závislá </w:t>
      </w:r>
    </w:p>
    <w:p w14:paraId="57BCC278" w14:textId="77777777" w:rsidR="00DF51F7" w:rsidRDefault="00DF51F7" w:rsidP="00DF51F7">
      <w:pPr>
        <w:spacing w:line="276" w:lineRule="auto"/>
      </w:pPr>
      <w:r>
        <w:t>na demontovaných částech bednění a podpěr.</w:t>
      </w:r>
    </w:p>
    <w:p w14:paraId="7F7D4AEF" w14:textId="77777777" w:rsidR="00DF51F7" w:rsidRDefault="00DF51F7" w:rsidP="00DF51F7">
      <w:pPr>
        <w:spacing w:line="276" w:lineRule="auto"/>
      </w:pPr>
      <w:r>
        <w:t>3. Ohrožený prostor odbedňovacích prací je nutno zajistit proti vstupu nepovolaných fyzických osob.</w:t>
      </w:r>
    </w:p>
    <w:p w14:paraId="04B0AEC2" w14:textId="77777777" w:rsidR="00DF51F7" w:rsidRDefault="00DF51F7" w:rsidP="00DF51F7">
      <w:pPr>
        <w:spacing w:line="276" w:lineRule="auto"/>
      </w:pPr>
      <w:r>
        <w:t>4. Součásti bednění se bezprostředně po odbednění ukládají na určená místa tak, aby nebyly zdrojem nebezpečí úrazu a nepřetěžovaly konstrukci.</w:t>
      </w:r>
    </w:p>
    <w:p w14:paraId="092D0CBD" w14:textId="77777777" w:rsidR="00DF51F7" w:rsidRDefault="00DF51F7" w:rsidP="00DF51F7">
      <w:pPr>
        <w:spacing w:line="276" w:lineRule="auto"/>
      </w:pPr>
    </w:p>
    <w:p w14:paraId="204E7459" w14:textId="77777777" w:rsidR="00DF51F7" w:rsidRPr="00DF51F7" w:rsidRDefault="00DF51F7" w:rsidP="00DF51F7">
      <w:pPr>
        <w:spacing w:line="276" w:lineRule="auto"/>
        <w:rPr>
          <w:b/>
        </w:rPr>
      </w:pPr>
      <w:r w:rsidRPr="00DF51F7">
        <w:rPr>
          <w:b/>
        </w:rPr>
        <w:t>Při ruční přípravě malty (z připravených směsí) bude postupováno v souladu s příl. 2 a 3, NV 591/2006 Sb., zejména:</w:t>
      </w:r>
    </w:p>
    <w:p w14:paraId="7CD22AF5" w14:textId="77777777" w:rsidR="00DF51F7" w:rsidRDefault="00DF51F7" w:rsidP="00DF51F7">
      <w:pPr>
        <w:spacing w:line="276" w:lineRule="auto"/>
      </w:pPr>
      <w:r>
        <w:t>- Před uvedením do provozu musí být míchačka řádně ustavena a zajištěna v horizontální poloze.</w:t>
      </w:r>
    </w:p>
    <w:p w14:paraId="25C6F4CA" w14:textId="77777777" w:rsidR="00DF51F7" w:rsidRDefault="00DF51F7" w:rsidP="00DF51F7">
      <w:pPr>
        <w:spacing w:line="276" w:lineRule="auto"/>
      </w:pPr>
      <w:r>
        <w:t>- Míchačka smí být plněna pouze při rotujícím bubnu.</w:t>
      </w:r>
    </w:p>
    <w:p w14:paraId="5CA99F8E" w14:textId="77777777" w:rsidR="00DF51F7" w:rsidRDefault="00DF51F7" w:rsidP="00DF51F7">
      <w:pPr>
        <w:spacing w:line="276" w:lineRule="auto"/>
      </w:pPr>
      <w:r>
        <w:t>- Při ručním vhazování složek směsi do míchačky lopatou je zakázáno zasahovat do rotujícího bubnu.</w:t>
      </w:r>
    </w:p>
    <w:p w14:paraId="725AF0EF" w14:textId="77777777" w:rsidR="00DF51F7" w:rsidRDefault="00DF51F7" w:rsidP="00DF51F7">
      <w:pPr>
        <w:spacing w:line="276" w:lineRule="auto"/>
      </w:pPr>
      <w:r>
        <w:t>- Buben míchačky není dovoleno čistit za chodu nářadím nebo předměty drženými v ruce. Konce ručního nářadí nesmí být vkládány do rotujícího bubnu.</w:t>
      </w:r>
    </w:p>
    <w:p w14:paraId="25DA05AD" w14:textId="77777777" w:rsidR="00DF51F7" w:rsidRDefault="00DF51F7" w:rsidP="00DF51F7">
      <w:pPr>
        <w:spacing w:line="276" w:lineRule="auto"/>
      </w:pPr>
      <w:r>
        <w:t>- Obsluha nevstupuje do prostoru ohroženého pohybem násypného koše. Při opravách, údržbě a čištění míchaček vybavených násypným košem je dovoleno vstoupit pod koš jen tehdy, je-li koš bezpečně mechanicky zajištěn v horní poloze řetězem, hákem, vzpěrou nebo jiným ochranným prostředkem.</w:t>
      </w:r>
    </w:p>
    <w:p w14:paraId="38187346" w14:textId="77CDEF55" w:rsidR="00DF51F7" w:rsidRDefault="00DF51F7" w:rsidP="00DF51F7">
      <w:pPr>
        <w:spacing w:line="276" w:lineRule="auto"/>
      </w:pPr>
      <w:r>
        <w:t>- Vstupovat na konstrukci míchačky se smí jen tehdy, je-li stroj odpojen od přívodu elektrické energie.</w:t>
      </w:r>
    </w:p>
    <w:p w14:paraId="7DBE5D69" w14:textId="28D9A815" w:rsidR="00756016" w:rsidRDefault="00756016" w:rsidP="00756016">
      <w:pPr>
        <w:spacing w:line="276" w:lineRule="auto"/>
      </w:pPr>
    </w:p>
    <w:p w14:paraId="1D0B0B77" w14:textId="77777777" w:rsidR="000923D6" w:rsidRPr="00421615" w:rsidRDefault="000923D6" w:rsidP="00230B1F">
      <w:pPr>
        <w:spacing w:line="276" w:lineRule="auto"/>
      </w:pPr>
    </w:p>
    <w:p w14:paraId="5693008A" w14:textId="77777777" w:rsidR="00472612" w:rsidRDefault="00472612">
      <w:pPr>
        <w:jc w:val="left"/>
        <w:rPr>
          <w:rStyle w:val="Nzevknihy"/>
          <w:sz w:val="22"/>
        </w:rPr>
      </w:pPr>
      <w:bookmarkStart w:id="37" w:name="_Toc9255975"/>
      <w:bookmarkStart w:id="38" w:name="_Toc9315850"/>
      <w:r>
        <w:rPr>
          <w:rStyle w:val="Nzevknihy"/>
          <w:sz w:val="22"/>
        </w:rPr>
        <w:br w:type="page"/>
      </w:r>
    </w:p>
    <w:p w14:paraId="4BC38F33" w14:textId="56E97DFC" w:rsidR="00E86096" w:rsidRDefault="000923D6" w:rsidP="00230B1F">
      <w:pPr>
        <w:pStyle w:val="Normalodstavec"/>
      </w:pPr>
      <w:r>
        <w:rPr>
          <w:rStyle w:val="Nzevknihy"/>
          <w:sz w:val="22"/>
        </w:rPr>
        <w:lastRenderedPageBreak/>
        <w:t xml:space="preserve">k) </w:t>
      </w:r>
      <w:r w:rsidR="00E86096" w:rsidRPr="000923D6">
        <w:rPr>
          <w:rStyle w:val="Nzevknihy"/>
          <w:sz w:val="22"/>
        </w:rPr>
        <w:t>Postupy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bookmarkEnd w:id="37"/>
      <w:bookmarkEnd w:id="38"/>
      <w:r w:rsidR="00E86096">
        <w:tab/>
      </w:r>
    </w:p>
    <w:p w14:paraId="1698DBA1" w14:textId="42E1185F" w:rsidR="00D359ED" w:rsidRPr="009E6D4F" w:rsidRDefault="00D359ED" w:rsidP="009E6D4F">
      <w:pPr>
        <w:spacing w:line="276" w:lineRule="auto"/>
      </w:pPr>
      <w:r w:rsidRPr="009E6D4F">
        <w:t>Dočasné stavební konstrukce pro zednické práce lze použít jen v provedení, které odpovídá průvodní dokumentaci a návodům na montáž a používání těchto konstrukcí. Návod na montáž, včetně potřebných doplňujících nákresů a dokumentů, musí být k dispozici zaměstnancům, kteří konstrukci montují, používají a demontují.</w:t>
      </w:r>
    </w:p>
    <w:p w14:paraId="012E72EE" w14:textId="77777777" w:rsidR="00D359ED" w:rsidRPr="009E6D4F" w:rsidRDefault="00D359ED" w:rsidP="009E6D4F">
      <w:pPr>
        <w:spacing w:line="276" w:lineRule="auto"/>
      </w:pPr>
      <w:r w:rsidRPr="009E6D4F">
        <w:t xml:space="preserve">Pokud pro dočasnou stavební konstrukci není dostupná potřebná dokumentace, musí být odborně způsobilou osobou proveden individuální výpočet pevnosti a stability. </w:t>
      </w:r>
    </w:p>
    <w:p w14:paraId="6D749E8A" w14:textId="77777777" w:rsidR="009E6D4F" w:rsidRDefault="00D359ED" w:rsidP="009E6D4F">
      <w:pPr>
        <w:spacing w:line="276" w:lineRule="auto"/>
      </w:pPr>
      <w:r w:rsidRPr="009E6D4F">
        <w:t>Dočasné stavební konstrukce lze považovat za bezpečné tehdy, pokud:</w:t>
      </w:r>
    </w:p>
    <w:p w14:paraId="4AE9EB34" w14:textId="56B60C17" w:rsidR="009E6D4F" w:rsidRDefault="00D359ED" w:rsidP="007253A9">
      <w:pPr>
        <w:pStyle w:val="Odstavecseseznamem"/>
        <w:numPr>
          <w:ilvl w:val="0"/>
          <w:numId w:val="7"/>
        </w:numPr>
        <w:spacing w:line="276" w:lineRule="auto"/>
        <w:ind w:left="426"/>
      </w:pPr>
      <w:r w:rsidRPr="009E6D4F">
        <w:t>jsou založeny na dostatečně únosném terénu nebo na konstrukci, jejíž únosnost je staticky prokázána,</w:t>
      </w:r>
    </w:p>
    <w:p w14:paraId="7D79E926" w14:textId="5AE18A7A" w:rsidR="00D359ED" w:rsidRPr="009E6D4F" w:rsidRDefault="00D359ED" w:rsidP="007253A9">
      <w:pPr>
        <w:pStyle w:val="Odstavecseseznamem"/>
        <w:numPr>
          <w:ilvl w:val="0"/>
          <w:numId w:val="7"/>
        </w:numPr>
        <w:spacing w:line="276" w:lineRule="auto"/>
        <w:ind w:left="426"/>
      </w:pPr>
      <w:r w:rsidRPr="009E6D4F">
        <w:t xml:space="preserve">nosné součásti jsou zajištěny proti podklouznutí buď připevněním k základové ploše, nebo jiným způsobem s odpovídající účinností, který zajišťuje stabilitu lešení; pojízdná lešení jsou zajištěna vhodnými zařízeními proti náhodnému pohybu během práce, </w:t>
      </w:r>
    </w:p>
    <w:p w14:paraId="48F2591B" w14:textId="77777777" w:rsidR="00D359ED" w:rsidRPr="009E6D4F" w:rsidRDefault="00D359ED" w:rsidP="007253A9">
      <w:pPr>
        <w:pStyle w:val="Odstavecseseznamem"/>
        <w:numPr>
          <w:ilvl w:val="0"/>
          <w:numId w:val="7"/>
        </w:numPr>
        <w:spacing w:line="276" w:lineRule="auto"/>
        <w:ind w:left="426"/>
      </w:pPr>
      <w:r w:rsidRPr="009E6D4F">
        <w:t xml:space="preserve">jsou provedeny tak, aby tvořily prostorově tuhý celek, zajištěný proti lokálnímu i celkovému vybočení, posunutí nebo překlopení, </w:t>
      </w:r>
    </w:p>
    <w:p w14:paraId="145135DB" w14:textId="77777777" w:rsidR="00D359ED" w:rsidRPr="009E6D4F" w:rsidRDefault="00D359ED" w:rsidP="007253A9">
      <w:pPr>
        <w:pStyle w:val="Odstavecseseznamem"/>
        <w:numPr>
          <w:ilvl w:val="0"/>
          <w:numId w:val="7"/>
        </w:numPr>
        <w:spacing w:line="276" w:lineRule="auto"/>
        <w:ind w:left="426"/>
      </w:pPr>
      <w:r w:rsidRPr="009E6D4F">
        <w:t xml:space="preserve">jsou dostatečně pevné a odolné vůči vnějším silám a nepříznivým vlivům; jsou schopné přenést předpokládané zatížení a jejich funkce je prokázána statickým výpočtem nebo jiným dokumentem, </w:t>
      </w:r>
    </w:p>
    <w:p w14:paraId="0A8BCC42" w14:textId="77777777" w:rsidR="00D359ED" w:rsidRPr="009E6D4F" w:rsidRDefault="00D359ED" w:rsidP="007253A9">
      <w:pPr>
        <w:pStyle w:val="Odstavecseseznamem"/>
        <w:numPr>
          <w:ilvl w:val="0"/>
          <w:numId w:val="7"/>
        </w:numPr>
        <w:spacing w:line="276" w:lineRule="auto"/>
        <w:ind w:left="426"/>
      </w:pPr>
      <w:r w:rsidRPr="009E6D4F">
        <w:t xml:space="preserve">rozměry, tvar a vybavení podlah odpovídají povaze prováděných prací, </w:t>
      </w:r>
    </w:p>
    <w:p w14:paraId="3027AE35" w14:textId="77777777" w:rsidR="00D359ED" w:rsidRPr="009E6D4F" w:rsidRDefault="00D359ED" w:rsidP="007253A9">
      <w:pPr>
        <w:pStyle w:val="Odstavecseseznamem"/>
        <w:numPr>
          <w:ilvl w:val="0"/>
          <w:numId w:val="7"/>
        </w:numPr>
        <w:spacing w:line="276" w:lineRule="auto"/>
        <w:ind w:left="426"/>
      </w:pPr>
      <w:r w:rsidRPr="009E6D4F">
        <w:t>podlahy umožňují bezpečný pohyb a výkon práce ve vhodné pracovní poloze</w:t>
      </w:r>
    </w:p>
    <w:p w14:paraId="74C8229A" w14:textId="0D206FA0" w:rsidR="00D359ED" w:rsidRPr="009E6D4F" w:rsidRDefault="00D359ED" w:rsidP="007253A9">
      <w:pPr>
        <w:pStyle w:val="Odstavecseseznamem"/>
        <w:numPr>
          <w:ilvl w:val="0"/>
          <w:numId w:val="7"/>
        </w:numPr>
        <w:spacing w:line="276" w:lineRule="auto"/>
        <w:ind w:left="426"/>
      </w:pPr>
      <w:r w:rsidRPr="009E6D4F">
        <w:t xml:space="preserve">podlahy jsou osazeny takovým způsobem, aby se jejich součásti při běžném použití neposouvaly, v podlahách a mezi podlahovými dílci a svislou kolektivní ochranou proti pádu nejsou nebezpečné mezery, pohyblivé konstrukce jsou zabezpečeny proti samovolným pohybům, </w:t>
      </w:r>
    </w:p>
    <w:p w14:paraId="3CE46EBF" w14:textId="77777777" w:rsidR="00D359ED" w:rsidRPr="009E6D4F" w:rsidRDefault="00D359ED" w:rsidP="007253A9">
      <w:pPr>
        <w:pStyle w:val="Odstavecseseznamem"/>
        <w:numPr>
          <w:ilvl w:val="0"/>
          <w:numId w:val="7"/>
        </w:numPr>
        <w:spacing w:line="276" w:lineRule="auto"/>
        <w:ind w:left="426"/>
      </w:pPr>
      <w:r w:rsidRPr="009E6D4F">
        <w:t xml:space="preserve">pracovní plochy na nich jsou přístupné po bezpečných komunikacích (žebříky, schody, rampy nebo výtahy).                             </w:t>
      </w:r>
    </w:p>
    <w:p w14:paraId="22797885" w14:textId="77777777" w:rsidR="00D359ED" w:rsidRPr="009E6D4F" w:rsidRDefault="00D359ED" w:rsidP="009E6D4F">
      <w:pPr>
        <w:spacing w:line="276" w:lineRule="auto"/>
      </w:pPr>
      <w:r w:rsidRPr="009E6D4F">
        <w:t>Konstrukce nad 1,5 m musí být montovány odborně způsobilou osobou a následně předány zápisem.</w:t>
      </w:r>
    </w:p>
    <w:p w14:paraId="291145B5" w14:textId="77777777" w:rsidR="00D359ED" w:rsidRPr="009E6D4F" w:rsidRDefault="00D359ED" w:rsidP="009E6D4F">
      <w:pPr>
        <w:spacing w:line="276" w:lineRule="auto"/>
      </w:pPr>
      <w:r w:rsidRPr="009E6D4F">
        <w:t xml:space="preserve">Lešení lze montovat, demontovat nebo podstatným způsobem přestavovat jen v souladu s návodem na montáž a demontáž obsaženým v průvodní dokumentaci a pod vedením osoby, která je k tomu odborně způsobilá. Provádět uvedené činnosti mohou pouze zaměstnanci, kteří byli vyškolení a jejich znalosti a dovednosti byly ověřeny. </w:t>
      </w:r>
    </w:p>
    <w:p w14:paraId="16ABFDDC" w14:textId="77777777" w:rsidR="00D359ED" w:rsidRPr="009E6D4F" w:rsidRDefault="00D359ED" w:rsidP="009E6D4F">
      <w:pPr>
        <w:spacing w:line="276" w:lineRule="auto"/>
      </w:pPr>
      <w:r w:rsidRPr="009E6D4F">
        <w:t>Školení zahrnuje osvojení si znalostí a dovedností, zejména pokud jde o:</w:t>
      </w:r>
    </w:p>
    <w:p w14:paraId="5F3690E0" w14:textId="77777777" w:rsidR="00D359ED" w:rsidRPr="009E6D4F" w:rsidRDefault="00D359ED" w:rsidP="009E6D4F">
      <w:pPr>
        <w:spacing w:line="276" w:lineRule="auto"/>
      </w:pPr>
      <w:r w:rsidRPr="009E6D4F">
        <w:t>-</w:t>
      </w:r>
      <w:r w:rsidRPr="009E6D4F">
        <w:tab/>
        <w:t>pochopení návodu na montáž, demontáž nebo přestavbu použitého lešení,</w:t>
      </w:r>
    </w:p>
    <w:p w14:paraId="4B60C4CE" w14:textId="77777777" w:rsidR="00D359ED" w:rsidRPr="009E6D4F" w:rsidRDefault="00D359ED" w:rsidP="009E6D4F">
      <w:pPr>
        <w:spacing w:line="276" w:lineRule="auto"/>
      </w:pPr>
      <w:r w:rsidRPr="009E6D4F">
        <w:t>-</w:t>
      </w:r>
      <w:r w:rsidRPr="009E6D4F">
        <w:tab/>
        <w:t>bezpečnost práce během montáže, demontáže nebo přestavby příslušného lešení,</w:t>
      </w:r>
    </w:p>
    <w:p w14:paraId="5A6AEE19" w14:textId="77777777" w:rsidR="00D359ED" w:rsidRPr="009E6D4F" w:rsidRDefault="00D359ED" w:rsidP="009E6D4F">
      <w:pPr>
        <w:spacing w:line="276" w:lineRule="auto"/>
      </w:pPr>
      <w:r w:rsidRPr="009E6D4F">
        <w:t>-</w:t>
      </w:r>
      <w:r w:rsidRPr="009E6D4F">
        <w:tab/>
        <w:t>opatření k ochraně před rizikem pádu osob nebo předmětů,</w:t>
      </w:r>
    </w:p>
    <w:p w14:paraId="533D1810" w14:textId="77777777" w:rsidR="00D359ED" w:rsidRPr="009E6D4F" w:rsidRDefault="00D359ED" w:rsidP="009E6D4F">
      <w:pPr>
        <w:spacing w:line="276" w:lineRule="auto"/>
      </w:pPr>
      <w:r w:rsidRPr="009E6D4F">
        <w:t>-</w:t>
      </w:r>
      <w:r w:rsidRPr="009E6D4F">
        <w:tab/>
        <w:t>opatření v případě změn povětrnostní situace, které by mohly nepříznivě ovlivnit bezpečnost použitého lešení,</w:t>
      </w:r>
    </w:p>
    <w:p w14:paraId="69D0F5A0" w14:textId="77777777" w:rsidR="00D359ED" w:rsidRPr="009E6D4F" w:rsidRDefault="00D359ED" w:rsidP="009E6D4F">
      <w:pPr>
        <w:spacing w:line="276" w:lineRule="auto"/>
      </w:pPr>
      <w:r w:rsidRPr="009E6D4F">
        <w:t>-</w:t>
      </w:r>
      <w:r w:rsidRPr="009E6D4F">
        <w:tab/>
        <w:t xml:space="preserve"> přípustná zatížení,                 </w:t>
      </w:r>
    </w:p>
    <w:p w14:paraId="106BF6D6" w14:textId="77777777" w:rsidR="00D359ED" w:rsidRPr="009E6D4F" w:rsidRDefault="00D359ED" w:rsidP="009E6D4F">
      <w:pPr>
        <w:spacing w:line="276" w:lineRule="auto"/>
      </w:pPr>
      <w:r w:rsidRPr="009E6D4F">
        <w:t>-</w:t>
      </w:r>
      <w:r w:rsidRPr="009E6D4F">
        <w:tab/>
        <w:t>další rizika, která mohou být spojena s montáží, demontáží nebo přestavbou</w:t>
      </w:r>
    </w:p>
    <w:p w14:paraId="18E91EF3" w14:textId="77777777" w:rsidR="00D359ED" w:rsidRPr="009E6D4F" w:rsidRDefault="00D359ED" w:rsidP="009E6D4F">
      <w:pPr>
        <w:spacing w:line="276" w:lineRule="auto"/>
      </w:pPr>
      <w:r w:rsidRPr="009E6D4F">
        <w:t>Obsah a četnost školení s ohledem na nová nebo změněná rizika práce, způsob ověřování znalostí a dovedností účastníků školení a vedení dokumentace o školení stanoví zaměstnavatel.</w:t>
      </w:r>
    </w:p>
    <w:p w14:paraId="42551463" w14:textId="77777777" w:rsidR="00D359ED" w:rsidRPr="009E6D4F" w:rsidRDefault="00D359ED" w:rsidP="009E6D4F">
      <w:pPr>
        <w:spacing w:line="276" w:lineRule="auto"/>
      </w:pPr>
      <w:r w:rsidRPr="009E6D4F">
        <w:t xml:space="preserve">Žebříky nelze používat jako podpěrný nebo nosný prvek podlah lešení s výjimkou žebříků, které jsou k tomuto účelu výrobcem určeny. </w:t>
      </w:r>
    </w:p>
    <w:p w14:paraId="54FBF813" w14:textId="77777777" w:rsidR="00D359ED" w:rsidRPr="009E6D4F" w:rsidRDefault="00D359ED" w:rsidP="009E6D4F">
      <w:pPr>
        <w:spacing w:line="276" w:lineRule="auto"/>
      </w:pPr>
      <w:r w:rsidRPr="009E6D4F">
        <w:t>Nelze shazovat předměty a materiál v případě, kdy není možné bezpečně předpokládat místo dopadu, jakož ani předměty a materiál, které by mohly zaměstnance strhnout z výšky.</w:t>
      </w:r>
    </w:p>
    <w:p w14:paraId="6168D022" w14:textId="77777777" w:rsidR="00D359ED" w:rsidRPr="009E6D4F" w:rsidRDefault="00D359ED" w:rsidP="009E6D4F">
      <w:pPr>
        <w:spacing w:line="276" w:lineRule="auto"/>
      </w:pPr>
      <w:r w:rsidRPr="009E6D4F">
        <w:t xml:space="preserve">Shazovat předměty a materiál na níže položená místa nebo plochy lze jen za předpokladu, že </w:t>
      </w:r>
    </w:p>
    <w:p w14:paraId="0D05A363" w14:textId="77777777" w:rsidR="00D359ED" w:rsidRPr="009E6D4F" w:rsidRDefault="00D359ED" w:rsidP="009E6D4F">
      <w:pPr>
        <w:spacing w:line="276" w:lineRule="auto"/>
      </w:pPr>
      <w:r w:rsidRPr="009E6D4F">
        <w:t xml:space="preserve">-      místo dopadu je zabezpečeno proti vstupu osob (ohrazením, vyloučením provozu,  </w:t>
      </w:r>
    </w:p>
    <w:p w14:paraId="2C59CA2F" w14:textId="77777777" w:rsidR="00D359ED" w:rsidRPr="009E6D4F" w:rsidRDefault="00D359ED" w:rsidP="009E6D4F">
      <w:pPr>
        <w:spacing w:line="276" w:lineRule="auto"/>
      </w:pPr>
      <w:r w:rsidRPr="009E6D4F">
        <w:lastRenderedPageBreak/>
        <w:t xml:space="preserve">       střežením apod.) a jeho okolí je chráněno proti případnému odrazu nebo rozstřiku   </w:t>
      </w:r>
    </w:p>
    <w:p w14:paraId="0BAE2FEA" w14:textId="77777777" w:rsidR="00D359ED" w:rsidRPr="009E6D4F" w:rsidRDefault="00D359ED" w:rsidP="009E6D4F">
      <w:pPr>
        <w:spacing w:line="276" w:lineRule="auto"/>
      </w:pPr>
      <w:r w:rsidRPr="009E6D4F">
        <w:t xml:space="preserve">      shozeného předmětu nebo materiálu, </w:t>
      </w:r>
    </w:p>
    <w:p w14:paraId="3470D862" w14:textId="77777777" w:rsidR="00D359ED" w:rsidRPr="009E6D4F" w:rsidRDefault="00D359ED" w:rsidP="009E6D4F">
      <w:pPr>
        <w:spacing w:line="276" w:lineRule="auto"/>
      </w:pPr>
      <w:r w:rsidRPr="009E6D4F">
        <w:t xml:space="preserve">-     materiál je shazován uzavřeným shozem až do místa uložení, </w:t>
      </w:r>
    </w:p>
    <w:p w14:paraId="682A002A" w14:textId="77777777" w:rsidR="00D359ED" w:rsidRPr="009E6D4F" w:rsidRDefault="00D359ED" w:rsidP="009E6D4F">
      <w:pPr>
        <w:spacing w:line="276" w:lineRule="auto"/>
      </w:pPr>
      <w:r w:rsidRPr="009E6D4F">
        <w:t xml:space="preserve">-     je provedeno opatření, zamezující nadměrné prašnosti, hlučnosti, popřípadě vzniku jiných </w:t>
      </w:r>
    </w:p>
    <w:p w14:paraId="2E553FEC" w14:textId="77777777" w:rsidR="00D359ED" w:rsidRPr="009E6D4F" w:rsidRDefault="00D359ED" w:rsidP="009E6D4F">
      <w:pPr>
        <w:spacing w:line="276" w:lineRule="auto"/>
      </w:pPr>
      <w:r w:rsidRPr="009E6D4F">
        <w:t xml:space="preserve">      nežádoucích účinků. </w:t>
      </w:r>
    </w:p>
    <w:p w14:paraId="17821375" w14:textId="77777777" w:rsidR="00D359ED" w:rsidRPr="009E6D4F" w:rsidRDefault="00D359ED" w:rsidP="009E6D4F">
      <w:pPr>
        <w:spacing w:line="276" w:lineRule="auto"/>
      </w:pPr>
      <w:r w:rsidRPr="009E6D4F">
        <w:t>Nelze shazovat předměty a materiál v případě, kdy není možné bezpečně předpokládat místo dopadu, jakož ani předměty a materiál, které by mohly zaměstnance strhnout z výšky.</w:t>
      </w:r>
    </w:p>
    <w:p w14:paraId="0A17180F" w14:textId="7431375B" w:rsidR="00D43505" w:rsidRDefault="00D43505" w:rsidP="00756016">
      <w:pPr>
        <w:spacing w:line="276" w:lineRule="auto"/>
      </w:pPr>
    </w:p>
    <w:p w14:paraId="06840D5F" w14:textId="40B84C9B" w:rsidR="00E3266B" w:rsidRDefault="00E3266B">
      <w:pPr>
        <w:jc w:val="left"/>
        <w:rPr>
          <w:rStyle w:val="Nzevknihy"/>
          <w:sz w:val="22"/>
        </w:rPr>
      </w:pPr>
      <w:bookmarkStart w:id="39" w:name="_Toc9255976"/>
      <w:bookmarkStart w:id="40" w:name="_Toc9315851"/>
    </w:p>
    <w:p w14:paraId="1301A638" w14:textId="024D4447" w:rsidR="00E86096" w:rsidRPr="000923D6" w:rsidRDefault="000923D6" w:rsidP="00472612">
      <w:pPr>
        <w:jc w:val="left"/>
        <w:rPr>
          <w:rStyle w:val="Nzevknihy"/>
          <w:sz w:val="22"/>
        </w:rPr>
      </w:pPr>
      <w:r>
        <w:rPr>
          <w:rStyle w:val="Nzevknihy"/>
          <w:sz w:val="22"/>
        </w:rPr>
        <w:t xml:space="preserve">l) </w:t>
      </w:r>
      <w:r w:rsidR="00E86096" w:rsidRPr="000923D6">
        <w:rPr>
          <w:rStyle w:val="Nzevknihy"/>
          <w:sz w:val="22"/>
        </w:rPr>
        <w:t>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 stabilizace</w:t>
      </w:r>
      <w:bookmarkEnd w:id="39"/>
      <w:bookmarkEnd w:id="40"/>
      <w:r w:rsidR="00E86096" w:rsidRPr="000923D6">
        <w:rPr>
          <w:rStyle w:val="Nzevknihy"/>
          <w:sz w:val="22"/>
        </w:rPr>
        <w:tab/>
      </w:r>
    </w:p>
    <w:p w14:paraId="4A1EAE5D" w14:textId="28DF9E11" w:rsidR="00A950DD" w:rsidRPr="00421615" w:rsidRDefault="00A950DD" w:rsidP="00A950DD">
      <w:pPr>
        <w:spacing w:line="276" w:lineRule="auto"/>
      </w:pPr>
      <w:r w:rsidRPr="00421615">
        <w:t>Při dopravě, manipula</w:t>
      </w:r>
      <w:r>
        <w:t xml:space="preserve">ci a montáži </w:t>
      </w:r>
      <w:r w:rsidR="009E6D4F">
        <w:t>těžkých konstrukčních prvků</w:t>
      </w:r>
      <w:r>
        <w:t xml:space="preserve"> </w:t>
      </w:r>
      <w:r w:rsidRPr="00421615">
        <w:t>je třeba dbát všech bezpečnostních opatření vyplývajících ze zákona a příslušných předpisů, zejména práce se zavěšeným břemenem ČSN ISO 12.480-1.</w:t>
      </w:r>
      <w:r>
        <w:t xml:space="preserve"> </w:t>
      </w:r>
      <w:r w:rsidRPr="00421615">
        <w:t xml:space="preserve">Při provádění </w:t>
      </w:r>
      <w:r w:rsidR="005E42F4">
        <w:t>prací</w:t>
      </w:r>
      <w:r w:rsidRPr="00421615">
        <w:t>, bude postupováno přiměřeně dle odst. XI., přílohy č.3 k NV 591/2006 Sb., zejména:</w:t>
      </w:r>
    </w:p>
    <w:p w14:paraId="161403F9" w14:textId="6940FBD5" w:rsidR="00A950DD" w:rsidRDefault="00A950DD" w:rsidP="00A950DD">
      <w:pPr>
        <w:spacing w:line="276" w:lineRule="auto"/>
      </w:pPr>
      <w:r w:rsidRPr="00421615">
        <w:t>Fyzické osoby provádějící montáž při ní používají montážní a bezpečnostní pomůcky a přípravky stanovené v technologickém postupu.</w:t>
      </w:r>
      <w:r>
        <w:t xml:space="preserve"> </w:t>
      </w:r>
      <w:r w:rsidRPr="00421615">
        <w:t>Zdvihání a přemisťování zavěšených břemen nebo přemísťování pomocí pojízdných zařízení se provádí v souladu s bližšími požadavky zvláštního právního předpisu.</w:t>
      </w:r>
      <w:r>
        <w:t xml:space="preserve"> </w:t>
      </w:r>
      <w:r w:rsidRPr="00421615">
        <w:t>Je zakázáno pojíždět se zavěšeným výrobkem.</w:t>
      </w:r>
    </w:p>
    <w:p w14:paraId="7D0A0261" w14:textId="1D602323" w:rsidR="00472612" w:rsidRPr="00421615" w:rsidRDefault="00472612" w:rsidP="00A950DD">
      <w:pPr>
        <w:spacing w:line="276" w:lineRule="auto"/>
      </w:pPr>
      <w:r>
        <w:rPr>
          <w:noProof/>
        </w:rPr>
        <w:drawing>
          <wp:inline distT="0" distB="0" distL="0" distR="0" wp14:anchorId="0C30B7A8" wp14:editId="23253BEB">
            <wp:extent cx="5760085" cy="2769870"/>
            <wp:effectExtent l="0" t="0" r="0" b="0"/>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085" cy="2769870"/>
                    </a:xfrm>
                    <a:prstGeom prst="rect">
                      <a:avLst/>
                    </a:prstGeom>
                  </pic:spPr>
                </pic:pic>
              </a:graphicData>
            </a:graphic>
          </wp:inline>
        </w:drawing>
      </w:r>
    </w:p>
    <w:p w14:paraId="18E9274C" w14:textId="77777777" w:rsidR="00A950DD" w:rsidRPr="00421615" w:rsidRDefault="00A950DD" w:rsidP="00A950DD">
      <w:pPr>
        <w:spacing w:line="276" w:lineRule="auto"/>
      </w:pPr>
    </w:p>
    <w:p w14:paraId="43955F28" w14:textId="709B8961" w:rsidR="00A950DD" w:rsidRDefault="00A950DD" w:rsidP="00A950DD">
      <w:pPr>
        <w:spacing w:line="276" w:lineRule="auto"/>
      </w:pPr>
      <w:r w:rsidRPr="00421615">
        <w:t>Při osazování betonových prvků je nutné postupovat přiměřeně d</w:t>
      </w:r>
      <w:r>
        <w:t xml:space="preserve">le přílohy č. 2 a 3 NV 591/2006 Sb. </w:t>
      </w:r>
      <w:r w:rsidRPr="00421615">
        <w:t xml:space="preserve">a zejména v souladu s technologickým postupem zvoleného výrobce. </w:t>
      </w:r>
    </w:p>
    <w:p w14:paraId="444C87D4" w14:textId="77777777" w:rsidR="00A950DD" w:rsidRPr="00421615" w:rsidRDefault="00A950DD" w:rsidP="00A950DD">
      <w:pPr>
        <w:spacing w:line="276" w:lineRule="auto"/>
      </w:pPr>
      <w:r w:rsidRPr="00421615">
        <w:t>- Manipulace pomocí závitových pouzder se provádí pomocí lanových závěsů se závitem na jeřábových hácích v souladu s ČSN EN 13414-1 - Vázací prostředky z ocelových drátěnýc</w:t>
      </w:r>
      <w:r>
        <w:t xml:space="preserve">h lan </w:t>
      </w:r>
      <w:r w:rsidRPr="00421615">
        <w:t>Bezpečnost - Část 1: Vázací prostředk</w:t>
      </w:r>
      <w:r>
        <w:t xml:space="preserve">y pro všeobecné zdvihací práce. </w:t>
      </w:r>
      <w:r w:rsidRPr="00421615">
        <w:t>Lanové závěsy jsou dodávány výro</w:t>
      </w:r>
      <w:r>
        <w:t xml:space="preserve">bcem dle požadavku odběratele. </w:t>
      </w:r>
      <w:r w:rsidRPr="00421615">
        <w:t>Při manipulaci se musí</w:t>
      </w:r>
      <w:r>
        <w:t xml:space="preserve"> používat lana o délce min. 2m </w:t>
      </w:r>
      <w:r w:rsidRPr="00421615">
        <w:t>a maximální úhel lana od osy kotvy je 30°. Zašroubování lanového závěsu do pouzdra musí být provedeno až na doraz. Jakékoliv úpravy lanových závěsů zvláště svařování je nepřípustné! Používání poškozeného závěsu je zakázáno!</w:t>
      </w:r>
    </w:p>
    <w:p w14:paraId="4703B312" w14:textId="77777777" w:rsidR="00A950DD" w:rsidRPr="00421615" w:rsidRDefault="00A950DD" w:rsidP="00A950DD">
      <w:pPr>
        <w:spacing w:line="276" w:lineRule="auto"/>
      </w:pPr>
      <w:r w:rsidRPr="00421615">
        <w:lastRenderedPageBreak/>
        <w:t>- Je nepřípustné dílce vstupních a revizních šachet zavěšovat, zvedat a manipulovat za lanový úvaz protažený jednotlivým prvkem nebo stupadlem, či vtokovými otvory.</w:t>
      </w:r>
    </w:p>
    <w:p w14:paraId="73F99852" w14:textId="77777777" w:rsidR="00A950DD" w:rsidRPr="00421615" w:rsidRDefault="00A950DD" w:rsidP="00A950DD">
      <w:pPr>
        <w:spacing w:line="276" w:lineRule="auto"/>
      </w:pPr>
      <w:r w:rsidRPr="00421615">
        <w:t>- Je zakázáno pojíždět se zavěšeným výrobkem.</w:t>
      </w:r>
    </w:p>
    <w:p w14:paraId="6F1E2DD1" w14:textId="7A6D4022" w:rsidR="00A950DD" w:rsidRDefault="00472612" w:rsidP="00A950DD">
      <w:pPr>
        <w:spacing w:line="276" w:lineRule="auto"/>
      </w:pPr>
      <w:r>
        <w:rPr>
          <w:noProof/>
        </w:rPr>
        <w:drawing>
          <wp:inline distT="0" distB="0" distL="0" distR="0" wp14:anchorId="4C425063" wp14:editId="0B65624B">
            <wp:extent cx="4255698" cy="2819400"/>
            <wp:effectExtent l="0" t="0" r="0" b="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61283" cy="2823100"/>
                    </a:xfrm>
                    <a:prstGeom prst="rect">
                      <a:avLst/>
                    </a:prstGeom>
                  </pic:spPr>
                </pic:pic>
              </a:graphicData>
            </a:graphic>
          </wp:inline>
        </w:drawing>
      </w:r>
    </w:p>
    <w:p w14:paraId="19458A9E" w14:textId="6320F3A7" w:rsidR="009E6D4F" w:rsidRPr="009E6D4F" w:rsidRDefault="009E6D4F" w:rsidP="009E6D4F">
      <w:pPr>
        <w:spacing w:line="276" w:lineRule="auto"/>
      </w:pPr>
      <w:r w:rsidRPr="009E6D4F">
        <w:t>Montážní práce budou prováděny dle odsouhlaseného Technologického postupu zhotovitele.      Zhotovitel montážních prací zajistí, aby montážní pracoviště umožňovalo bezpečné provádění montážních prací bez ohrožení fyzických osob. Budou probíhat montáže nové technologie</w:t>
      </w:r>
      <w:bookmarkStart w:id="41" w:name="__RefHeading__75_698028366"/>
      <w:bookmarkStart w:id="42" w:name="__RefHeading__58_579745835"/>
      <w:bookmarkStart w:id="43" w:name="__RefHeading__77_476805728"/>
      <w:bookmarkStart w:id="44" w:name="__RefHeading__601_576869216"/>
      <w:bookmarkStart w:id="45" w:name="__RefHeading__14_2141863847"/>
      <w:bookmarkStart w:id="46" w:name="__RefHeading__1289_3169386"/>
      <w:bookmarkStart w:id="47" w:name="__RefHeading___Toc392194800"/>
      <w:bookmarkStart w:id="48" w:name="__RefHeading__241_1737703775"/>
      <w:bookmarkStart w:id="49" w:name="__RefHeading__98_1634773651"/>
      <w:bookmarkStart w:id="50" w:name="__RefHeading__531_1758729384"/>
      <w:bookmarkEnd w:id="41"/>
      <w:bookmarkEnd w:id="42"/>
      <w:bookmarkEnd w:id="43"/>
      <w:bookmarkEnd w:id="44"/>
      <w:bookmarkEnd w:id="45"/>
      <w:bookmarkEnd w:id="46"/>
      <w:bookmarkEnd w:id="47"/>
      <w:bookmarkEnd w:id="48"/>
      <w:bookmarkEnd w:id="49"/>
      <w:bookmarkEnd w:id="50"/>
      <w:r w:rsidRPr="009E6D4F">
        <w:t>.</w:t>
      </w:r>
    </w:p>
    <w:p w14:paraId="1BE38DF7" w14:textId="77777777" w:rsidR="009E6D4F" w:rsidRPr="009E6D4F" w:rsidRDefault="009E6D4F" w:rsidP="009E6D4F">
      <w:pPr>
        <w:spacing w:line="276" w:lineRule="auto"/>
      </w:pPr>
      <w:r w:rsidRPr="009E6D4F">
        <w:t>Montážní práce smí být zahájeny pouze po náležitém převzetí montážního pracoviště fyzickou osobou určenou k řízení montážních prací a odpovědnou za jejich provádění. O předání montážního pracoviště se vyhotoví písemný záznam. Zhotovitel montážních prací zajistí, aby montážní pracoviště umožňovalo bezpečné provádění montážních prací bez ohrožení fyzických osob a konstrukcí.</w:t>
      </w:r>
    </w:p>
    <w:p w14:paraId="03CA09E9" w14:textId="02302C4E" w:rsidR="009E6D4F" w:rsidRPr="009E6D4F" w:rsidRDefault="009E6D4F" w:rsidP="009E6D4F">
      <w:pPr>
        <w:spacing w:line="276" w:lineRule="auto"/>
      </w:pPr>
      <w:r w:rsidRPr="009E6D4F">
        <w:t>Potřebné dočasné stavební konstrukce pro montážní, demontážní práce lze použít jen v provedení, které odpovídá průvodní dokumentaci a návodům na montáž a používání těchto konstrukcí. Návod na montáž, včetně potřebných doplňujících nákresů a dokumentů, musí být k dispozici zaměstnancům, kteří konstrukci montují, používají a demontují.</w:t>
      </w:r>
    </w:p>
    <w:p w14:paraId="78EAE690" w14:textId="77777777" w:rsidR="009E6D4F" w:rsidRPr="009E6D4F" w:rsidRDefault="009E6D4F" w:rsidP="009E6D4F">
      <w:pPr>
        <w:spacing w:line="276" w:lineRule="auto"/>
      </w:pPr>
      <w:bookmarkStart w:id="51" w:name="__RefHeading__77_698028366"/>
      <w:bookmarkStart w:id="52" w:name="__RefHeading__60_579745835"/>
      <w:bookmarkStart w:id="53" w:name="__RefHeading__79_476805728"/>
      <w:bookmarkStart w:id="54" w:name="__RefHeading__603_576869216"/>
      <w:bookmarkStart w:id="55" w:name="__RefHeading__16_2141863847"/>
      <w:bookmarkStart w:id="56" w:name="__RefHeading__1291_3169386"/>
      <w:bookmarkStart w:id="57" w:name="__RefHeading___Toc392194801"/>
      <w:bookmarkStart w:id="58" w:name="__RefHeading__243_1737703775"/>
      <w:bookmarkStart w:id="59" w:name="__RefHeading__100_1634773651"/>
      <w:bookmarkStart w:id="60" w:name="__RefHeading__533_1758729384"/>
      <w:bookmarkEnd w:id="51"/>
      <w:bookmarkEnd w:id="52"/>
      <w:bookmarkEnd w:id="53"/>
      <w:bookmarkEnd w:id="54"/>
      <w:bookmarkEnd w:id="55"/>
      <w:bookmarkEnd w:id="56"/>
      <w:bookmarkEnd w:id="57"/>
      <w:bookmarkEnd w:id="58"/>
      <w:bookmarkEnd w:id="59"/>
      <w:bookmarkEnd w:id="60"/>
      <w:r w:rsidRPr="009E6D4F">
        <w:t>Práce ve výškách patří mezi nejrizikovější činnosti na stavbě. Je proto nutné řídit se bezpodmínečně všemi předpisy bezpečnosti práce, zvláště pak NV č.362/2005 Sb. v platném znění</w:t>
      </w:r>
    </w:p>
    <w:p w14:paraId="669C27FC" w14:textId="77777777" w:rsidR="009E6D4F" w:rsidRPr="009E6D4F" w:rsidRDefault="009E6D4F" w:rsidP="009E6D4F">
      <w:pPr>
        <w:spacing w:line="276" w:lineRule="auto"/>
      </w:pPr>
      <w:r w:rsidRPr="009E6D4F">
        <w:t xml:space="preserve">Pro práci ve výškách musí být zaměstnanci proškoleni odborně způsobilou osobou a musí být zdravotně způsobilí. Jedná o práce ve výškách kdy zhotovitel zajistí opatření na pracovištích pokud pracoviště leží ve výšce nad 1,5 m nad okolní úrovní, případně pokud pod nimi volná hloubka přesahuje 1,5 m. Konstrukce nad 1,5 m musí být montovány odborně způsobilou osobou. Pohyblivé konstrukce jsou zabezpečeny proti samovolným pohybům. </w:t>
      </w:r>
    </w:p>
    <w:p w14:paraId="0FB6CA30" w14:textId="77777777" w:rsidR="009E6D4F" w:rsidRPr="009E6D4F" w:rsidRDefault="009E6D4F" w:rsidP="009E6D4F">
      <w:pPr>
        <w:spacing w:line="276" w:lineRule="auto"/>
      </w:pPr>
      <w:r w:rsidRPr="009E6D4F">
        <w:t>Dočasné stavební konstrukce lze použít jen v provedení, které odpovídá průvodní dokumentaci a návodům na montáž a používání těchto konstrukcí.</w:t>
      </w:r>
    </w:p>
    <w:p w14:paraId="72774C88" w14:textId="77777777" w:rsidR="009E6D4F" w:rsidRPr="009E6D4F" w:rsidRDefault="009E6D4F" w:rsidP="009E6D4F">
      <w:pPr>
        <w:spacing w:line="276" w:lineRule="auto"/>
      </w:pPr>
      <w:r w:rsidRPr="009E6D4F">
        <w:t>Fyzické osoby provádějící montáž při ní používají montážní a bezpečnostní pomůcky a přípravky stanovené v technologickém postupu. Je zakázáno zdvihat nebo přemísťovat břemena zasypaná, upevněná, přimrzlá, přilnutá nebo jiným způsobem znemožňující stanovení síly potřebné k jejich zdvihnutí, pokud není zajištěno, že nebude překročena nosnost použitého zařízení.</w:t>
      </w:r>
    </w:p>
    <w:p w14:paraId="65BFE6FA" w14:textId="77777777" w:rsidR="009E6D4F" w:rsidRPr="009E6D4F" w:rsidRDefault="009E6D4F" w:rsidP="009E6D4F">
      <w:pPr>
        <w:spacing w:line="276" w:lineRule="auto"/>
      </w:pPr>
      <w:r w:rsidRPr="009E6D4F">
        <w:t>Během zdvihání a přemisťování dílce se fyzické osoby zdržují v bezpečné vzdálenosti. Teprve po ustálení dílce nad místem montáže mohou z bezpečné plošiny nebo podlahy provádět jeho osazení a zajištění proti vychýlení. Dílec se odvěšuje od závěsu zdvihacího prostředku teprve po tomto zajištění.</w:t>
      </w:r>
    </w:p>
    <w:p w14:paraId="0E0D027A" w14:textId="77777777" w:rsidR="009E6D4F" w:rsidRPr="009E6D4F" w:rsidRDefault="009E6D4F" w:rsidP="009E6D4F">
      <w:pPr>
        <w:spacing w:line="276" w:lineRule="auto"/>
      </w:pPr>
      <w:r w:rsidRPr="009E6D4F">
        <w:t xml:space="preserve">Svislé dílce se po osazení musí zajistit proti překlopení šrouby, montážními stolicemi, vzpěrami, zaklínováním v základové patce nebo jiným vhodným způsobem. Způsob uvolňování vázacích </w:t>
      </w:r>
      <w:r w:rsidRPr="009E6D4F">
        <w:lastRenderedPageBreak/>
        <w:t>prostředků z osazovaných dílců, zejména svislých, stanoví technologický postup montáže tak, aby bezpečnost osob nebyla podmíněna stabilitou osazovaných dílců a aby stabilita dílců nebyla touto činností ohrožena. Následující dílec se smí osazovat teprve tehdy, až je předcházející dílec bezpečně uložen a upevněn podle technologického postupu. Montážní přípravky pro dočasné zajištění dílců smí být odstraňovány až po upevnění dílců a prostorovém ztužení konstrukce stanoveném v projektové dokumentaci. Ocelové konstrukce musí být po dobu jejich montáže trvale uzemněny.</w:t>
      </w:r>
    </w:p>
    <w:p w14:paraId="209E73E6" w14:textId="442A5DD3" w:rsidR="00570EDA" w:rsidRDefault="00570EDA">
      <w:pPr>
        <w:jc w:val="left"/>
        <w:rPr>
          <w:rStyle w:val="Nzevknihy"/>
          <w:sz w:val="22"/>
        </w:rPr>
      </w:pPr>
      <w:bookmarkStart w:id="61" w:name="_Toc9255977"/>
      <w:bookmarkStart w:id="62" w:name="_Toc9315852"/>
    </w:p>
    <w:p w14:paraId="79D0FBEB" w14:textId="77777777" w:rsidR="00E86096" w:rsidRDefault="000923D6" w:rsidP="00230B1F">
      <w:pPr>
        <w:pStyle w:val="Normalodstavec"/>
      </w:pPr>
      <w:r>
        <w:rPr>
          <w:rStyle w:val="Nzevknihy"/>
          <w:sz w:val="22"/>
        </w:rPr>
        <w:t xml:space="preserve">m) </w:t>
      </w:r>
      <w:r w:rsidR="00E86096" w:rsidRPr="000923D6">
        <w:rPr>
          <w:rStyle w:val="Nzevknihy"/>
          <w:sz w:val="22"/>
        </w:rPr>
        <w:t>Postupy pro bourací a rekonstrukční práce řešící základní technologie bourání, zejména ruční, strojní, kombinované, a za využití výbušnin, zajištění pracovišť s bouracími pracemi, podchycení bouraných konstrukcí, odvoz sutin, zajištění všech fyzických osob zdržujících se na staveništi ve výšce, zabezpečení inženýrských sítí, jejich náhradní vedení, zabezpečení okolních objektů a prostor</w:t>
      </w:r>
      <w:bookmarkEnd w:id="61"/>
      <w:bookmarkEnd w:id="62"/>
    </w:p>
    <w:p w14:paraId="1A4C7E8A" w14:textId="77777777" w:rsidR="00A950DD" w:rsidRDefault="00A950DD" w:rsidP="00A950DD">
      <w:pPr>
        <w:spacing w:line="276" w:lineRule="auto"/>
      </w:pPr>
    </w:p>
    <w:p w14:paraId="77FDEE26" w14:textId="77777777" w:rsidR="00943BD3" w:rsidRDefault="00943BD3" w:rsidP="00230B1F">
      <w:pPr>
        <w:spacing w:line="276" w:lineRule="auto"/>
        <w:rPr>
          <w:b/>
        </w:rPr>
      </w:pPr>
      <w:r>
        <w:t xml:space="preserve">- </w:t>
      </w:r>
      <w:r w:rsidRPr="00943BD3">
        <w:t xml:space="preserve">Při bourání bude postupováno přiměřeně </w:t>
      </w:r>
      <w:r w:rsidRPr="00943BD3">
        <w:rPr>
          <w:b/>
        </w:rPr>
        <w:t>dle odst. XII., přílohy č. 3 k NV 591/2006 Sb. a odst. I., přílohy č. 2 k NV 591/2006 Sb.:</w:t>
      </w:r>
    </w:p>
    <w:p w14:paraId="63A62FCC" w14:textId="07081EC9" w:rsidR="001B347C" w:rsidRDefault="001B347C" w:rsidP="00230B1F">
      <w:pPr>
        <w:spacing w:line="276" w:lineRule="auto"/>
      </w:pPr>
      <w:r w:rsidRPr="00C22B01">
        <w:t xml:space="preserve">- Při provádění </w:t>
      </w:r>
      <w:r>
        <w:t>bouracích</w:t>
      </w:r>
      <w:r w:rsidRPr="00C22B01">
        <w:t xml:space="preserve"> prací se nikdo nesmí zdržovat</w:t>
      </w:r>
      <w:r>
        <w:t xml:space="preserve"> v ohroženém prostoru, zejména </w:t>
      </w:r>
      <w:r w:rsidRPr="00C22B01">
        <w:t xml:space="preserve">při souběžném strojním a ručním provádění </w:t>
      </w:r>
      <w:r>
        <w:t>bouracích</w:t>
      </w:r>
      <w:r w:rsidRPr="00C22B01">
        <w:t xml:space="preserve"> prací, při ručním začisťování výkopu nebo při přepravě materiálu do výkopu a z výkopu. Není-li v průvodní dokumentaci stroje stanoveno jinak, je prostor ohrožený činností stroje vymezen maximálním dosahem jeho praco</w:t>
      </w:r>
      <w:r>
        <w:t>vního zařízení zvětšeným o 2 m.</w:t>
      </w:r>
    </w:p>
    <w:p w14:paraId="5D91C90E" w14:textId="657EFA9A" w:rsidR="00A950DD" w:rsidRDefault="00A950DD" w:rsidP="00230B1F">
      <w:pPr>
        <w:spacing w:line="276" w:lineRule="auto"/>
      </w:pPr>
      <w:r>
        <w:t>- Největší část bouracích prací bu</w:t>
      </w:r>
      <w:r w:rsidR="009E6D4F">
        <w:t>dou pozůstatky základů po předchozích stavebních objektech</w:t>
      </w:r>
      <w:r>
        <w:t>.</w:t>
      </w:r>
    </w:p>
    <w:p w14:paraId="79849905" w14:textId="4B78846D" w:rsidR="00D43505" w:rsidRDefault="00D43505" w:rsidP="00230B1F">
      <w:pPr>
        <w:spacing w:line="276" w:lineRule="auto"/>
      </w:pPr>
      <w:r w:rsidRPr="00D43505">
        <w:t>- Před vlastním provedením prací bude předložen zhotovitelem koordinátorovi BOZP ve fázi realizace konkrétní technologický postup.</w:t>
      </w:r>
    </w:p>
    <w:p w14:paraId="697D37BD" w14:textId="7CC09732" w:rsidR="00472612" w:rsidRDefault="00472612" w:rsidP="00230B1F">
      <w:pPr>
        <w:spacing w:line="276" w:lineRule="auto"/>
      </w:pPr>
      <w:r>
        <w:rPr>
          <w:noProof/>
        </w:rPr>
        <w:drawing>
          <wp:inline distT="0" distB="0" distL="0" distR="0" wp14:anchorId="03755C71" wp14:editId="670DE8C2">
            <wp:extent cx="5760085" cy="2849880"/>
            <wp:effectExtent l="0" t="0" r="0" b="762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085" cy="2849880"/>
                    </a:xfrm>
                    <a:prstGeom prst="rect">
                      <a:avLst/>
                    </a:prstGeom>
                  </pic:spPr>
                </pic:pic>
              </a:graphicData>
            </a:graphic>
          </wp:inline>
        </w:drawing>
      </w:r>
    </w:p>
    <w:p w14:paraId="6EEF54F1" w14:textId="77777777" w:rsidR="00AF7598" w:rsidRDefault="00AF7598" w:rsidP="00230B1F">
      <w:pPr>
        <w:spacing w:line="276" w:lineRule="auto"/>
      </w:pPr>
    </w:p>
    <w:p w14:paraId="6E9A92C4" w14:textId="77777777" w:rsidR="00E86096" w:rsidRPr="00E3266B" w:rsidRDefault="000923D6" w:rsidP="00E3266B">
      <w:pPr>
        <w:pStyle w:val="Normalodstavec"/>
        <w:rPr>
          <w:b/>
          <w:bCs/>
          <w:i/>
          <w:iCs/>
          <w:spacing w:val="5"/>
          <w:sz w:val="22"/>
        </w:rPr>
      </w:pPr>
      <w:bookmarkStart w:id="63" w:name="_Toc9255978"/>
      <w:bookmarkStart w:id="64" w:name="_Toc9315853"/>
      <w:r>
        <w:rPr>
          <w:rStyle w:val="Nzevknihy"/>
          <w:sz w:val="22"/>
        </w:rPr>
        <w:t xml:space="preserve">n) </w:t>
      </w:r>
      <w:r w:rsidR="00E86096" w:rsidRPr="000923D6">
        <w:rPr>
          <w:rStyle w:val="Nzevknihy"/>
          <w:sz w:val="22"/>
        </w:rPr>
        <w:t>Řešení montáže stropů, včetně pomocných konstrukcí, opatření zajištění bezpečné a zdraví neohrožující práce ve výšce po obvodu a v místě montáže, doprava materiálu, zajištění pod prací ve výšce</w:t>
      </w:r>
      <w:bookmarkEnd w:id="63"/>
      <w:bookmarkEnd w:id="64"/>
      <w:r w:rsidR="00E3266B">
        <w:rPr>
          <w:rStyle w:val="Nzevknihy"/>
          <w:sz w:val="22"/>
        </w:rPr>
        <w:tab/>
      </w:r>
    </w:p>
    <w:p w14:paraId="3AFD54BA" w14:textId="77777777" w:rsidR="00E86096" w:rsidRPr="00B74C0A" w:rsidRDefault="00E86096" w:rsidP="00230B1F">
      <w:pPr>
        <w:spacing w:line="276" w:lineRule="auto"/>
      </w:pPr>
      <w:r w:rsidRPr="00B74C0A">
        <w:t xml:space="preserve">Při sestupu do výkopu a výstupu z výkopu musí být použity žebříky. </w:t>
      </w:r>
    </w:p>
    <w:p w14:paraId="23A83039" w14:textId="77777777" w:rsidR="00E86096" w:rsidRPr="00B74C0A" w:rsidRDefault="00E86096" w:rsidP="00230B1F">
      <w:pPr>
        <w:spacing w:line="276" w:lineRule="auto"/>
      </w:pPr>
      <w:r w:rsidRPr="00B74C0A">
        <w:t>Podmínky pro používání žebříků (podrobněji jsou uvedeny v čl. III., přílohy k NV 362/2005 Sb.:</w:t>
      </w:r>
    </w:p>
    <w:p w14:paraId="064ECD95" w14:textId="77777777" w:rsidR="00E86096" w:rsidRPr="00B74C0A" w:rsidRDefault="00E86096" w:rsidP="00230B1F">
      <w:pPr>
        <w:spacing w:line="276" w:lineRule="auto"/>
      </w:pPr>
      <w:r w:rsidRPr="00B74C0A">
        <w:t xml:space="preserve">- Žebřík může být použit pro práci ve výšce pouze v případech, kdy použití jiných bezpečnějších prostředků není s ohledem na vyhodnocení rizika opodstatněné a účelné, případně kdy místní </w:t>
      </w:r>
      <w:r w:rsidRPr="00B74C0A">
        <w:lastRenderedPageBreak/>
        <w:t>podmínky, týkající se práce ve výškách, použití t</w:t>
      </w:r>
      <w:r w:rsidR="00E3266B">
        <w:t xml:space="preserve">akových prostředků neumožňují. </w:t>
      </w:r>
      <w:r w:rsidRPr="00B74C0A">
        <w:t>Na žebříku mohou být prováděny jen krátkodobé, fyzicky nenáročné práce při použití ručního nářadí. Práce, při nichž se používá nebezpečných nástrojů nebo nářadí jako například přenosných řetězových pil, ručních pneumatických nářadí, s</w:t>
      </w:r>
      <w:r w:rsidR="00E3266B">
        <w:t xml:space="preserve">e na žebříku nesmějí vykonávat. </w:t>
      </w:r>
      <w:r w:rsidRPr="00B74C0A">
        <w:t>Při výstupu, sestupu a práci na žebříku musí být zaměstnanec obrácen obličejem k žebříku a v každém okamžiku musí mít možnost bezpečného uchopení a spolehlivou oporu.</w:t>
      </w:r>
    </w:p>
    <w:p w14:paraId="18317C90" w14:textId="77777777" w:rsidR="00E86096" w:rsidRPr="00B74C0A" w:rsidRDefault="00E86096" w:rsidP="00230B1F">
      <w:pPr>
        <w:spacing w:line="276" w:lineRule="auto"/>
      </w:pPr>
      <w:r w:rsidRPr="00B74C0A">
        <w:t>- Po žebříku mohou být vynášena (snášena) je</w:t>
      </w:r>
      <w:r w:rsidR="00E3266B">
        <w:t xml:space="preserve">n břemena o hmotnosti do 15 kg. </w:t>
      </w:r>
      <w:r w:rsidRPr="00B74C0A">
        <w:t>Po žebříku nesmí vystupovat (sestupovat) ani na něm pracovat</w:t>
      </w:r>
      <w:r w:rsidR="00E3266B">
        <w:t xml:space="preserve"> současně více než jedna osoba. </w:t>
      </w:r>
      <w:r w:rsidRPr="00B74C0A">
        <w:t>Žebříky používané pro výstup (sestup) musí svým horním koncem přesahovat výstupní (nástupní) plošinu nejméně o 1,1 m, přičemž tento přesah lze nahradit pevnými madly nebo jinou pevnou částí konstrukce, za kterou se vystupující (sestupující) zaměstnanec může spolehlivě přidržet. Sklon žebříku nesmí být menší než 2,5 : 1, za příčlemi musí být volný prostor alespoň 0,18 m a u paty žebříku ze strany přístupu musí být zachován volný prostor alespoň 0,6 m.</w:t>
      </w:r>
    </w:p>
    <w:p w14:paraId="3D8452F7" w14:textId="77777777" w:rsidR="00E86096" w:rsidRPr="00B74C0A" w:rsidRDefault="00E86096" w:rsidP="00230B1F">
      <w:pPr>
        <w:spacing w:line="276" w:lineRule="auto"/>
      </w:pPr>
      <w:r w:rsidRPr="00B74C0A">
        <w:t>- U přenosných žebříků musí být zabráněno jejich podklouznutí zajištěním bočnic na horním nebo dolním konci použitím protiskluzových přípravků nebo jiných opatření s odpovídající účinností. Skládací a výsuvné žebříky musí být užívány tak, aby jednotlivé díly byly zajištěny proti vzájemnému pohybu. Pojízdné žebříky musí být před zahájením prací a v jejich průběhu zajištěny proti pohybu.</w:t>
      </w:r>
    </w:p>
    <w:p w14:paraId="186F9F7B" w14:textId="77777777" w:rsidR="00E86096" w:rsidRPr="00B74C0A" w:rsidRDefault="00E86096" w:rsidP="00230B1F">
      <w:pPr>
        <w:spacing w:line="276" w:lineRule="auto"/>
      </w:pPr>
      <w:r w:rsidRPr="00B74C0A">
        <w:t>- Na žebříku smí zaměstnanec pracovat jen v bezpečné vzdálenosti od jeho horního konce, za kterou se u žebříku opěrného považuje vzdálenost chodidel nejméně 0,8 m, u dvojitého žebříku nejméně 0,5 m od jeho horního konce.</w:t>
      </w:r>
    </w:p>
    <w:p w14:paraId="0D45EBAE" w14:textId="77777777" w:rsidR="00E86096" w:rsidRPr="00B74C0A" w:rsidRDefault="00D11A1F" w:rsidP="00230B1F">
      <w:pPr>
        <w:spacing w:line="276" w:lineRule="auto"/>
      </w:pPr>
      <w:r>
        <w:rPr>
          <w:noProof/>
        </w:rPr>
        <w:drawing>
          <wp:anchor distT="0" distB="0" distL="114300" distR="114300" simplePos="0" relativeHeight="251657728" behindDoc="0" locked="0" layoutInCell="1" allowOverlap="1" wp14:anchorId="40DEF655" wp14:editId="449CF71E">
            <wp:simplePos x="0" y="0"/>
            <wp:positionH relativeFrom="column">
              <wp:posOffset>-62230</wp:posOffset>
            </wp:positionH>
            <wp:positionV relativeFrom="paragraph">
              <wp:posOffset>356235</wp:posOffset>
            </wp:positionV>
            <wp:extent cx="5848350" cy="876300"/>
            <wp:effectExtent l="0" t="0" r="0" b="0"/>
            <wp:wrapTopAndBottom/>
            <wp:docPr id="6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876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6096" w:rsidRPr="00B74C0A">
        <w:t>- Při práci na žebříku musí být zaměstnanec v případech, kdy stojí chodidly ve výšce větší než 5 m, zajištěn proti pádu osobními ochrannými pracovními prostředky.</w:t>
      </w:r>
    </w:p>
    <w:p w14:paraId="4E6F3C51" w14:textId="77777777" w:rsidR="00E86096" w:rsidRDefault="00E86096" w:rsidP="00230B1F">
      <w:pPr>
        <w:spacing w:line="276" w:lineRule="auto"/>
      </w:pPr>
    </w:p>
    <w:p w14:paraId="2B1DFBC0" w14:textId="3C59B2AE" w:rsidR="002C3D77" w:rsidRPr="002C3D77" w:rsidRDefault="000923D6" w:rsidP="002C3D77">
      <w:pPr>
        <w:pStyle w:val="Normalodstavec"/>
        <w:rPr>
          <w:b/>
          <w:bCs/>
          <w:i/>
          <w:iCs/>
          <w:spacing w:val="5"/>
          <w:sz w:val="22"/>
        </w:rPr>
      </w:pPr>
      <w:bookmarkStart w:id="65" w:name="_Toc9255979"/>
      <w:bookmarkStart w:id="66" w:name="_Toc9315854"/>
      <w:r>
        <w:rPr>
          <w:rStyle w:val="Nzevknihy"/>
          <w:sz w:val="22"/>
        </w:rPr>
        <w:t xml:space="preserve">o) </w:t>
      </w:r>
      <w:r w:rsidR="00E86096" w:rsidRPr="000923D6">
        <w:rPr>
          <w:rStyle w:val="Nzevknihy"/>
          <w:sz w:val="22"/>
        </w:rPr>
        <w:t>Postupy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bookmarkEnd w:id="65"/>
      <w:bookmarkEnd w:id="66"/>
      <w:r w:rsidR="00E86096" w:rsidRPr="000923D6">
        <w:rPr>
          <w:rStyle w:val="Nzevknihy"/>
          <w:sz w:val="22"/>
        </w:rPr>
        <w:tab/>
      </w:r>
    </w:p>
    <w:p w14:paraId="384FCEAA" w14:textId="77777777" w:rsidR="002C3D77" w:rsidRPr="002C3D77" w:rsidRDefault="002C3D77" w:rsidP="002C3D77">
      <w:pPr>
        <w:spacing w:line="276" w:lineRule="auto"/>
        <w:rPr>
          <w:rFonts w:cs="Arial"/>
          <w:b/>
          <w:bCs/>
          <w:color w:val="000000"/>
          <w:spacing w:val="4"/>
          <w:sz w:val="18"/>
          <w:szCs w:val="18"/>
        </w:rPr>
      </w:pPr>
      <w:r w:rsidRPr="002C3D77">
        <w:rPr>
          <w:rFonts w:cs="Arial"/>
          <w:b/>
          <w:bCs/>
          <w:color w:val="000000"/>
          <w:spacing w:val="4"/>
          <w:sz w:val="18"/>
          <w:szCs w:val="18"/>
        </w:rPr>
        <w:t>Při provádění prací ve výšce je nutné dbát opatření podrobně uvedených v NV 362/2005 Sb.:</w:t>
      </w:r>
    </w:p>
    <w:p w14:paraId="68B82865"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Při provádění prací ve výšce nad 1,5 m musí být pracovníci zajištěni OOPP pro zachycení pádu s využitím vhodných kotevních míst, které budou určeny pověřeným pracovníkem zhotovitele.</w:t>
      </w:r>
    </w:p>
    <w:p w14:paraId="7BF2A652"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Bezpečnostní postroj bude s použitím zachycovacího postroje bez tlumícího systému, maximální délka pádu 150 cm.</w:t>
      </w:r>
    </w:p>
    <w:p w14:paraId="15470F0B" w14:textId="141ED5C5"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Prostory, pod kterými se pracuje, a v nichž vzhledem k povaze práce hrozí riziko pádu osob nebo předmětů, je nutné vždy bezpečně zajistit mobilním oplocením</w:t>
      </w:r>
      <w:r>
        <w:rPr>
          <w:rFonts w:cs="Arial"/>
          <w:color w:val="000000"/>
          <w:spacing w:val="4"/>
          <w:sz w:val="18"/>
          <w:szCs w:val="18"/>
        </w:rPr>
        <w:t xml:space="preserve"> </w:t>
      </w:r>
      <w:r w:rsidRPr="002C3D77">
        <w:rPr>
          <w:rFonts w:cs="Arial"/>
          <w:color w:val="000000"/>
          <w:spacing w:val="4"/>
          <w:sz w:val="18"/>
          <w:szCs w:val="18"/>
        </w:rPr>
        <w:t>ve vzdálenosti 2,5 m od paty bytového domu. Nad vchodem do bytového domu bude ochranná stříška.</w:t>
      </w:r>
    </w:p>
    <w:p w14:paraId="6218CCEB" w14:textId="77777777" w:rsidR="002C3D77" w:rsidRPr="002C3D77" w:rsidRDefault="002C3D77" w:rsidP="002C3D77">
      <w:pPr>
        <w:spacing w:line="276" w:lineRule="auto"/>
        <w:rPr>
          <w:rFonts w:cs="Arial"/>
          <w:color w:val="000000"/>
          <w:spacing w:val="4"/>
          <w:sz w:val="18"/>
          <w:szCs w:val="18"/>
        </w:rPr>
      </w:pPr>
    </w:p>
    <w:p w14:paraId="6C7A4EDA" w14:textId="77777777" w:rsidR="002C3D77" w:rsidRPr="002C3D77" w:rsidRDefault="002C3D77" w:rsidP="002C3D77">
      <w:pPr>
        <w:spacing w:line="276" w:lineRule="auto"/>
        <w:rPr>
          <w:rFonts w:cs="Arial"/>
          <w:b/>
          <w:bCs/>
          <w:color w:val="000000"/>
          <w:spacing w:val="4"/>
          <w:sz w:val="18"/>
          <w:szCs w:val="18"/>
        </w:rPr>
      </w:pPr>
      <w:r w:rsidRPr="002C3D77">
        <w:rPr>
          <w:rFonts w:cs="Arial"/>
          <w:b/>
          <w:bCs/>
          <w:color w:val="000000"/>
          <w:spacing w:val="4"/>
          <w:sz w:val="18"/>
          <w:szCs w:val="18"/>
        </w:rPr>
        <w:t>Při dopravě matriálu na střechu bude postupováno dle čl. XI, příl. 3, NV 591/2006 Sb.:</w:t>
      </w:r>
    </w:p>
    <w:p w14:paraId="2B2FE839"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xml:space="preserve">- Zhotovitel pro tuto činnost zajistí jeřáb s dostatečnou nosností a vyložením ramene jeřábu. </w:t>
      </w:r>
    </w:p>
    <w:p w14:paraId="3864185B" w14:textId="3B4B2766"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xml:space="preserve">- Při dopravě materiálu na střechu budou jednotlivé prvky zavěšeny na vazací prostředek o dostatečné nosnosti a budou dopraveny na místo určení mobilním jeřábem. </w:t>
      </w:r>
    </w:p>
    <w:p w14:paraId="73072143"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lastRenderedPageBreak/>
        <w:t>- Pracovníci, kteří se budou podílet na montáži, budou při práci ve výšce na nezajištěné konstrukci zajištěni ochranným postrojem se zachycovačem pádu. Místo zajištění pracovníka bude určeno odborně způsobilým zaměstnancem pověřeným zaměstnavatelem.</w:t>
      </w:r>
    </w:p>
    <w:p w14:paraId="73940F1B"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Během zdvihání a přemisťování břemene se fyzické osoby zdržují v bezpečné vzdálenosti. Teprve po ustálení břemene v místě vyložení mohou z bezpečné pracovní plošiny nebo podlahy provádět jeho odvěšení. Břemeno se odvěšuje od závěsu zdvihacího prostředku teprve po jeho zajištění. Vstupovat pod zavěšené břemeno je zakázáno.</w:t>
      </w:r>
    </w:p>
    <w:p w14:paraId="1214841C"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Před zahájením práce s břemeny pomocí zdvihacích zařízení – jeřábů, musí být dle ČSN ISO 12480-1 zpracován systém bezpečné práce, s kterým musí být dotčené subjekty prokazatelně seznámeni.</w:t>
      </w:r>
    </w:p>
    <w:p w14:paraId="381CDF0B"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Prostor kolem mobilního jeřábu bude zajištěný mobilním zábradlím nebo určený zaměstnanec bude vykonávat dozor po celou dobu ohrožení.</w:t>
      </w:r>
    </w:p>
    <w:p w14:paraId="46A57DAA"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S břemeny se nesmí manipulovat nad komunikacemi nebo veřejně přístupnými místy (nutno vyloučit provoz a zabránit vstupu osob).</w:t>
      </w:r>
    </w:p>
    <w:p w14:paraId="55D2C656"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V pracovním prostoru mobilního jeřábu musí být dodržován zákaz vstupu nepovolaným osobám a vjezdu dopravním prostředkům.</w:t>
      </w:r>
    </w:p>
    <w:p w14:paraId="120FBA72" w14:textId="77777777" w:rsidR="002C3D77" w:rsidRPr="002C3D77" w:rsidRDefault="002C3D77" w:rsidP="002C3D77">
      <w:pPr>
        <w:spacing w:line="276" w:lineRule="auto"/>
        <w:rPr>
          <w:rFonts w:cs="Arial"/>
          <w:color w:val="000000"/>
          <w:spacing w:val="4"/>
          <w:sz w:val="18"/>
          <w:szCs w:val="18"/>
        </w:rPr>
      </w:pPr>
    </w:p>
    <w:p w14:paraId="1C84CA04" w14:textId="77777777" w:rsidR="002C3D77" w:rsidRPr="002C3D77" w:rsidRDefault="002C3D77" w:rsidP="002C3D77">
      <w:pPr>
        <w:spacing w:line="276" w:lineRule="auto"/>
        <w:rPr>
          <w:rFonts w:cs="Arial"/>
          <w:color w:val="000000"/>
          <w:spacing w:val="4"/>
          <w:sz w:val="18"/>
          <w:szCs w:val="18"/>
        </w:rPr>
      </w:pPr>
    </w:p>
    <w:p w14:paraId="2D46B9CC" w14:textId="448FF253" w:rsidR="002C3D77" w:rsidRPr="002C3D77" w:rsidRDefault="002C3D77" w:rsidP="009E6D4F">
      <w:pPr>
        <w:jc w:val="left"/>
        <w:rPr>
          <w:rFonts w:cs="Arial"/>
          <w:b/>
          <w:bCs/>
          <w:color w:val="000000"/>
          <w:spacing w:val="4"/>
          <w:sz w:val="18"/>
          <w:szCs w:val="18"/>
        </w:rPr>
      </w:pPr>
      <w:r w:rsidRPr="002C3D77">
        <w:rPr>
          <w:rFonts w:cs="Arial"/>
          <w:b/>
          <w:bCs/>
          <w:color w:val="000000"/>
          <w:spacing w:val="4"/>
          <w:sz w:val="18"/>
          <w:szCs w:val="18"/>
        </w:rPr>
        <w:t>Podmínky pro používání dočasné stavební konstrukce (podrobněji jsou uvedeny v čl. VII., přílohy k NV 362/2005 Sb.):</w:t>
      </w:r>
    </w:p>
    <w:p w14:paraId="0D527F62"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xml:space="preserve"> - Stavební konstrukce lze použít jen v provedení, které odpovídá průvodní dokumentaci a návodům na montáž </w:t>
      </w:r>
    </w:p>
    <w:p w14:paraId="30ED95E3"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a používání těchto konstrukcí.</w:t>
      </w:r>
    </w:p>
    <w:p w14:paraId="259C03A7"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V závislosti na složitosti zvolené dočasné stavební konstrukce navrhne odborně způsobilá osoba (lešenář) konkrétní postup montáže, používání a demontáže.</w:t>
      </w:r>
    </w:p>
    <w:p w14:paraId="6D44DD81"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Dočasné stavební konstrukce lze užívat pouze po jejich náležitém předání odborně způsobilou osobou odpovědnou za jejich montáž a převzetí do užívání osobou odpovědnou za jejich užívání</w:t>
      </w:r>
    </w:p>
    <w:p w14:paraId="05F294C7"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Nelze používat jako podpěrný nebo nosný prvek podlah lešení s výjimkou žebříků, které jsou k tomuto účelu výrobcem určeny.</w:t>
      </w:r>
    </w:p>
    <w:p w14:paraId="464253F5" w14:textId="77777777" w:rsidR="002C3D77" w:rsidRPr="002C3D77" w:rsidRDefault="002C3D77" w:rsidP="002C3D77">
      <w:pPr>
        <w:spacing w:line="276" w:lineRule="auto"/>
        <w:rPr>
          <w:rFonts w:cs="Arial"/>
          <w:color w:val="000000"/>
          <w:spacing w:val="4"/>
          <w:sz w:val="18"/>
          <w:szCs w:val="18"/>
        </w:rPr>
      </w:pPr>
      <w:r w:rsidRPr="002C3D77">
        <w:rPr>
          <w:rFonts w:cs="Arial"/>
          <w:color w:val="000000"/>
          <w:spacing w:val="4"/>
          <w:sz w:val="18"/>
          <w:szCs w:val="18"/>
        </w:rPr>
        <w:t>- Pro výstup a sestup mezi podlahami lešení lze použít i dřevěné sbíjené žebříky o největší délce 3,5 m s příčlemi vsazenými do zdvojených postranic dostatečné pevnosti doložené výpočtem.</w:t>
      </w:r>
    </w:p>
    <w:p w14:paraId="67E11545" w14:textId="68BA2AAD" w:rsidR="000923D6" w:rsidRDefault="002C3D77" w:rsidP="002C3D77">
      <w:pPr>
        <w:spacing w:line="276" w:lineRule="auto"/>
        <w:rPr>
          <w:rFonts w:cs="Arial"/>
          <w:color w:val="000000"/>
          <w:spacing w:val="4"/>
          <w:sz w:val="18"/>
          <w:szCs w:val="18"/>
        </w:rPr>
      </w:pPr>
      <w:r w:rsidRPr="002C3D77">
        <w:rPr>
          <w:rFonts w:cs="Arial"/>
          <w:color w:val="000000"/>
          <w:spacing w:val="4"/>
          <w:sz w:val="18"/>
          <w:szCs w:val="18"/>
        </w:rPr>
        <w:t>U pracovního lešení nesmí být mezera mezi vnitřním nechráněným okrajem podlahy a lícem objektu, ke kterému lešení přiléhá, větší než 250 mm. Při šířce mezery u okraje podlahy do 400 mm musí být osazeno zábradlí (může být pouze jednotyčové bez zarážky u podlahy).</w:t>
      </w:r>
    </w:p>
    <w:p w14:paraId="49043019" w14:textId="77777777" w:rsidR="002C3D77" w:rsidRPr="00421615" w:rsidRDefault="002C3D77" w:rsidP="002C3D77">
      <w:pPr>
        <w:spacing w:line="276" w:lineRule="auto"/>
      </w:pPr>
    </w:p>
    <w:p w14:paraId="40F9F4D3" w14:textId="77777777" w:rsidR="00E86096" w:rsidRDefault="000923D6" w:rsidP="00230B1F">
      <w:pPr>
        <w:pStyle w:val="Normalodstavec"/>
      </w:pPr>
      <w:bookmarkStart w:id="67" w:name="_Toc9255980"/>
      <w:bookmarkStart w:id="68" w:name="_Toc9315855"/>
      <w:r>
        <w:rPr>
          <w:rStyle w:val="Nzevknihy"/>
          <w:sz w:val="22"/>
        </w:rPr>
        <w:t xml:space="preserve">p) </w:t>
      </w:r>
      <w:r w:rsidR="00E86096" w:rsidRPr="000923D6">
        <w:rPr>
          <w:rStyle w:val="Nzevknihy"/>
          <w:sz w:val="22"/>
        </w:rPr>
        <w:t>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bookmarkEnd w:id="67"/>
      <w:bookmarkEnd w:id="68"/>
      <w:r w:rsidR="00E86096">
        <w:tab/>
      </w:r>
    </w:p>
    <w:p w14:paraId="503206B0" w14:textId="77777777" w:rsidR="00E86096" w:rsidRPr="00B74C0A" w:rsidRDefault="00E86096" w:rsidP="00230B1F">
      <w:pPr>
        <w:spacing w:line="276" w:lineRule="auto"/>
      </w:pPr>
      <w:r w:rsidRPr="00B74C0A">
        <w:t>- Pracovníci budou vybaveni ochrannými přilbami.</w:t>
      </w:r>
    </w:p>
    <w:p w14:paraId="2A376515" w14:textId="77777777" w:rsidR="00E86096" w:rsidRPr="00B74C0A" w:rsidRDefault="00E86096" w:rsidP="00230B1F">
      <w:pPr>
        <w:spacing w:line="276" w:lineRule="auto"/>
      </w:pPr>
      <w:r w:rsidRPr="00B74C0A">
        <w:t>- Všichni pracovníci budou mít reflexní vesty</w:t>
      </w:r>
      <w:r>
        <w:t xml:space="preserve"> (vyjma prací, </w:t>
      </w:r>
      <w:r w:rsidRPr="00B74C0A">
        <w:t>kde vesta by mohla způsobit nežádoucí riziko – např. svařování).</w:t>
      </w:r>
    </w:p>
    <w:p w14:paraId="2A2D939F" w14:textId="77777777" w:rsidR="00E86096" w:rsidRPr="00B74C0A" w:rsidRDefault="00E86096" w:rsidP="00230B1F">
      <w:pPr>
        <w:spacing w:line="276" w:lineRule="auto"/>
      </w:pPr>
      <w:r w:rsidRPr="00B74C0A">
        <w:t>- Všichni pracovníci budou mít pracovní obuv.</w:t>
      </w:r>
    </w:p>
    <w:p w14:paraId="31850F0F" w14:textId="77777777" w:rsidR="00E86096" w:rsidRPr="00B74C0A" w:rsidRDefault="00E86096" w:rsidP="00230B1F">
      <w:pPr>
        <w:spacing w:line="276" w:lineRule="auto"/>
      </w:pPr>
      <w:r w:rsidRPr="00B74C0A">
        <w:t>- Veškerý materiál bude přesouván pomocí mechanizace.</w:t>
      </w:r>
    </w:p>
    <w:p w14:paraId="7812CFE0" w14:textId="25775BC9" w:rsidR="00685386" w:rsidRPr="00B74C0A" w:rsidRDefault="00E86096" w:rsidP="00685386">
      <w:pPr>
        <w:spacing w:line="276" w:lineRule="auto"/>
      </w:pPr>
      <w:r w:rsidRPr="00B74C0A">
        <w:t>- Před použitím str</w:t>
      </w:r>
      <w:r w:rsidR="000923D6">
        <w:t xml:space="preserve">oje zhotovitel seznámí obsluhu </w:t>
      </w:r>
      <w:r w:rsidRPr="00B74C0A">
        <w:t xml:space="preserve">s místními provozními a pracovními podmínkami majícími vliv na bezpečnost práce, jimiž jsou zejména únosnost půdy, přejezdů, sklony pojezdové roviny, uložení podzemních vedení technického vybavení, popřípadě jiných podzemních překážek, umístění nadzemních vedení a překážek. </w:t>
      </w:r>
    </w:p>
    <w:p w14:paraId="04BDC39B" w14:textId="77777777" w:rsidR="00E86096" w:rsidRDefault="00E86096" w:rsidP="00230B1F">
      <w:pPr>
        <w:spacing w:line="276" w:lineRule="auto"/>
      </w:pPr>
      <w:r w:rsidRPr="00B74C0A">
        <w:t>- viz písm. „l“ plánu</w:t>
      </w:r>
    </w:p>
    <w:p w14:paraId="7F05D544" w14:textId="77777777" w:rsidR="00AF7598" w:rsidRDefault="00AF7598" w:rsidP="00230B1F">
      <w:pPr>
        <w:spacing w:line="276" w:lineRule="auto"/>
      </w:pPr>
    </w:p>
    <w:p w14:paraId="1DD3883E" w14:textId="77777777" w:rsidR="00681652" w:rsidRDefault="00681652">
      <w:pPr>
        <w:jc w:val="left"/>
        <w:rPr>
          <w:rStyle w:val="Nzevknihy"/>
          <w:sz w:val="22"/>
        </w:rPr>
      </w:pPr>
      <w:bookmarkStart w:id="69" w:name="_Toc9255981"/>
      <w:bookmarkStart w:id="70" w:name="_Toc9315856"/>
      <w:r>
        <w:rPr>
          <w:rStyle w:val="Nzevknihy"/>
          <w:sz w:val="22"/>
        </w:rPr>
        <w:br w:type="page"/>
      </w:r>
    </w:p>
    <w:p w14:paraId="571E73C9" w14:textId="77777777" w:rsidR="00E86096" w:rsidRPr="000923D6" w:rsidRDefault="000923D6" w:rsidP="00230B1F">
      <w:pPr>
        <w:pStyle w:val="Normalodstavec"/>
        <w:rPr>
          <w:b/>
          <w:bCs/>
          <w:i/>
          <w:iCs/>
          <w:spacing w:val="5"/>
          <w:sz w:val="22"/>
        </w:rPr>
      </w:pPr>
      <w:r>
        <w:rPr>
          <w:rStyle w:val="Nzevknihy"/>
          <w:sz w:val="22"/>
        </w:rPr>
        <w:lastRenderedPageBreak/>
        <w:t xml:space="preserve">q) </w:t>
      </w:r>
      <w:r w:rsidR="00E86096" w:rsidRPr="000923D6">
        <w:rPr>
          <w:rStyle w:val="Nzevknihy"/>
          <w:sz w:val="22"/>
        </w:rPr>
        <w:t>Postupy řešící jednotlivé práce a činnosti a stanovící opatření pro prolínání a souběh jednotlivých prací, zejména využití více jeřábů na jednom staveništi a práce za současného provozu veřejných dopravních prostředků</w:t>
      </w:r>
      <w:bookmarkEnd w:id="69"/>
      <w:bookmarkEnd w:id="70"/>
    </w:p>
    <w:p w14:paraId="0A9CBEC2" w14:textId="25DA4309" w:rsidR="00E86096" w:rsidRPr="002C3D77" w:rsidRDefault="00E86096" w:rsidP="002C3D77">
      <w:pPr>
        <w:spacing w:line="276" w:lineRule="auto"/>
        <w:rPr>
          <w:b/>
          <w:bCs/>
        </w:rPr>
      </w:pPr>
      <w:r w:rsidRPr="002C3D77">
        <w:rPr>
          <w:b/>
          <w:bCs/>
        </w:rPr>
        <w:t xml:space="preserve">Zde bude postupováno v souladu s příl. 2 a 3, NV 591/2006 Sb., </w:t>
      </w:r>
    </w:p>
    <w:p w14:paraId="3A4EDEE9" w14:textId="77777777" w:rsidR="00E86096" w:rsidRPr="00B74C0A" w:rsidRDefault="00E86096" w:rsidP="00230B1F">
      <w:pPr>
        <w:spacing w:line="276" w:lineRule="auto"/>
      </w:pPr>
      <w:r w:rsidRPr="00B74C0A">
        <w:t>- Při provozu stroje obsluha zajišťuje stabilitu stroje v průběhu všech pracovních činností stroje. Je-li stroj vybaven stabilizátory, táhly nebo závěsy, jsou v pracovní poloze nastaveny v souladu s návodem k používání a zajištěny proti zaboření, posunutí nebo uvolnění.</w:t>
      </w:r>
    </w:p>
    <w:p w14:paraId="7ECA6097" w14:textId="77777777" w:rsidR="00E86096" w:rsidRPr="00B74C0A" w:rsidRDefault="00E86096" w:rsidP="00230B1F">
      <w:pPr>
        <w:spacing w:line="276" w:lineRule="auto"/>
      </w:pPr>
      <w:r w:rsidRPr="00B74C0A">
        <w:t>- Pokud je u stroje předepsáno zvláštní výstražné signalizační zaříz</w:t>
      </w:r>
      <w:r>
        <w:t xml:space="preserve">ení, je signalizováno uvedení stroje </w:t>
      </w:r>
      <w:r w:rsidRPr="00B74C0A">
        <w:t>do chodu zvukovým, případně světelným výstražným signálem. Po výstražném signálu uvádí obsluha stroj do chodu až tehdy, když všechny ohrožené fyzické osoby opustily ohrožený prostor; není-li v průvodní dokumentaci stroje stanoveno jinak, je prostor ohrožený činností stroje vymezen maximálním dosahem jeho pracovního zařízení zvětšeným o 2 m. Na nepřehledných pracovištích smí být stroj uveden do provozu až po uplynutí doby postačující k opuštění ohroženého prostoru všemi fyzickými osobami.</w:t>
      </w:r>
    </w:p>
    <w:p w14:paraId="34E879CA" w14:textId="77777777" w:rsidR="00E86096" w:rsidRDefault="00E86096" w:rsidP="00152D1B">
      <w:pPr>
        <w:spacing w:line="276" w:lineRule="auto"/>
      </w:pPr>
      <w:r w:rsidRPr="00B74C0A">
        <w:t>- Při použití více strojů na jednom pracovišti je mezi nimi zachována taková vzdálenost, aby nedošlo ke vzájemnému ohrožení provozu strojů.</w:t>
      </w:r>
      <w:r w:rsidR="008949C8">
        <w:t xml:space="preserve"> </w:t>
      </w:r>
      <w:r w:rsidRPr="00B74C0A">
        <w:t>Při jízdě ze svahu a při práci na svahu obsluha stroje používá bezpečnou techniku jízdy tak, aby nedošlo k nebezpečnému posunutí těžiště stroje a ztrátě jeho stability.</w:t>
      </w:r>
      <w:r w:rsidR="008949C8">
        <w:t xml:space="preserve"> </w:t>
      </w:r>
      <w:r w:rsidRPr="00B74C0A">
        <w:t>Při použití přídavnéh</w:t>
      </w:r>
      <w:r w:rsidR="00443D54">
        <w:t xml:space="preserve">o zdvihacího zařízení dodaného </w:t>
      </w:r>
      <w:r w:rsidRPr="00B74C0A">
        <w:t>ke stroji výrobcem platí vedle podmínek stanovených výrobcem přiměřeně i požadavky na bezpečný provoz a používání zařízení pro zdvihání a přemisťování zavěšených břemen.</w:t>
      </w:r>
      <w:r w:rsidR="008949C8">
        <w:t xml:space="preserve"> </w:t>
      </w:r>
      <w:r w:rsidRPr="00B74C0A">
        <w:t>Zvolené vázací prostředky musí umožnit zavěšení dílce podle průvodní dokumentace výrobce.</w:t>
      </w:r>
    </w:p>
    <w:p w14:paraId="55951AD1" w14:textId="77777777" w:rsidR="00152D1B" w:rsidRDefault="00152D1B" w:rsidP="00152D1B">
      <w:pPr>
        <w:spacing w:line="276" w:lineRule="auto"/>
      </w:pPr>
    </w:p>
    <w:p w14:paraId="543294FF" w14:textId="77777777" w:rsidR="00AF7598" w:rsidRPr="000923D6" w:rsidRDefault="000923D6" w:rsidP="00AF7598">
      <w:pPr>
        <w:pStyle w:val="Normalodstavec"/>
        <w:rPr>
          <w:rStyle w:val="Nzevknihy"/>
          <w:sz w:val="22"/>
        </w:rPr>
      </w:pPr>
      <w:bookmarkStart w:id="71" w:name="_Toc9255982"/>
      <w:bookmarkStart w:id="72" w:name="_Toc9315857"/>
      <w:r>
        <w:rPr>
          <w:rStyle w:val="Nzevknihy"/>
          <w:sz w:val="22"/>
        </w:rPr>
        <w:t xml:space="preserve">r) </w:t>
      </w:r>
      <w:r w:rsidR="00E86096" w:rsidRPr="000923D6">
        <w:rPr>
          <w:rStyle w:val="Nzevknihy"/>
          <w:sz w:val="22"/>
        </w:rPr>
        <w:t>Zajištění organizace a časové posloupnosti nebo souslednosti prací vykonávaných při realizaci stavby s prováděním tunelářských a podzemní prací, pro které jsou požadavky na bezpečnostní opatření stanoveny zvláštním právním předpisem</w:t>
      </w:r>
      <w:bookmarkEnd w:id="71"/>
      <w:bookmarkEnd w:id="72"/>
      <w:r w:rsidR="00E86096">
        <w:tab/>
      </w:r>
    </w:p>
    <w:p w14:paraId="338AE902" w14:textId="2FDBDDC1" w:rsidR="00AF7598" w:rsidRDefault="00AF7598" w:rsidP="00AF7598">
      <w:pPr>
        <w:spacing w:line="276" w:lineRule="auto"/>
      </w:pPr>
      <w:r w:rsidRPr="006905E7">
        <w:rPr>
          <w:rFonts w:cs="Arial"/>
          <w:color w:val="000000"/>
          <w:spacing w:val="4"/>
          <w:sz w:val="18"/>
          <w:szCs w:val="18"/>
        </w:rPr>
        <w:t xml:space="preserve">- </w:t>
      </w:r>
      <w:r w:rsidR="002C3D77" w:rsidRPr="00E25F14">
        <w:rPr>
          <w:rFonts w:eastAsiaTheme="minorEastAsia" w:cs="Arial"/>
          <w:sz w:val="18"/>
          <w:szCs w:val="18"/>
        </w:rPr>
        <w:t>Netýká se</w:t>
      </w:r>
      <w:r w:rsidR="00830AF0">
        <w:t xml:space="preserve">. </w:t>
      </w:r>
    </w:p>
    <w:p w14:paraId="7319BA8E" w14:textId="77777777" w:rsidR="000923D6" w:rsidRPr="00421615" w:rsidRDefault="000923D6" w:rsidP="00AF7598">
      <w:pPr>
        <w:pStyle w:val="Normalodstavec"/>
      </w:pPr>
    </w:p>
    <w:p w14:paraId="5789F547" w14:textId="77777777" w:rsidR="002E07D1" w:rsidRDefault="002E07D1">
      <w:pPr>
        <w:jc w:val="left"/>
        <w:rPr>
          <w:rStyle w:val="Nzevknihy"/>
          <w:sz w:val="22"/>
        </w:rPr>
      </w:pPr>
      <w:bookmarkStart w:id="73" w:name="_Toc9255983"/>
      <w:bookmarkStart w:id="74" w:name="_Toc9315858"/>
      <w:r>
        <w:rPr>
          <w:rStyle w:val="Nzevknihy"/>
          <w:sz w:val="22"/>
        </w:rPr>
        <w:br w:type="page"/>
      </w:r>
    </w:p>
    <w:p w14:paraId="3D16C8B5" w14:textId="1391B2ED" w:rsidR="00E86096" w:rsidRPr="000923D6" w:rsidRDefault="000923D6" w:rsidP="00230B1F">
      <w:pPr>
        <w:pStyle w:val="Normalodstavec"/>
        <w:rPr>
          <w:rStyle w:val="Nzevknihy"/>
          <w:sz w:val="22"/>
        </w:rPr>
      </w:pPr>
      <w:r>
        <w:rPr>
          <w:rStyle w:val="Nzevknihy"/>
          <w:sz w:val="22"/>
        </w:rPr>
        <w:lastRenderedPageBreak/>
        <w:t xml:space="preserve">s) </w:t>
      </w:r>
      <w:r w:rsidR="00E86096" w:rsidRPr="000923D6">
        <w:rPr>
          <w:rStyle w:val="Nzevknihy"/>
          <w:sz w:val="22"/>
        </w:rPr>
        <w:t>Zajištění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při provádění udržovacích prací</w:t>
      </w:r>
      <w:bookmarkEnd w:id="73"/>
      <w:bookmarkEnd w:id="74"/>
      <w:r w:rsidR="00E86096" w:rsidRPr="000923D6">
        <w:rPr>
          <w:rStyle w:val="Nzevknihy"/>
          <w:sz w:val="22"/>
        </w:rPr>
        <w:tab/>
      </w:r>
    </w:p>
    <w:p w14:paraId="5DC5DD81" w14:textId="400B24AD" w:rsidR="002C3D77" w:rsidRPr="002C3D77" w:rsidRDefault="002C3D77" w:rsidP="002C3D77">
      <w:pPr>
        <w:spacing w:line="276" w:lineRule="auto"/>
        <w:rPr>
          <w:b/>
          <w:bCs/>
        </w:rPr>
      </w:pPr>
      <w:r w:rsidRPr="002C3D77">
        <w:rPr>
          <w:b/>
          <w:bCs/>
        </w:rPr>
        <w:t xml:space="preserve">Práce nad vodou nebo v její těsné blízkosti </w:t>
      </w:r>
    </w:p>
    <w:p w14:paraId="0ACF7AEE" w14:textId="77777777" w:rsidR="002C3D77" w:rsidRDefault="002C3D77" w:rsidP="002C3D77">
      <w:pPr>
        <w:spacing w:line="276" w:lineRule="auto"/>
      </w:pPr>
      <w:r>
        <w:t>1. Zhotovitel zajišťuje ochranu proti pádu do vody podle zvláštního právního předpisu (NV 362/2005 Sb.)</w:t>
      </w:r>
    </w:p>
    <w:p w14:paraId="54ABA080" w14:textId="77777777" w:rsidR="002C3D77" w:rsidRDefault="002C3D77" w:rsidP="002C3D77">
      <w:pPr>
        <w:spacing w:line="276" w:lineRule="auto"/>
      </w:pPr>
      <w:r>
        <w:t xml:space="preserve">2. Nelze-li výjimečně ochranu proti pádu do vody podle bodu 1. spolehlivě zajistit prostředky kolektivní ochrany, musí být fyzické osoby, které jsou vystaveny nebezpečí pádu do vody, vybaveny vhodným osobním ochranným pracovním prostředkem určeným pro ochranu před utonutím; </w:t>
      </w:r>
    </w:p>
    <w:p w14:paraId="57393680" w14:textId="6C96EEA3" w:rsidR="002C3D77" w:rsidRDefault="002C3D77" w:rsidP="002C3D77">
      <w:pPr>
        <w:spacing w:line="276" w:lineRule="auto"/>
      </w:pPr>
      <w:r>
        <w:t>s ohledem na místní podmínky, zejména hloubku vody, rychlost proudu a výšku nad hladinou, musí tento osobní ochranný pracovní prostředek umožnit zachycení, popřípadě vyzdvižení jeho uživatele z vody.</w:t>
      </w:r>
    </w:p>
    <w:p w14:paraId="12F0A014" w14:textId="754DC478" w:rsidR="002E07D1" w:rsidRDefault="002E07D1" w:rsidP="002C3D77">
      <w:pPr>
        <w:spacing w:line="276" w:lineRule="auto"/>
      </w:pPr>
      <w:r>
        <w:rPr>
          <w:noProof/>
        </w:rPr>
        <w:drawing>
          <wp:anchor distT="0" distB="0" distL="114300" distR="114300" simplePos="0" relativeHeight="251662848" behindDoc="0" locked="0" layoutInCell="1" allowOverlap="1" wp14:anchorId="68DCB05D" wp14:editId="025FF524">
            <wp:simplePos x="0" y="0"/>
            <wp:positionH relativeFrom="column">
              <wp:posOffset>3006090</wp:posOffset>
            </wp:positionH>
            <wp:positionV relativeFrom="paragraph">
              <wp:posOffset>88958</wp:posOffset>
            </wp:positionV>
            <wp:extent cx="2901950" cy="3013075"/>
            <wp:effectExtent l="0" t="0" r="0" b="0"/>
            <wp:wrapSquare wrapText="bothSides"/>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01950" cy="3013075"/>
                    </a:xfrm>
                    <a:prstGeom prst="rect">
                      <a:avLst/>
                    </a:prstGeom>
                  </pic:spPr>
                </pic:pic>
              </a:graphicData>
            </a:graphic>
            <wp14:sizeRelH relativeFrom="margin">
              <wp14:pctWidth>0</wp14:pctWidth>
            </wp14:sizeRelH>
            <wp14:sizeRelV relativeFrom="margin">
              <wp14:pctHeight>0</wp14:pctHeight>
            </wp14:sizeRelV>
          </wp:anchor>
        </w:drawing>
      </w:r>
    </w:p>
    <w:p w14:paraId="472EF753" w14:textId="66422775" w:rsidR="00472612" w:rsidRDefault="002C3D77" w:rsidP="002C3D77">
      <w:pPr>
        <w:spacing w:line="276" w:lineRule="auto"/>
        <w:rPr>
          <w:noProof/>
        </w:rPr>
      </w:pPr>
      <w:r>
        <w:t>3. Během provádění prací za podmínek podle předchozího bodu musí být na pracovišti zajištěny prostředky pro poskytnutí první pomoci při utonutí a zajištěna trvalá přítomnost fyzické osoby, která je v poskytování této pomoci prokazatelně vyškolena.</w:t>
      </w:r>
      <w:r w:rsidR="00472612" w:rsidRPr="00472612">
        <w:rPr>
          <w:noProof/>
        </w:rPr>
        <w:t xml:space="preserve"> </w:t>
      </w:r>
    </w:p>
    <w:p w14:paraId="3FB38D57" w14:textId="77777777" w:rsidR="002E07D1" w:rsidRDefault="002E07D1" w:rsidP="002C3D77">
      <w:pPr>
        <w:spacing w:line="276" w:lineRule="auto"/>
        <w:rPr>
          <w:noProof/>
        </w:rPr>
      </w:pPr>
    </w:p>
    <w:p w14:paraId="4E69E129" w14:textId="69F0387A" w:rsidR="00472612" w:rsidRDefault="00472612" w:rsidP="002C3D77">
      <w:pPr>
        <w:spacing w:line="276" w:lineRule="auto"/>
        <w:rPr>
          <w:noProof/>
        </w:rPr>
      </w:pPr>
      <w:r>
        <w:rPr>
          <w:noProof/>
        </w:rPr>
        <w:t xml:space="preserve">4. Dle výšky objektu se učí velikost ohroženého prostoru </w:t>
      </w:r>
      <w:r w:rsidR="002E07D1">
        <w:rPr>
          <w:noProof/>
        </w:rPr>
        <w:t>(šířka od volného okraje pracoviště)</w:t>
      </w:r>
    </w:p>
    <w:p w14:paraId="5655CBD9" w14:textId="5C8D3793" w:rsidR="00472612" w:rsidRDefault="00472612" w:rsidP="002C3D77">
      <w:pPr>
        <w:spacing w:line="276" w:lineRule="auto"/>
        <w:rPr>
          <w:noProof/>
        </w:rPr>
      </w:pPr>
      <w:r>
        <w:rPr>
          <w:noProof/>
        </w:rPr>
        <w:t>a) 1,5 m při práci ve výšce od 3 m do 10 m</w:t>
      </w:r>
    </w:p>
    <w:p w14:paraId="25822708" w14:textId="668BD8C3" w:rsidR="00472612" w:rsidRDefault="00472612" w:rsidP="002C3D77">
      <w:pPr>
        <w:spacing w:line="276" w:lineRule="auto"/>
        <w:rPr>
          <w:noProof/>
        </w:rPr>
      </w:pPr>
      <w:r>
        <w:rPr>
          <w:noProof/>
        </w:rPr>
        <w:t>b) 2 m při práci ve výšce nad 10 m do 20 m</w:t>
      </w:r>
    </w:p>
    <w:p w14:paraId="40EAD661" w14:textId="7143FBC1" w:rsidR="00472612" w:rsidRDefault="00472612" w:rsidP="002C3D77">
      <w:pPr>
        <w:spacing w:line="276" w:lineRule="auto"/>
        <w:rPr>
          <w:noProof/>
        </w:rPr>
      </w:pPr>
      <w:r>
        <w:rPr>
          <w:noProof/>
        </w:rPr>
        <w:t xml:space="preserve">c) 2,5 m při práci ve výšce nad 20 m do 30 m </w:t>
      </w:r>
    </w:p>
    <w:p w14:paraId="7BB931C3" w14:textId="6E1515CB" w:rsidR="00472612" w:rsidRDefault="00472612" w:rsidP="002C3D77">
      <w:pPr>
        <w:spacing w:line="276" w:lineRule="auto"/>
        <w:rPr>
          <w:noProof/>
        </w:rPr>
      </w:pPr>
      <w:r>
        <w:rPr>
          <w:noProof/>
        </w:rPr>
        <w:t>d) 1/10 výšky objektu  při práci ve výšce nad 30 m</w:t>
      </w:r>
    </w:p>
    <w:p w14:paraId="37592F7D" w14:textId="09B65480" w:rsidR="00472612" w:rsidRDefault="00472612" w:rsidP="002C3D77">
      <w:pPr>
        <w:spacing w:line="276" w:lineRule="auto"/>
        <w:rPr>
          <w:noProof/>
        </w:rPr>
      </w:pPr>
      <w:r>
        <w:rPr>
          <w:noProof/>
        </w:rPr>
        <w:t>Pokud se práce provádí na st</w:t>
      </w:r>
      <w:r w:rsidR="002E07D1">
        <w:rPr>
          <w:noProof/>
        </w:rPr>
        <w:t>ř</w:t>
      </w:r>
      <w:r>
        <w:rPr>
          <w:noProof/>
        </w:rPr>
        <w:t>eše se sklonem na 2</w:t>
      </w:r>
      <w:r w:rsidR="002E07D1">
        <w:rPr>
          <w:noProof/>
        </w:rPr>
        <w:t>5° dochazí k rozšíření ohroženého prostoru o 0,5m</w:t>
      </w:r>
    </w:p>
    <w:p w14:paraId="48ECAAD6" w14:textId="38DA0348" w:rsidR="002C3D77" w:rsidRDefault="002C3D77" w:rsidP="002C3D77">
      <w:pPr>
        <w:spacing w:line="276" w:lineRule="auto"/>
      </w:pPr>
    </w:p>
    <w:p w14:paraId="3A62A185" w14:textId="09FF0C6D" w:rsidR="002C3D77" w:rsidRDefault="002C3D77" w:rsidP="002C3D77">
      <w:pPr>
        <w:spacing w:line="276" w:lineRule="auto"/>
      </w:pPr>
    </w:p>
    <w:p w14:paraId="188C5EB5" w14:textId="6815F5EB" w:rsidR="002E07D1" w:rsidRDefault="002E07D1" w:rsidP="002C3D77">
      <w:pPr>
        <w:spacing w:line="276" w:lineRule="auto"/>
      </w:pPr>
    </w:p>
    <w:p w14:paraId="2D88246B" w14:textId="77777777" w:rsidR="002E07D1" w:rsidRDefault="002E07D1" w:rsidP="002C3D77">
      <w:pPr>
        <w:spacing w:line="276" w:lineRule="auto"/>
      </w:pPr>
    </w:p>
    <w:p w14:paraId="5BE8E2AF" w14:textId="18B7DAD1" w:rsidR="00E86096" w:rsidRPr="000923D6" w:rsidRDefault="000923D6" w:rsidP="002C3D77">
      <w:pPr>
        <w:jc w:val="left"/>
        <w:rPr>
          <w:rStyle w:val="Nzevknihy"/>
          <w:sz w:val="22"/>
        </w:rPr>
      </w:pPr>
      <w:bookmarkStart w:id="75" w:name="_Toc9255984"/>
      <w:bookmarkStart w:id="76" w:name="_Toc9315859"/>
      <w:r>
        <w:rPr>
          <w:rStyle w:val="Nzevknihy"/>
          <w:sz w:val="22"/>
        </w:rPr>
        <w:t xml:space="preserve">t) </w:t>
      </w:r>
      <w:r w:rsidR="00E86096" w:rsidRPr="000923D6">
        <w:rPr>
          <w:rStyle w:val="Nzevknihy"/>
          <w:sz w:val="22"/>
        </w:rPr>
        <w:t>Postupy pro specifická opatření vyplývající z podmínek provádění stavebních a dalších prací a činností v objektech za jejich provozu, včetně časového harmonogramu těchto prací a činností</w:t>
      </w:r>
      <w:bookmarkEnd w:id="75"/>
      <w:bookmarkEnd w:id="76"/>
      <w:r w:rsidR="00E86096" w:rsidRPr="000923D6">
        <w:rPr>
          <w:rStyle w:val="Nzevknihy"/>
          <w:sz w:val="22"/>
        </w:rPr>
        <w:tab/>
      </w:r>
    </w:p>
    <w:p w14:paraId="104D2DB7" w14:textId="77777777" w:rsidR="009030F8" w:rsidRDefault="00443D54" w:rsidP="00152D1B">
      <w:pPr>
        <w:tabs>
          <w:tab w:val="left" w:pos="1739"/>
        </w:tabs>
        <w:spacing w:line="276" w:lineRule="auto"/>
        <w:rPr>
          <w:rFonts w:cs="Arial"/>
          <w:szCs w:val="18"/>
        </w:rPr>
      </w:pPr>
      <w:r w:rsidRPr="00443D54">
        <w:rPr>
          <w:rFonts w:cs="Arial"/>
          <w:szCs w:val="18"/>
        </w:rPr>
        <w:t>- Harmonogram s</w:t>
      </w:r>
      <w:r>
        <w:rPr>
          <w:rFonts w:cs="Arial"/>
          <w:szCs w:val="18"/>
        </w:rPr>
        <w:t xml:space="preserve">tavby, zpracovaný zhotovitelem </w:t>
      </w:r>
      <w:r w:rsidRPr="00443D54">
        <w:rPr>
          <w:rFonts w:cs="Arial"/>
          <w:szCs w:val="18"/>
        </w:rPr>
        <w:t>a odsouhlasený investorem, bude součástí Smlouvy o díl</w:t>
      </w:r>
      <w:r w:rsidR="00E3266B">
        <w:rPr>
          <w:rFonts w:cs="Arial"/>
          <w:szCs w:val="18"/>
        </w:rPr>
        <w:t xml:space="preserve">o. </w:t>
      </w:r>
      <w:r w:rsidRPr="00443D54">
        <w:rPr>
          <w:rFonts w:cs="Arial"/>
          <w:szCs w:val="18"/>
        </w:rPr>
        <w:t xml:space="preserve">Práce budou probíhat v termínech a za podmínek dohodnutých mezi zhotovitelem a provozovatelem před zahájením stavby – včetně přístupů do jednotlivých </w:t>
      </w:r>
      <w:r w:rsidR="00E3266B">
        <w:rPr>
          <w:rFonts w:cs="Arial"/>
          <w:szCs w:val="18"/>
        </w:rPr>
        <w:t xml:space="preserve">objektů, podmínek odstávek apod. </w:t>
      </w:r>
      <w:bookmarkStart w:id="77" w:name="_Toc9255985"/>
      <w:bookmarkStart w:id="78" w:name="_Toc9315860"/>
    </w:p>
    <w:p w14:paraId="7BDF8CA9" w14:textId="77777777" w:rsidR="00152D1B" w:rsidRPr="00044675" w:rsidRDefault="00152D1B" w:rsidP="00152D1B">
      <w:pPr>
        <w:tabs>
          <w:tab w:val="left" w:pos="1739"/>
        </w:tabs>
        <w:spacing w:line="276" w:lineRule="auto"/>
      </w:pPr>
    </w:p>
    <w:p w14:paraId="4A241EAA" w14:textId="77777777" w:rsidR="00E86096" w:rsidRDefault="000923D6" w:rsidP="00230B1F">
      <w:pPr>
        <w:pStyle w:val="Normalodstavec"/>
      </w:pPr>
      <w:r>
        <w:rPr>
          <w:rStyle w:val="Nzevknihy"/>
          <w:sz w:val="22"/>
        </w:rPr>
        <w:t xml:space="preserve">u) </w:t>
      </w:r>
      <w:r w:rsidR="00E86096" w:rsidRPr="000923D6">
        <w:rPr>
          <w:rStyle w:val="Nzevknihy"/>
          <w:sz w:val="22"/>
        </w:rPr>
        <w:t>Postupy pro opatření vyplývající ze specifických požadavků na stavbu, například z konzultací s orgány inspekce práce, stavebními úřady, orgány ochrany veřejného zdraví a dalšími orgány podle zvláštních právních předpisů</w:t>
      </w:r>
      <w:bookmarkEnd w:id="77"/>
      <w:bookmarkEnd w:id="78"/>
    </w:p>
    <w:p w14:paraId="66B92F8E" w14:textId="77777777" w:rsidR="00E86096" w:rsidRDefault="00E86096" w:rsidP="008949C8">
      <w:pPr>
        <w:spacing w:line="276" w:lineRule="auto"/>
      </w:pPr>
      <w:r w:rsidRPr="00B74C0A">
        <w:t>- Je řešeno v projektové dokumentaci.</w:t>
      </w:r>
    </w:p>
    <w:p w14:paraId="69624595" w14:textId="77777777" w:rsidR="00152D1B" w:rsidRDefault="00152D1B" w:rsidP="008949C8">
      <w:pPr>
        <w:spacing w:line="276" w:lineRule="auto"/>
      </w:pPr>
    </w:p>
    <w:p w14:paraId="7A144DA7" w14:textId="77777777" w:rsidR="00E86096" w:rsidRPr="000923D6" w:rsidRDefault="000923D6" w:rsidP="00230B1F">
      <w:pPr>
        <w:pStyle w:val="Normalodstavec"/>
        <w:rPr>
          <w:rStyle w:val="Nzevknihy"/>
          <w:sz w:val="22"/>
        </w:rPr>
      </w:pPr>
      <w:bookmarkStart w:id="79" w:name="_Toc9255986"/>
      <w:bookmarkStart w:id="80" w:name="_Toc9315861"/>
      <w:r>
        <w:rPr>
          <w:rStyle w:val="Nzevknihy"/>
          <w:sz w:val="22"/>
        </w:rPr>
        <w:lastRenderedPageBreak/>
        <w:t xml:space="preserve">v) </w:t>
      </w:r>
      <w:r w:rsidR="00E86096" w:rsidRPr="000923D6">
        <w:rPr>
          <w:rStyle w:val="Nzevknihy"/>
          <w:sz w:val="22"/>
        </w:rPr>
        <w:t>Postupy pro opatření vyplývající ze specifických požadavků na práce a 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 balení látek a směsí, ionizujícího záření a výbušnin a s výskytem azbestu</w:t>
      </w:r>
      <w:bookmarkEnd w:id="79"/>
      <w:bookmarkEnd w:id="80"/>
      <w:r w:rsidR="00E86096" w:rsidRPr="000923D6">
        <w:rPr>
          <w:rStyle w:val="Nzevknihy"/>
          <w:sz w:val="22"/>
        </w:rPr>
        <w:tab/>
      </w:r>
    </w:p>
    <w:p w14:paraId="77F3E86A" w14:textId="77777777" w:rsidR="00E86096" w:rsidRPr="00B74C0A" w:rsidRDefault="00E86096" w:rsidP="00230B1F">
      <w:pPr>
        <w:spacing w:line="276" w:lineRule="auto"/>
      </w:pPr>
      <w:r w:rsidRPr="00B74C0A">
        <w:t xml:space="preserve">- Indikace ovzduší je jedna z pracovních činností, která je součástí téměř každého pracovního postupu provozní činnosti na stokové síti. Z odpadních vod </w:t>
      </w:r>
      <w:r>
        <w:t>s</w:t>
      </w:r>
      <w:r w:rsidRPr="00B74C0A">
        <w:t>e mohou vylučovat jedovaté plyny (např. sirovodík), plyny a páry látek, které se vzduchem tvoří výbušné směsi (např. benzin, benzol, oxid uhelnatý, metan). Ovzduší stoky může případně obsahovat uniklý svítiplyn či nebezpečné látky z některých průmyslových provozů.</w:t>
      </w:r>
      <w:r>
        <w:t xml:space="preserve"> </w:t>
      </w:r>
      <w:r w:rsidRPr="00B74C0A">
        <w:t>Ve stokách mohou při nesprávné manipulaci s odpadními vodami vzniknout i prudké jedovaté plyny (např. kyanovodík). Je-li jejich přítomnost zjištěna, je nutné se předem postarat o jejich odstranění přirozeným, nebo umělým větráním stok, nebo jiným způsobem. Indikace ovzduší se u plných kanalizačních poklopů provádí ihned po otevření poklopů nebo uzávěrů (vstupních šachet, horských vpustí, jímek atd.). Pracovníci před odvětráním nesmí stát přímo nad vstupem do objektu. Odvětrání musí probíhat 20 – 30 minut.</w:t>
      </w:r>
    </w:p>
    <w:p w14:paraId="63282850" w14:textId="77777777" w:rsidR="00E86096" w:rsidRPr="00B74C0A" w:rsidRDefault="00E86096" w:rsidP="00230B1F">
      <w:pPr>
        <w:spacing w:line="276" w:lineRule="auto"/>
      </w:pPr>
      <w:r w:rsidRPr="00B74C0A">
        <w:t>U děrovaných poklopů nebo mříží objektů se měření provádí ještě před otevřením poklopů nebo mříže v úrovni otvorů, kde dochází k samovolnému odvětrání.</w:t>
      </w:r>
    </w:p>
    <w:p w14:paraId="169F5E01" w14:textId="77777777" w:rsidR="00E86096" w:rsidRPr="00B74C0A" w:rsidRDefault="00E86096" w:rsidP="00230B1F">
      <w:pPr>
        <w:spacing w:line="276" w:lineRule="auto"/>
      </w:pPr>
      <w:r w:rsidRPr="00B74C0A">
        <w:t>Vlastní indikaci provádí mistr nebo pracovník určený mistrem skupiny předepsaným způsobem podle druhu použitého přístroje. Ve stokách a objektech se smí pracovat pouze tehdy, pokud bylo zjištěno, že prostředí v podzemí je bezpečné. Jsou-li o bezpečnosti prostředí pochybnosti (zejména v místech, kde odpadní vody zůstávají delší dobu bez pohybu) nesmí se v podzemí pracovat, ani tam vstupovat. Dále se ve stokách nesmí pracovat, hrozí-li nebezpečí povodňové vlny. Ve stokách a objektech je zakázáno kouřit a používat otevř</w:t>
      </w:r>
      <w:r>
        <w:t xml:space="preserve">eného ohně, rovněž tak se nesmí </w:t>
      </w:r>
      <w:r w:rsidRPr="00B74C0A">
        <w:t>s hořící cigaretou a otevřeným ohněm přistupovat nad otevřené poklopy stok.</w:t>
      </w:r>
    </w:p>
    <w:p w14:paraId="7AE61723" w14:textId="77777777" w:rsidR="00E86096" w:rsidRPr="00B74C0A" w:rsidRDefault="00E86096" w:rsidP="00230B1F">
      <w:pPr>
        <w:spacing w:line="276" w:lineRule="auto"/>
      </w:pPr>
      <w:r w:rsidRPr="00B74C0A">
        <w:t xml:space="preserve">Před zahájením plánovaných prací ve stoce je nutno ověřit, zda na stoku nejsou připojeny podniky s nebezpečnými odpadními vodami. Pokud by tomu tak bylo, pak je nutno tyto producenty odpadních vod uvědomit, že se bude ve stoce pracovat a požadovat zvýšenou kontrolu vypouštěných odpadních vod, případně odstavení jejich vypouštění po dobu práce ve stoce. Po dobu prací ve stoce je třeba podle možností vyřadit stoku z provozu, nebo alespoň omezit provoz. </w:t>
      </w:r>
    </w:p>
    <w:p w14:paraId="6812A48E" w14:textId="77777777" w:rsidR="00E86096" w:rsidRPr="00B74C0A" w:rsidRDefault="00E86096" w:rsidP="00230B1F">
      <w:pPr>
        <w:spacing w:line="276" w:lineRule="auto"/>
      </w:pPr>
      <w:bookmarkStart w:id="81" w:name="_Toc421288838"/>
      <w:r w:rsidRPr="00B74C0A">
        <w:t>Požadavky na ochranu před jedovatými a výbušnými plyny a parami</w:t>
      </w:r>
      <w:bookmarkEnd w:id="81"/>
      <w:r w:rsidRPr="00B74C0A">
        <w:t>:</w:t>
      </w:r>
    </w:p>
    <w:p w14:paraId="2E3FCBC1" w14:textId="77777777" w:rsidR="00E86096" w:rsidRPr="00B74C0A" w:rsidRDefault="00E86096" w:rsidP="00230B1F">
      <w:pPr>
        <w:spacing w:line="276" w:lineRule="auto"/>
      </w:pPr>
      <w:r w:rsidRPr="00B74C0A">
        <w:t>V kanalizačních systémech jsou zaměstnanci ohrožováni zdraví škodlivými, většinou výbušnými plyny a výpary, především v hlubokých šachtách, kde může vzniknout i nedostatek kyslíku.</w:t>
      </w:r>
      <w:r>
        <w:t xml:space="preserve"> </w:t>
      </w:r>
      <w:r w:rsidRPr="00B74C0A">
        <w:t>Před vstupem do šachet a objektů se musí podzemní prostory větrat cca 20-30 minut. Při vstupu do stoky je třeba ovzduší v šachtě průběžně zkoušet indikátory na nezávadnost plynů.</w:t>
      </w:r>
    </w:p>
    <w:p w14:paraId="607881BB" w14:textId="77777777" w:rsidR="00E86096" w:rsidRPr="00B74C0A" w:rsidRDefault="00E86096" w:rsidP="00230B1F">
      <w:pPr>
        <w:spacing w:line="276" w:lineRule="auto"/>
      </w:pPr>
      <w:r w:rsidRPr="00B74C0A">
        <w:t>V případě nutnosti použití svítidel se smí používat pouze bezpečnostních svítidel pro prostory nebezpečné výbuchem.  Přenosná svítidla musí mít bezpečné napětí 12 V.</w:t>
      </w:r>
      <w:r>
        <w:t xml:space="preserve"> </w:t>
      </w:r>
      <w:r w:rsidRPr="00B74C0A">
        <w:t>Práce ve stokách smí být prováděny pouze tehdy, je-li zaměstnanec, provádějící práci např. v šachtě, soustavně sledován a zajišťován dalším pracovníkem, který je na povrchu. Za bezpečné zajištění se považuje vybavení pracovníka bezpečnostním pásem se závěsem v týle a bezpečnostním lanem.</w:t>
      </w:r>
      <w:r>
        <w:t xml:space="preserve"> </w:t>
      </w:r>
      <w:r w:rsidRPr="00B74C0A">
        <w:t>Ve stokové síti se mohou vyskytovat zdraví škodlivé a výbušné plyny, a to zejména:</w:t>
      </w:r>
    </w:p>
    <w:p w14:paraId="0A15BBE1" w14:textId="77777777" w:rsidR="00E86096" w:rsidRPr="00B74C0A" w:rsidRDefault="00E86096" w:rsidP="00230B1F">
      <w:pPr>
        <w:spacing w:line="276" w:lineRule="auto"/>
      </w:pPr>
      <w:r w:rsidRPr="00BB5F1D">
        <w:rPr>
          <w:b/>
        </w:rPr>
        <w:t>Chlor-</w:t>
      </w:r>
      <w:r w:rsidRPr="00B74C0A">
        <w:t xml:space="preserve"> otravný plyn páchnoucí po česneku. Způsobuje červenání a slzení očí, při vyšších koncentracích překrvení plic, bezvědomí až smrt. </w:t>
      </w:r>
    </w:p>
    <w:p w14:paraId="7ED54B26" w14:textId="77777777" w:rsidR="00E86096" w:rsidRPr="00B74C0A" w:rsidRDefault="00E86096" w:rsidP="00230B1F">
      <w:pPr>
        <w:spacing w:line="276" w:lineRule="auto"/>
      </w:pPr>
      <w:r w:rsidRPr="00BB5F1D">
        <w:rPr>
          <w:u w:val="single"/>
        </w:rPr>
        <w:t>Bezpečnostní opatření</w:t>
      </w:r>
      <w:r w:rsidRPr="00B74C0A">
        <w:t>: Práce v zamořeném prostředí se vyvarovat. V případě nutnosti vstupu musí být použita ochranná maska s filtrem "V" žlutá.</w:t>
      </w:r>
    </w:p>
    <w:p w14:paraId="57B0FBA5" w14:textId="77777777" w:rsidR="00E86096" w:rsidRPr="00B74C0A" w:rsidRDefault="00E86096" w:rsidP="00230B1F">
      <w:pPr>
        <w:spacing w:line="276" w:lineRule="auto"/>
      </w:pPr>
      <w:r w:rsidRPr="00BB5F1D">
        <w:rPr>
          <w:b/>
        </w:rPr>
        <w:t>Sirovodík</w:t>
      </w:r>
      <w:r w:rsidRPr="00B74C0A">
        <w:t>- vzniká rozkl</w:t>
      </w:r>
      <w:r w:rsidR="000923D6">
        <w:t xml:space="preserve">adem organických látek, páchne </w:t>
      </w:r>
      <w:r w:rsidRPr="00B74C0A">
        <w:t xml:space="preserve">po zkažených vejcích. </w:t>
      </w:r>
    </w:p>
    <w:p w14:paraId="3BB2D91C" w14:textId="77777777" w:rsidR="00E86096" w:rsidRPr="00B74C0A" w:rsidRDefault="00E86096" w:rsidP="00230B1F">
      <w:pPr>
        <w:spacing w:line="276" w:lineRule="auto"/>
      </w:pPr>
      <w:r w:rsidRPr="00BB5F1D">
        <w:rPr>
          <w:u w:val="single"/>
        </w:rPr>
        <w:t>Bezpečnostní opatření</w:t>
      </w:r>
      <w:r w:rsidRPr="00B74C0A">
        <w:t>: Práce v zamořeném prostředí se vyvarovat. V případě nutnosti vstupu musí být použita ochranná maska s filtrem označeným KD barvy šedé a ihned uměle větrat pracoviště.</w:t>
      </w:r>
    </w:p>
    <w:p w14:paraId="573FDDCA" w14:textId="77777777" w:rsidR="00E86096" w:rsidRPr="00B74C0A" w:rsidRDefault="00E86096" w:rsidP="00230B1F">
      <w:pPr>
        <w:spacing w:line="276" w:lineRule="auto"/>
      </w:pPr>
      <w:r w:rsidRPr="00BB5F1D">
        <w:rPr>
          <w:b/>
        </w:rPr>
        <w:lastRenderedPageBreak/>
        <w:t>Metan-</w:t>
      </w:r>
      <w:r w:rsidRPr="00B74C0A">
        <w:t xml:space="preserve"> zemní - bahenní plyn bez barvy a zápachu. Se vzduchem tvoří třaskavou směs již od 5 % koncentrace. Ve vysoké koncentraci způsobuje zadušení. </w:t>
      </w:r>
    </w:p>
    <w:p w14:paraId="482C6753" w14:textId="77777777" w:rsidR="00E86096" w:rsidRPr="00B74C0A" w:rsidRDefault="00E86096" w:rsidP="00230B1F">
      <w:pPr>
        <w:spacing w:line="276" w:lineRule="auto"/>
      </w:pPr>
      <w:r w:rsidRPr="003E55D2">
        <w:rPr>
          <w:u w:val="single"/>
        </w:rPr>
        <w:t>Bezpečnostní opatření</w:t>
      </w:r>
      <w:r>
        <w:t xml:space="preserve">:  </w:t>
      </w:r>
      <w:r w:rsidRPr="00B74C0A">
        <w:t>Před vstupem pracoviště dlouhodobě větrat.</w:t>
      </w:r>
    </w:p>
    <w:p w14:paraId="35F52AE6" w14:textId="51124ED3" w:rsidR="007B00A1" w:rsidRDefault="00E86096" w:rsidP="00230B1F">
      <w:pPr>
        <w:spacing w:line="276" w:lineRule="auto"/>
      </w:pPr>
      <w:r w:rsidRPr="003E55D2">
        <w:rPr>
          <w:b/>
        </w:rPr>
        <w:t>Oxid uhelnatý</w:t>
      </w:r>
      <w:r w:rsidRPr="00B74C0A">
        <w:t xml:space="preserve"> - otravný</w:t>
      </w:r>
      <w:r>
        <w:t xml:space="preserve"> plyn, bez barvy a chuti. Váže </w:t>
      </w:r>
      <w:r w:rsidRPr="00B74C0A">
        <w:t>se na krevní barvivo.  Příznaky: bolest hlavy - postižení ústřední nervové soustavy. Bezvědomí až smrt. Bezpečnostní opatřen</w:t>
      </w:r>
      <w:r>
        <w:t xml:space="preserve">í: Práce v zamořeném prostředí </w:t>
      </w:r>
      <w:r w:rsidRPr="00B74C0A">
        <w:t>se vyvarovat. V pří</w:t>
      </w:r>
      <w:r>
        <w:t xml:space="preserve">padě nutnosti vstupu pamatovat </w:t>
      </w:r>
      <w:r w:rsidRPr="00B74C0A">
        <w:t>na vlastní bezpečnost.</w:t>
      </w:r>
      <w:r>
        <w:tab/>
      </w:r>
    </w:p>
    <w:p w14:paraId="197B83F6" w14:textId="77777777" w:rsidR="00A96316" w:rsidRDefault="00A96316" w:rsidP="00A96316">
      <w:pPr>
        <w:tabs>
          <w:tab w:val="left" w:pos="3073"/>
        </w:tabs>
        <w:spacing w:line="276" w:lineRule="auto"/>
      </w:pPr>
    </w:p>
    <w:p w14:paraId="32823601" w14:textId="77777777" w:rsidR="00A96316" w:rsidRDefault="00A96316" w:rsidP="00A96316">
      <w:pPr>
        <w:tabs>
          <w:tab w:val="left" w:pos="3073"/>
        </w:tabs>
        <w:spacing w:line="276" w:lineRule="auto"/>
      </w:pPr>
    </w:p>
    <w:p w14:paraId="485EA2B3" w14:textId="77777777" w:rsidR="007B00A1" w:rsidRDefault="007B00A1" w:rsidP="00A96316">
      <w:pPr>
        <w:tabs>
          <w:tab w:val="left" w:pos="3073"/>
        </w:tabs>
        <w:spacing w:line="276" w:lineRule="auto"/>
      </w:pPr>
    </w:p>
    <w:p w14:paraId="71947ACD" w14:textId="77777777" w:rsidR="007B00A1" w:rsidRDefault="007B00A1" w:rsidP="00A96316">
      <w:pPr>
        <w:tabs>
          <w:tab w:val="left" w:pos="3073"/>
        </w:tabs>
        <w:spacing w:line="276" w:lineRule="auto"/>
      </w:pPr>
    </w:p>
    <w:p w14:paraId="6837F924" w14:textId="77777777" w:rsidR="007B00A1" w:rsidRDefault="007B00A1" w:rsidP="00A96316">
      <w:pPr>
        <w:tabs>
          <w:tab w:val="left" w:pos="3073"/>
        </w:tabs>
        <w:spacing w:line="276" w:lineRule="auto"/>
      </w:pPr>
    </w:p>
    <w:p w14:paraId="465DBEDB" w14:textId="77777777" w:rsidR="007B00A1" w:rsidRDefault="007B00A1" w:rsidP="00A96316">
      <w:pPr>
        <w:tabs>
          <w:tab w:val="left" w:pos="3073"/>
        </w:tabs>
        <w:spacing w:line="276" w:lineRule="auto"/>
      </w:pPr>
    </w:p>
    <w:p w14:paraId="156FBD2A" w14:textId="77777777" w:rsidR="007B00A1" w:rsidRDefault="007B00A1" w:rsidP="00A96316">
      <w:pPr>
        <w:tabs>
          <w:tab w:val="left" w:pos="3073"/>
        </w:tabs>
        <w:spacing w:line="276" w:lineRule="auto"/>
      </w:pPr>
    </w:p>
    <w:p w14:paraId="7AB8B36B" w14:textId="77777777" w:rsidR="00A96316" w:rsidRDefault="00A96316" w:rsidP="00A96316">
      <w:pPr>
        <w:tabs>
          <w:tab w:val="left" w:pos="3073"/>
        </w:tabs>
        <w:spacing w:line="276" w:lineRule="auto"/>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9"/>
        <w:gridCol w:w="4425"/>
      </w:tblGrid>
      <w:tr w:rsidR="00A96316" w:rsidRPr="00E25F14" w14:paraId="782EB3DC" w14:textId="77777777" w:rsidTr="0065105F">
        <w:tc>
          <w:tcPr>
            <w:tcW w:w="4219" w:type="dxa"/>
          </w:tcPr>
          <w:p w14:paraId="1AC814CC" w14:textId="4C530E27" w:rsidR="00A96316" w:rsidRPr="00E25F14" w:rsidRDefault="00A96316" w:rsidP="00D23415">
            <w:pPr>
              <w:tabs>
                <w:tab w:val="left" w:pos="5245"/>
              </w:tabs>
              <w:rPr>
                <w:rFonts w:cs="Arial"/>
                <w:sz w:val="18"/>
                <w:szCs w:val="18"/>
              </w:rPr>
            </w:pPr>
            <w:r w:rsidRPr="00E25F14">
              <w:rPr>
                <w:rFonts w:cs="Arial"/>
                <w:sz w:val="18"/>
                <w:szCs w:val="18"/>
              </w:rPr>
              <w:t>V </w:t>
            </w:r>
            <w:r>
              <w:rPr>
                <w:rFonts w:cs="Arial"/>
                <w:sz w:val="18"/>
                <w:szCs w:val="18"/>
              </w:rPr>
              <w:t>Brně</w:t>
            </w:r>
            <w:r w:rsidRPr="00E25F14">
              <w:rPr>
                <w:rFonts w:cs="Arial"/>
                <w:sz w:val="18"/>
                <w:szCs w:val="18"/>
              </w:rPr>
              <w:t xml:space="preserve"> dne</w:t>
            </w:r>
            <w:r w:rsidR="00FC6229">
              <w:rPr>
                <w:rFonts w:cs="Arial"/>
                <w:sz w:val="18"/>
                <w:szCs w:val="18"/>
              </w:rPr>
              <w:t xml:space="preserve"> 0</w:t>
            </w:r>
            <w:r w:rsidR="002E07D1">
              <w:rPr>
                <w:rFonts w:cs="Arial"/>
                <w:sz w:val="18"/>
                <w:szCs w:val="18"/>
              </w:rPr>
              <w:t>9</w:t>
            </w:r>
            <w:r w:rsidRPr="00E25F14">
              <w:rPr>
                <w:rFonts w:cs="Arial"/>
                <w:sz w:val="18"/>
                <w:szCs w:val="18"/>
              </w:rPr>
              <w:t>/20</w:t>
            </w:r>
            <w:r w:rsidR="00152D1B">
              <w:rPr>
                <w:rFonts w:cs="Arial"/>
                <w:sz w:val="18"/>
                <w:szCs w:val="18"/>
              </w:rPr>
              <w:t>2</w:t>
            </w:r>
            <w:r w:rsidR="006F475A">
              <w:rPr>
                <w:rFonts w:cs="Arial"/>
                <w:sz w:val="18"/>
                <w:szCs w:val="18"/>
              </w:rPr>
              <w:t>2</w:t>
            </w:r>
          </w:p>
        </w:tc>
        <w:tc>
          <w:tcPr>
            <w:tcW w:w="4425" w:type="dxa"/>
          </w:tcPr>
          <w:p w14:paraId="08D29295" w14:textId="77777777" w:rsidR="00A96316" w:rsidRPr="00E25F14" w:rsidRDefault="00A96316" w:rsidP="0065105F">
            <w:pPr>
              <w:tabs>
                <w:tab w:val="left" w:pos="5245"/>
              </w:tabs>
              <w:rPr>
                <w:rFonts w:cs="Arial"/>
                <w:sz w:val="18"/>
                <w:szCs w:val="18"/>
              </w:rPr>
            </w:pPr>
          </w:p>
          <w:p w14:paraId="114E01A6" w14:textId="77777777" w:rsidR="00A96316" w:rsidRPr="00E25F14" w:rsidRDefault="00A96316" w:rsidP="0065105F">
            <w:pPr>
              <w:tabs>
                <w:tab w:val="left" w:pos="5245"/>
              </w:tabs>
              <w:rPr>
                <w:rFonts w:cs="Arial"/>
                <w:sz w:val="18"/>
                <w:szCs w:val="18"/>
              </w:rPr>
            </w:pPr>
          </w:p>
          <w:p w14:paraId="78A1F486" w14:textId="77777777" w:rsidR="00A96316" w:rsidRPr="00E25F14" w:rsidRDefault="00A96316" w:rsidP="0065105F">
            <w:pPr>
              <w:tabs>
                <w:tab w:val="left" w:pos="5245"/>
              </w:tabs>
              <w:rPr>
                <w:rFonts w:cs="Arial"/>
                <w:sz w:val="18"/>
                <w:szCs w:val="18"/>
              </w:rPr>
            </w:pPr>
          </w:p>
        </w:tc>
      </w:tr>
      <w:tr w:rsidR="00A96316" w:rsidRPr="00E25F14" w14:paraId="4CD74A4D" w14:textId="77777777" w:rsidTr="0065105F">
        <w:tc>
          <w:tcPr>
            <w:tcW w:w="4219" w:type="dxa"/>
          </w:tcPr>
          <w:p w14:paraId="32B6F070" w14:textId="77777777" w:rsidR="00A96316" w:rsidRPr="00E25F14" w:rsidRDefault="00A96316" w:rsidP="0065105F">
            <w:pPr>
              <w:tabs>
                <w:tab w:val="left" w:pos="737"/>
              </w:tabs>
              <w:rPr>
                <w:rFonts w:cs="Arial"/>
                <w:sz w:val="18"/>
                <w:szCs w:val="18"/>
              </w:rPr>
            </w:pPr>
          </w:p>
        </w:tc>
        <w:tc>
          <w:tcPr>
            <w:tcW w:w="4425" w:type="dxa"/>
          </w:tcPr>
          <w:p w14:paraId="2F32D9B9" w14:textId="77777777" w:rsidR="00A96316" w:rsidRPr="00E25F14" w:rsidRDefault="00A96316" w:rsidP="00501D57">
            <w:pPr>
              <w:tabs>
                <w:tab w:val="left" w:pos="5245"/>
              </w:tabs>
              <w:jc w:val="left"/>
              <w:rPr>
                <w:rFonts w:cs="Arial"/>
                <w:sz w:val="18"/>
                <w:szCs w:val="18"/>
              </w:rPr>
            </w:pPr>
            <w:r w:rsidRPr="00E25F14">
              <w:rPr>
                <w:rFonts w:cs="Arial"/>
                <w:sz w:val="18"/>
                <w:szCs w:val="18"/>
              </w:rPr>
              <w:t xml:space="preserve">Zpracoval: </w:t>
            </w:r>
            <w:r w:rsidR="00501D57">
              <w:rPr>
                <w:rFonts w:cs="Arial"/>
                <w:sz w:val="18"/>
                <w:szCs w:val="18"/>
              </w:rPr>
              <w:t xml:space="preserve">Ing. </w:t>
            </w:r>
            <w:r w:rsidRPr="00E25F14">
              <w:rPr>
                <w:rFonts w:cs="Arial"/>
                <w:sz w:val="18"/>
                <w:szCs w:val="18"/>
              </w:rPr>
              <w:t xml:space="preserve">Martin </w:t>
            </w:r>
            <w:r w:rsidR="00501D57">
              <w:rPr>
                <w:rFonts w:cs="Arial"/>
                <w:sz w:val="18"/>
                <w:szCs w:val="18"/>
              </w:rPr>
              <w:t>Galeta</w:t>
            </w:r>
            <w:r w:rsidRPr="00E25F14">
              <w:rPr>
                <w:rFonts w:cs="Arial"/>
                <w:sz w:val="18"/>
                <w:szCs w:val="18"/>
              </w:rPr>
              <w:t>, koordinátor BOZP</w:t>
            </w:r>
          </w:p>
        </w:tc>
      </w:tr>
      <w:tr w:rsidR="00A96316" w:rsidRPr="00101025" w14:paraId="54374356" w14:textId="77777777" w:rsidTr="0065105F">
        <w:tc>
          <w:tcPr>
            <w:tcW w:w="4219" w:type="dxa"/>
          </w:tcPr>
          <w:p w14:paraId="7A4A395F" w14:textId="77777777" w:rsidR="00A96316" w:rsidRPr="00E25F14" w:rsidRDefault="00A96316" w:rsidP="0065105F">
            <w:pPr>
              <w:tabs>
                <w:tab w:val="left" w:pos="5245"/>
              </w:tabs>
              <w:rPr>
                <w:rFonts w:cs="Arial"/>
                <w:sz w:val="18"/>
                <w:szCs w:val="18"/>
              </w:rPr>
            </w:pPr>
          </w:p>
        </w:tc>
        <w:tc>
          <w:tcPr>
            <w:tcW w:w="4425" w:type="dxa"/>
          </w:tcPr>
          <w:p w14:paraId="0C87E3B5" w14:textId="77777777" w:rsidR="00A96316" w:rsidRPr="00101025" w:rsidRDefault="00A96316" w:rsidP="00501D57">
            <w:pPr>
              <w:tabs>
                <w:tab w:val="left" w:pos="5245"/>
              </w:tabs>
              <w:ind w:left="884"/>
              <w:jc w:val="left"/>
              <w:rPr>
                <w:rFonts w:cs="Arial"/>
                <w:sz w:val="18"/>
                <w:szCs w:val="18"/>
              </w:rPr>
            </w:pPr>
            <w:r w:rsidRPr="00E25F14">
              <w:rPr>
                <w:rFonts w:cs="Arial"/>
                <w:sz w:val="18"/>
                <w:szCs w:val="18"/>
              </w:rPr>
              <w:t xml:space="preserve">č. osvědč.: </w:t>
            </w:r>
            <w:r w:rsidR="00501D57">
              <w:rPr>
                <w:rFonts w:cs="Arial"/>
                <w:sz w:val="18"/>
                <w:szCs w:val="18"/>
              </w:rPr>
              <w:t>ROVS/1432/KOO/2019</w:t>
            </w:r>
          </w:p>
        </w:tc>
      </w:tr>
      <w:tr w:rsidR="00700995" w:rsidRPr="00101025" w14:paraId="04DF4177" w14:textId="77777777" w:rsidTr="0065105F">
        <w:tc>
          <w:tcPr>
            <w:tcW w:w="4219" w:type="dxa"/>
          </w:tcPr>
          <w:p w14:paraId="7CF0431F" w14:textId="7E3A032B" w:rsidR="00700995" w:rsidRPr="00E25F14" w:rsidRDefault="00700995" w:rsidP="0065105F">
            <w:pPr>
              <w:tabs>
                <w:tab w:val="left" w:pos="5245"/>
              </w:tabs>
              <w:rPr>
                <w:rFonts w:cs="Arial"/>
                <w:sz w:val="18"/>
                <w:szCs w:val="18"/>
              </w:rPr>
            </w:pPr>
          </w:p>
        </w:tc>
        <w:tc>
          <w:tcPr>
            <w:tcW w:w="4425" w:type="dxa"/>
          </w:tcPr>
          <w:p w14:paraId="6167F065" w14:textId="77777777" w:rsidR="00700995" w:rsidRDefault="00700995" w:rsidP="00700995">
            <w:pPr>
              <w:tabs>
                <w:tab w:val="left" w:pos="5245"/>
              </w:tabs>
              <w:jc w:val="left"/>
              <w:rPr>
                <w:rFonts w:cs="Arial"/>
                <w:sz w:val="18"/>
                <w:szCs w:val="18"/>
              </w:rPr>
            </w:pPr>
          </w:p>
          <w:p w14:paraId="284BF413" w14:textId="5AF418CA" w:rsidR="00700995" w:rsidRPr="00E25F14" w:rsidRDefault="00700995" w:rsidP="00700995">
            <w:pPr>
              <w:tabs>
                <w:tab w:val="left" w:pos="5245"/>
              </w:tabs>
              <w:jc w:val="left"/>
              <w:rPr>
                <w:rFonts w:cs="Arial"/>
                <w:sz w:val="18"/>
                <w:szCs w:val="18"/>
              </w:rPr>
            </w:pPr>
          </w:p>
        </w:tc>
      </w:tr>
    </w:tbl>
    <w:p w14:paraId="7073F418" w14:textId="37C8C501" w:rsidR="007E511B" w:rsidRDefault="007E511B" w:rsidP="00230B1F">
      <w:pPr>
        <w:spacing w:line="276" w:lineRule="auto"/>
        <w:rPr>
          <w:vanish/>
        </w:rPr>
      </w:pPr>
    </w:p>
    <w:p w14:paraId="2C3A86DD" w14:textId="6F7380C5" w:rsidR="00443AAE" w:rsidRPr="006F475A" w:rsidRDefault="00443AAE" w:rsidP="00230B1F">
      <w:pPr>
        <w:spacing w:line="276" w:lineRule="auto"/>
        <w:rPr>
          <w:vanish/>
          <w:color w:val="FF0000"/>
        </w:rPr>
      </w:pPr>
      <w:r w:rsidRPr="006F475A">
        <w:rPr>
          <w:vanish/>
          <w:color w:val="FF0000"/>
        </w:rPr>
        <w:t>Zatloukání larsen</w:t>
      </w:r>
    </w:p>
    <w:p w14:paraId="34DADDCB" w14:textId="77777777" w:rsidR="00443AAE" w:rsidRPr="006F475A" w:rsidRDefault="00443AAE" w:rsidP="00230B1F">
      <w:pPr>
        <w:spacing w:line="276" w:lineRule="auto"/>
        <w:rPr>
          <w:vanish/>
          <w:color w:val="FF0000"/>
        </w:rPr>
      </w:pPr>
    </w:p>
    <w:p w14:paraId="2A6C1C4D" w14:textId="0C050621" w:rsidR="00443AAE" w:rsidRPr="006F475A" w:rsidRDefault="00443AAE" w:rsidP="00230B1F">
      <w:pPr>
        <w:spacing w:line="276" w:lineRule="auto"/>
        <w:rPr>
          <w:vanish/>
          <w:color w:val="FF0000"/>
        </w:rPr>
      </w:pPr>
      <w:r w:rsidRPr="006F475A">
        <w:rPr>
          <w:vanish/>
          <w:color w:val="FF0000"/>
        </w:rPr>
        <w:t xml:space="preserve">4erpání – hydrovrty vodoprávka práce kolem vody </w:t>
      </w:r>
    </w:p>
    <w:p w14:paraId="119BFA87" w14:textId="77777777" w:rsidR="00443AAE" w:rsidRPr="006F475A" w:rsidRDefault="00443AAE" w:rsidP="00230B1F">
      <w:pPr>
        <w:spacing w:line="276" w:lineRule="auto"/>
        <w:rPr>
          <w:vanish/>
          <w:color w:val="FF0000"/>
        </w:rPr>
      </w:pPr>
    </w:p>
    <w:p w14:paraId="673398E3" w14:textId="61D0983C" w:rsidR="00700995" w:rsidRPr="006F475A" w:rsidRDefault="00700995" w:rsidP="00230B1F">
      <w:pPr>
        <w:spacing w:line="276" w:lineRule="auto"/>
        <w:rPr>
          <w:vanish/>
          <w:color w:val="FF0000"/>
        </w:rPr>
      </w:pPr>
      <w:r w:rsidRPr="006F475A">
        <w:rPr>
          <w:vanish/>
          <w:color w:val="FF0000"/>
        </w:rPr>
        <w:t>Demolice – výkopy zjistit co se bude dít s výkopkem a demolicí, dloubka výkopu ověřit bánského projetanta 4</w:t>
      </w:r>
    </w:p>
    <w:p w14:paraId="1A6D16E8" w14:textId="6ECAD278" w:rsidR="00700995" w:rsidRPr="006F475A" w:rsidRDefault="00700995" w:rsidP="00230B1F">
      <w:pPr>
        <w:spacing w:line="276" w:lineRule="auto"/>
        <w:rPr>
          <w:vanish/>
          <w:color w:val="FF0000"/>
        </w:rPr>
      </w:pPr>
      <w:r w:rsidRPr="006F475A">
        <w:rPr>
          <w:vanish/>
          <w:color w:val="FF0000"/>
        </w:rPr>
        <w:t xml:space="preserve"> I u svahování počítat s pažením – lavičky, max sklon, </w:t>
      </w:r>
    </w:p>
    <w:p w14:paraId="75F93D1A" w14:textId="35498B80" w:rsidR="00443AAE" w:rsidRPr="006F475A" w:rsidRDefault="00443AAE" w:rsidP="007253A9">
      <w:pPr>
        <w:pStyle w:val="Odstavecseseznamem"/>
        <w:numPr>
          <w:ilvl w:val="0"/>
          <w:numId w:val="6"/>
        </w:numPr>
        <w:spacing w:line="276" w:lineRule="auto"/>
        <w:rPr>
          <w:vanish/>
          <w:color w:val="FF0000"/>
        </w:rPr>
      </w:pPr>
      <w:r w:rsidRPr="006F475A">
        <w:rPr>
          <w:vanish/>
          <w:color w:val="FF0000"/>
        </w:rPr>
        <w:t xml:space="preserve">Oplocení sjezdu do stavebních jam </w:t>
      </w:r>
    </w:p>
    <w:p w14:paraId="61796BC4" w14:textId="76DB4D4D" w:rsidR="00443AAE" w:rsidRPr="006F475A" w:rsidRDefault="00443AAE" w:rsidP="007253A9">
      <w:pPr>
        <w:pStyle w:val="Odstavecseseznamem"/>
        <w:numPr>
          <w:ilvl w:val="0"/>
          <w:numId w:val="6"/>
        </w:numPr>
        <w:spacing w:line="276" w:lineRule="auto"/>
        <w:rPr>
          <w:vanish/>
          <w:color w:val="FF0000"/>
        </w:rPr>
      </w:pPr>
      <w:r w:rsidRPr="006F475A">
        <w:rPr>
          <w:vanish/>
          <w:color w:val="FF0000"/>
        </w:rPr>
        <w:t xml:space="preserve">Při špatném stavu zeminy  zajistit statické zajištění  - makadam, hrubé kamenivo, gumové pláty </w:t>
      </w:r>
    </w:p>
    <w:p w14:paraId="56318738" w14:textId="7B88E324" w:rsidR="00443AAE" w:rsidRPr="006F475A" w:rsidRDefault="00443AAE" w:rsidP="007253A9">
      <w:pPr>
        <w:pStyle w:val="Odstavecseseznamem"/>
        <w:numPr>
          <w:ilvl w:val="0"/>
          <w:numId w:val="6"/>
        </w:numPr>
        <w:spacing w:line="276" w:lineRule="auto"/>
        <w:rPr>
          <w:vanish/>
          <w:color w:val="FF0000"/>
        </w:rPr>
      </w:pPr>
      <w:r w:rsidRPr="006F475A">
        <w:rPr>
          <w:vanish/>
          <w:color w:val="FF0000"/>
        </w:rPr>
        <w:t xml:space="preserve">Zakládání – lokální čerpání vody deštové + prusak </w:t>
      </w:r>
    </w:p>
    <w:p w14:paraId="4D7EE69F" w14:textId="08683FDE" w:rsidR="00443AAE" w:rsidRPr="006F475A" w:rsidRDefault="00443AAE" w:rsidP="007253A9">
      <w:pPr>
        <w:pStyle w:val="Odstavecseseznamem"/>
        <w:numPr>
          <w:ilvl w:val="0"/>
          <w:numId w:val="6"/>
        </w:numPr>
        <w:spacing w:line="276" w:lineRule="auto"/>
        <w:rPr>
          <w:vanish/>
          <w:color w:val="FF0000"/>
        </w:rPr>
      </w:pPr>
      <w:r w:rsidRPr="006F475A">
        <w:rPr>
          <w:vanish/>
          <w:color w:val="FF0000"/>
        </w:rPr>
        <w:t>Stavba jeřábu  - ověření křížení (ohrožený prostor)</w:t>
      </w:r>
    </w:p>
    <w:p w14:paraId="5779E33A" w14:textId="3F427231" w:rsidR="00443AAE" w:rsidRPr="006F475A" w:rsidRDefault="00443AAE" w:rsidP="007253A9">
      <w:pPr>
        <w:pStyle w:val="Odstavecseseznamem"/>
        <w:numPr>
          <w:ilvl w:val="0"/>
          <w:numId w:val="6"/>
        </w:numPr>
        <w:spacing w:line="276" w:lineRule="auto"/>
        <w:rPr>
          <w:vanish/>
          <w:color w:val="FF0000"/>
        </w:rPr>
      </w:pPr>
      <w:r w:rsidRPr="006F475A">
        <w:rPr>
          <w:vanish/>
          <w:color w:val="FF0000"/>
        </w:rPr>
        <w:t>Armování</w:t>
      </w:r>
    </w:p>
    <w:p w14:paraId="769587A9" w14:textId="77777777" w:rsidR="006F475A" w:rsidRPr="006F475A" w:rsidRDefault="006F475A" w:rsidP="006F475A">
      <w:pPr>
        <w:tabs>
          <w:tab w:val="left" w:pos="5245"/>
        </w:tabs>
        <w:rPr>
          <w:rFonts w:cs="Arial"/>
          <w:color w:val="FF0000"/>
          <w:sz w:val="18"/>
          <w:szCs w:val="18"/>
        </w:rPr>
      </w:pPr>
    </w:p>
    <w:p w14:paraId="618248F1" w14:textId="77777777" w:rsidR="006F475A" w:rsidRPr="0059093D" w:rsidRDefault="006F475A" w:rsidP="006F475A">
      <w:pPr>
        <w:tabs>
          <w:tab w:val="left" w:pos="5245"/>
        </w:tabs>
        <w:rPr>
          <w:rFonts w:cs="Arial"/>
          <w:i/>
          <w:iCs/>
          <w:sz w:val="18"/>
          <w:szCs w:val="18"/>
        </w:rPr>
      </w:pPr>
    </w:p>
    <w:p w14:paraId="5E352AC7" w14:textId="4C74CAE1" w:rsidR="006F475A" w:rsidRPr="0059093D" w:rsidRDefault="0059093D" w:rsidP="006F475A">
      <w:pPr>
        <w:tabs>
          <w:tab w:val="left" w:pos="5245"/>
        </w:tabs>
        <w:rPr>
          <w:rFonts w:cs="Arial"/>
          <w:i/>
          <w:iCs/>
          <w:sz w:val="18"/>
          <w:szCs w:val="18"/>
        </w:rPr>
      </w:pPr>
      <w:r w:rsidRPr="0059093D">
        <w:rPr>
          <w:rFonts w:cs="Arial"/>
          <w:i/>
          <w:iCs/>
          <w:sz w:val="18"/>
          <w:szCs w:val="18"/>
        </w:rPr>
        <w:t>Ilustrační obrázky byly použity z publikace Lexikon BOZP – stavebnictví, autor Karel Novotný, vydavatelství Rožnovský vzdělávací servis,</w:t>
      </w:r>
      <w:r>
        <w:rPr>
          <w:rFonts w:cs="Arial"/>
          <w:i/>
          <w:iCs/>
          <w:sz w:val="18"/>
          <w:szCs w:val="18"/>
        </w:rPr>
        <w:t xml:space="preserve"> vydání</w:t>
      </w:r>
      <w:r w:rsidRPr="0059093D">
        <w:rPr>
          <w:rFonts w:cs="Arial"/>
          <w:i/>
          <w:iCs/>
          <w:sz w:val="18"/>
          <w:szCs w:val="18"/>
        </w:rPr>
        <w:t xml:space="preserve"> 2016</w:t>
      </w:r>
    </w:p>
    <w:p w14:paraId="38B6FD58" w14:textId="77777777" w:rsidR="006F475A" w:rsidRPr="006F475A" w:rsidRDefault="006F475A" w:rsidP="006F475A">
      <w:pPr>
        <w:tabs>
          <w:tab w:val="left" w:pos="5245"/>
        </w:tabs>
        <w:rPr>
          <w:rFonts w:cs="Arial"/>
          <w:color w:val="FF0000"/>
          <w:sz w:val="18"/>
          <w:szCs w:val="18"/>
        </w:rPr>
      </w:pPr>
    </w:p>
    <w:p w14:paraId="5F21E5C5" w14:textId="77777777" w:rsidR="006F475A" w:rsidRPr="006F475A" w:rsidRDefault="006F475A" w:rsidP="006F475A">
      <w:pPr>
        <w:tabs>
          <w:tab w:val="left" w:pos="5245"/>
        </w:tabs>
        <w:rPr>
          <w:rFonts w:cs="Arial"/>
          <w:color w:val="FF0000"/>
          <w:sz w:val="18"/>
          <w:szCs w:val="18"/>
        </w:rPr>
      </w:pPr>
    </w:p>
    <w:p w14:paraId="32789760" w14:textId="77777777" w:rsidR="006F475A" w:rsidRPr="006F475A" w:rsidRDefault="006F475A" w:rsidP="006F475A">
      <w:pPr>
        <w:tabs>
          <w:tab w:val="left" w:pos="5245"/>
        </w:tabs>
        <w:rPr>
          <w:rFonts w:cs="Arial"/>
          <w:color w:val="FF0000"/>
          <w:sz w:val="18"/>
          <w:szCs w:val="18"/>
        </w:rPr>
      </w:pPr>
    </w:p>
    <w:p w14:paraId="57540B6D" w14:textId="77777777" w:rsidR="006F475A" w:rsidRPr="006F475A" w:rsidRDefault="006F475A" w:rsidP="006F475A">
      <w:pPr>
        <w:tabs>
          <w:tab w:val="left" w:pos="5245"/>
        </w:tabs>
        <w:rPr>
          <w:rFonts w:cs="Arial"/>
          <w:color w:val="FF0000"/>
          <w:sz w:val="18"/>
          <w:szCs w:val="18"/>
        </w:rPr>
      </w:pPr>
    </w:p>
    <w:p w14:paraId="4E472E5C" w14:textId="77777777" w:rsidR="006F475A" w:rsidRPr="006F475A" w:rsidRDefault="006F475A" w:rsidP="006F475A">
      <w:pPr>
        <w:tabs>
          <w:tab w:val="left" w:pos="5245"/>
        </w:tabs>
        <w:rPr>
          <w:rFonts w:cs="Arial"/>
          <w:color w:val="FF0000"/>
          <w:sz w:val="18"/>
          <w:szCs w:val="18"/>
        </w:rPr>
      </w:pPr>
    </w:p>
    <w:p w14:paraId="1BCA707E" w14:textId="77777777" w:rsidR="006F475A" w:rsidRPr="006F475A" w:rsidRDefault="006F475A" w:rsidP="006F475A">
      <w:pPr>
        <w:tabs>
          <w:tab w:val="left" w:pos="5245"/>
        </w:tabs>
        <w:rPr>
          <w:rFonts w:cs="Arial"/>
          <w:color w:val="FF0000"/>
          <w:sz w:val="18"/>
          <w:szCs w:val="18"/>
        </w:rPr>
      </w:pPr>
    </w:p>
    <w:p w14:paraId="404A48EC" w14:textId="77777777" w:rsidR="006F475A" w:rsidRPr="006F475A" w:rsidRDefault="006F475A" w:rsidP="006F475A">
      <w:pPr>
        <w:tabs>
          <w:tab w:val="left" w:pos="5245"/>
        </w:tabs>
        <w:rPr>
          <w:rFonts w:cs="Arial"/>
          <w:color w:val="FF0000"/>
          <w:sz w:val="18"/>
          <w:szCs w:val="18"/>
        </w:rPr>
      </w:pPr>
    </w:p>
    <w:p w14:paraId="7CDC5395" w14:textId="77777777" w:rsidR="006F475A" w:rsidRPr="006F475A" w:rsidRDefault="006F475A" w:rsidP="006F475A">
      <w:pPr>
        <w:tabs>
          <w:tab w:val="left" w:pos="5245"/>
        </w:tabs>
        <w:rPr>
          <w:rFonts w:cs="Arial"/>
          <w:color w:val="FF0000"/>
          <w:sz w:val="18"/>
          <w:szCs w:val="18"/>
        </w:rPr>
      </w:pPr>
    </w:p>
    <w:p w14:paraId="2B7F70C5" w14:textId="77777777" w:rsidR="006F475A" w:rsidRPr="006F475A" w:rsidRDefault="006F475A" w:rsidP="006F475A">
      <w:pPr>
        <w:tabs>
          <w:tab w:val="left" w:pos="5245"/>
        </w:tabs>
        <w:rPr>
          <w:rFonts w:cs="Arial"/>
          <w:color w:val="FF0000"/>
          <w:sz w:val="18"/>
          <w:szCs w:val="18"/>
        </w:rPr>
      </w:pPr>
    </w:p>
    <w:p w14:paraId="5315EFEF" w14:textId="77777777" w:rsidR="006F475A" w:rsidRPr="006F475A" w:rsidRDefault="006F475A" w:rsidP="006F475A">
      <w:pPr>
        <w:tabs>
          <w:tab w:val="left" w:pos="5245"/>
        </w:tabs>
        <w:rPr>
          <w:rFonts w:cs="Arial"/>
          <w:color w:val="FF0000"/>
          <w:sz w:val="18"/>
          <w:szCs w:val="18"/>
        </w:rPr>
      </w:pPr>
    </w:p>
    <w:p w14:paraId="0BA290C6" w14:textId="77777777" w:rsidR="006F475A" w:rsidRPr="006F475A" w:rsidRDefault="006F475A" w:rsidP="006F475A">
      <w:pPr>
        <w:tabs>
          <w:tab w:val="left" w:pos="5245"/>
        </w:tabs>
        <w:rPr>
          <w:rFonts w:cs="Arial"/>
          <w:color w:val="FF0000"/>
          <w:sz w:val="18"/>
          <w:szCs w:val="18"/>
        </w:rPr>
      </w:pPr>
    </w:p>
    <w:p w14:paraId="7698B373" w14:textId="1E96D4D1" w:rsidR="007253A9" w:rsidRDefault="007253A9">
      <w:pPr>
        <w:jc w:val="left"/>
        <w:rPr>
          <w:rFonts w:cs="Arial"/>
          <w:color w:val="FF0000"/>
          <w:sz w:val="18"/>
          <w:szCs w:val="18"/>
        </w:rPr>
      </w:pPr>
      <w:r>
        <w:rPr>
          <w:rFonts w:cs="Arial"/>
          <w:color w:val="FF0000"/>
          <w:sz w:val="18"/>
          <w:szCs w:val="18"/>
        </w:rPr>
        <w:br w:type="page"/>
      </w:r>
    </w:p>
    <w:p w14:paraId="0EA01C65" w14:textId="77777777" w:rsidR="007253A9" w:rsidRPr="007253A9" w:rsidRDefault="007253A9" w:rsidP="007253A9">
      <w:pPr>
        <w:pStyle w:val="Nadpis3"/>
        <w:numPr>
          <w:ilvl w:val="0"/>
          <w:numId w:val="0"/>
        </w:numPr>
        <w:ind w:left="720"/>
      </w:pPr>
      <w:bookmarkStart w:id="82" w:name="_Toc113015522"/>
      <w:bookmarkStart w:id="83" w:name="_Toc113015633"/>
      <w:r w:rsidRPr="007253A9">
        <w:lastRenderedPageBreak/>
        <w:t>Příloha č. 1 – Přehled právních předpisů</w:t>
      </w:r>
      <w:bookmarkEnd w:id="82"/>
      <w:bookmarkEnd w:id="83"/>
    </w:p>
    <w:p w14:paraId="2F6DFF8C" w14:textId="77777777" w:rsidR="007253A9" w:rsidRDefault="007253A9" w:rsidP="007253A9">
      <w:pPr>
        <w:pStyle w:val="HDPOdstavec"/>
        <w:ind w:firstLine="0"/>
        <w:jc w:val="left"/>
      </w:pPr>
    </w:p>
    <w:p w14:paraId="29F161D2" w14:textId="77777777" w:rsidR="007253A9" w:rsidRDefault="007253A9" w:rsidP="007253A9">
      <w:pPr>
        <w:numPr>
          <w:ilvl w:val="0"/>
          <w:numId w:val="5"/>
        </w:numPr>
        <w:spacing w:line="360" w:lineRule="auto"/>
        <w:jc w:val="left"/>
        <w:rPr>
          <w:rFonts w:cs="Arial"/>
        </w:rPr>
      </w:pPr>
      <w:r>
        <w:rPr>
          <w:rFonts w:cs="Arial"/>
          <w:b/>
        </w:rPr>
        <w:t>Zákon</w:t>
      </w:r>
      <w:r>
        <w:rPr>
          <w:rFonts w:cs="Arial"/>
        </w:rPr>
        <w:t xml:space="preserve">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14:paraId="2C428577" w14:textId="77777777" w:rsidR="007253A9" w:rsidRDefault="007253A9" w:rsidP="007253A9">
      <w:pPr>
        <w:numPr>
          <w:ilvl w:val="0"/>
          <w:numId w:val="5"/>
        </w:numPr>
        <w:spacing w:line="360" w:lineRule="auto"/>
        <w:jc w:val="left"/>
        <w:rPr>
          <w:rFonts w:cs="Arial"/>
        </w:rPr>
      </w:pPr>
      <w:r>
        <w:rPr>
          <w:rFonts w:cs="Arial"/>
          <w:b/>
        </w:rPr>
        <w:t xml:space="preserve">Zákon </w:t>
      </w:r>
      <w:r>
        <w:rPr>
          <w:rFonts w:cs="Arial"/>
        </w:rPr>
        <w:t xml:space="preserve">č. 262/2006 Sb., zákoník práce, v platném znění. </w:t>
      </w:r>
    </w:p>
    <w:p w14:paraId="0F06E759" w14:textId="77777777" w:rsidR="007253A9" w:rsidRPr="00D92E3C" w:rsidRDefault="007253A9" w:rsidP="007253A9">
      <w:pPr>
        <w:numPr>
          <w:ilvl w:val="0"/>
          <w:numId w:val="5"/>
        </w:numPr>
        <w:spacing w:line="360" w:lineRule="auto"/>
        <w:jc w:val="left"/>
        <w:rPr>
          <w:rFonts w:cs="Arial"/>
        </w:rPr>
      </w:pPr>
      <w:r>
        <w:rPr>
          <w:rFonts w:cs="Arial"/>
          <w:b/>
        </w:rPr>
        <w:t>Zákon</w:t>
      </w:r>
      <w:r>
        <w:rPr>
          <w:rFonts w:cs="Arial"/>
        </w:rPr>
        <w:t xml:space="preserve"> č. 183/2006 Sb., zákon o územním plánování a stavebním řádu (stavební zákon), ve znění pozdějších předpisů.</w:t>
      </w:r>
    </w:p>
    <w:p w14:paraId="16E5EEE4" w14:textId="77777777" w:rsidR="007253A9" w:rsidRPr="00D92E3C" w:rsidRDefault="007253A9" w:rsidP="007253A9">
      <w:pPr>
        <w:numPr>
          <w:ilvl w:val="0"/>
          <w:numId w:val="5"/>
        </w:numPr>
        <w:spacing w:line="360" w:lineRule="auto"/>
        <w:jc w:val="left"/>
        <w:rPr>
          <w:rFonts w:cs="Arial"/>
        </w:rPr>
      </w:pPr>
      <w:r w:rsidRPr="00D92E3C">
        <w:rPr>
          <w:rFonts w:cs="Arial"/>
          <w:b/>
        </w:rPr>
        <w:t xml:space="preserve">Zákon </w:t>
      </w:r>
      <w:r w:rsidRPr="00D92E3C">
        <w:rPr>
          <w:rFonts w:cs="Arial"/>
        </w:rPr>
        <w:t>č. 251/2005 Sb., o inspekci práce, v platném znění.</w:t>
      </w:r>
    </w:p>
    <w:p w14:paraId="0E0A6517" w14:textId="77777777" w:rsidR="007253A9" w:rsidRPr="00D92E3C" w:rsidRDefault="007253A9" w:rsidP="007253A9">
      <w:pPr>
        <w:numPr>
          <w:ilvl w:val="0"/>
          <w:numId w:val="5"/>
        </w:numPr>
        <w:spacing w:line="360" w:lineRule="auto"/>
        <w:jc w:val="left"/>
        <w:rPr>
          <w:rFonts w:cs="Arial"/>
        </w:rPr>
      </w:pPr>
      <w:r w:rsidRPr="00D92E3C">
        <w:rPr>
          <w:rFonts w:cs="Arial"/>
          <w:b/>
        </w:rPr>
        <w:t>Zákon</w:t>
      </w:r>
      <w:r w:rsidRPr="00D92E3C">
        <w:rPr>
          <w:rFonts w:cs="Arial"/>
        </w:rPr>
        <w:t xml:space="preserve"> č. 500/2004 Sb., správní řád, v platném znění.  </w:t>
      </w:r>
    </w:p>
    <w:p w14:paraId="3FD4E90A" w14:textId="77777777" w:rsidR="007253A9" w:rsidRPr="00D92E3C" w:rsidRDefault="007253A9" w:rsidP="007253A9">
      <w:pPr>
        <w:numPr>
          <w:ilvl w:val="0"/>
          <w:numId w:val="5"/>
        </w:numPr>
        <w:spacing w:line="360" w:lineRule="auto"/>
        <w:jc w:val="left"/>
        <w:rPr>
          <w:rFonts w:cs="Arial"/>
        </w:rPr>
      </w:pPr>
      <w:r w:rsidRPr="00D92E3C">
        <w:rPr>
          <w:rFonts w:cs="Arial"/>
          <w:b/>
        </w:rPr>
        <w:t>Zákon</w:t>
      </w:r>
      <w:r w:rsidRPr="00D92E3C">
        <w:rPr>
          <w:rFonts w:cs="Arial"/>
          <w:w w:val="1468"/>
        </w:rPr>
        <w:t xml:space="preserve"> </w:t>
      </w:r>
      <w:r w:rsidRPr="00D92E3C">
        <w:rPr>
          <w:rFonts w:cs="Arial"/>
        </w:rPr>
        <w:t>č. 350/ 2011 Sb. o chemických látkách a chemických směsích (chemický zákon).</w:t>
      </w:r>
    </w:p>
    <w:p w14:paraId="65FCFB9F" w14:textId="77777777" w:rsidR="007253A9" w:rsidRPr="00D92E3C" w:rsidRDefault="007253A9" w:rsidP="007253A9">
      <w:pPr>
        <w:numPr>
          <w:ilvl w:val="0"/>
          <w:numId w:val="5"/>
        </w:numPr>
        <w:spacing w:line="360" w:lineRule="auto"/>
        <w:jc w:val="left"/>
        <w:rPr>
          <w:rFonts w:cs="Arial"/>
        </w:rPr>
      </w:pPr>
      <w:r w:rsidRPr="00D92E3C">
        <w:rPr>
          <w:rFonts w:cs="Arial"/>
          <w:b/>
        </w:rPr>
        <w:t xml:space="preserve">Zákon </w:t>
      </w:r>
      <w:r w:rsidRPr="00D92E3C">
        <w:rPr>
          <w:rFonts w:cs="Arial"/>
        </w:rPr>
        <w:t>č. 185/2001 Sb., o odpadech a o změně některých dalších zákonů, v platném znění.</w:t>
      </w:r>
    </w:p>
    <w:p w14:paraId="354DFE8B" w14:textId="77777777" w:rsidR="007253A9" w:rsidRPr="00D92E3C" w:rsidRDefault="007253A9" w:rsidP="007253A9">
      <w:pPr>
        <w:numPr>
          <w:ilvl w:val="0"/>
          <w:numId w:val="5"/>
        </w:numPr>
        <w:spacing w:line="360" w:lineRule="auto"/>
        <w:jc w:val="left"/>
        <w:rPr>
          <w:rFonts w:cs="Arial"/>
        </w:rPr>
      </w:pPr>
      <w:r w:rsidRPr="00D92E3C">
        <w:rPr>
          <w:rFonts w:cs="Arial"/>
          <w:b/>
        </w:rPr>
        <w:t xml:space="preserve">Zákon </w:t>
      </w:r>
      <w:r w:rsidRPr="00D92E3C">
        <w:rPr>
          <w:rFonts w:cs="Arial"/>
        </w:rPr>
        <w:t>č. 458/2000 Sb. o podmínkách podnikání a o výkonu státní správy v energetických odvětvích a o změně některých zákonů (energetický zákon).</w:t>
      </w:r>
    </w:p>
    <w:p w14:paraId="0C2AF709" w14:textId="77777777" w:rsidR="007253A9" w:rsidRPr="00D92E3C" w:rsidRDefault="007253A9" w:rsidP="007253A9">
      <w:pPr>
        <w:numPr>
          <w:ilvl w:val="0"/>
          <w:numId w:val="5"/>
        </w:numPr>
        <w:spacing w:line="360" w:lineRule="auto"/>
        <w:jc w:val="left"/>
        <w:rPr>
          <w:rFonts w:cs="Arial"/>
        </w:rPr>
      </w:pPr>
      <w:r w:rsidRPr="00D92E3C">
        <w:rPr>
          <w:rFonts w:cs="Arial"/>
          <w:b/>
        </w:rPr>
        <w:t>Zákon</w:t>
      </w:r>
      <w:r w:rsidRPr="00D92E3C">
        <w:rPr>
          <w:rFonts w:cs="Arial"/>
        </w:rPr>
        <w:t xml:space="preserve"> č. </w:t>
      </w:r>
      <w:r w:rsidRPr="00D92E3C">
        <w:rPr>
          <w:rFonts w:cs="Arial"/>
          <w:b/>
        </w:rPr>
        <w:t>258/2000 Sb</w:t>
      </w:r>
      <w:r w:rsidRPr="00D92E3C">
        <w:rPr>
          <w:rFonts w:cs="Arial"/>
        </w:rPr>
        <w:t>., o ochraně veřejného zdraví, v platném znění.</w:t>
      </w:r>
    </w:p>
    <w:p w14:paraId="6753D442" w14:textId="77777777" w:rsidR="007253A9" w:rsidRPr="00D92E3C" w:rsidRDefault="007253A9" w:rsidP="007253A9">
      <w:pPr>
        <w:numPr>
          <w:ilvl w:val="0"/>
          <w:numId w:val="5"/>
        </w:numPr>
        <w:spacing w:line="360" w:lineRule="auto"/>
        <w:jc w:val="left"/>
        <w:rPr>
          <w:rFonts w:cs="Arial"/>
        </w:rPr>
      </w:pPr>
      <w:r w:rsidRPr="00D92E3C">
        <w:rPr>
          <w:rFonts w:cs="Arial"/>
          <w:b/>
        </w:rPr>
        <w:t xml:space="preserve">Zákon </w:t>
      </w:r>
      <w:r w:rsidRPr="00D92E3C">
        <w:rPr>
          <w:rFonts w:cs="Arial"/>
        </w:rPr>
        <w:t xml:space="preserve">č. 274/2001 Sb. o </w:t>
      </w:r>
      <w:r w:rsidRPr="00F6689E">
        <w:t>Zákon</w:t>
      </w:r>
      <w:r w:rsidRPr="00F6689E">
        <w:rPr>
          <w:rFonts w:cs="Arial"/>
        </w:rPr>
        <w:t xml:space="preserve"> </w:t>
      </w:r>
      <w:r w:rsidRPr="00D92E3C">
        <w:rPr>
          <w:rFonts w:cs="Arial"/>
        </w:rPr>
        <w:t>o vodovodech a kanalizacích pro veřejnou potřebu a o změně</w:t>
      </w:r>
      <w:r>
        <w:rPr>
          <w:rFonts w:cs="Arial"/>
        </w:rPr>
        <w:t xml:space="preserve"> </w:t>
      </w:r>
      <w:r w:rsidRPr="00D92E3C">
        <w:rPr>
          <w:rFonts w:cs="Arial"/>
        </w:rPr>
        <w:t>některých zákonů (zákon o vodovodech a kanalizacích)</w:t>
      </w:r>
    </w:p>
    <w:p w14:paraId="1602C677" w14:textId="77777777" w:rsidR="007253A9" w:rsidRPr="00D92E3C" w:rsidRDefault="007253A9" w:rsidP="007253A9">
      <w:pPr>
        <w:numPr>
          <w:ilvl w:val="0"/>
          <w:numId w:val="5"/>
        </w:numPr>
        <w:spacing w:line="360" w:lineRule="auto"/>
        <w:jc w:val="left"/>
        <w:rPr>
          <w:rFonts w:cs="Arial"/>
        </w:rPr>
      </w:pPr>
      <w:r w:rsidRPr="00D92E3C">
        <w:rPr>
          <w:rFonts w:cs="Arial"/>
          <w:b/>
        </w:rPr>
        <w:t>Zákon</w:t>
      </w:r>
      <w:r w:rsidRPr="00D92E3C">
        <w:rPr>
          <w:rFonts w:cs="Arial"/>
        </w:rPr>
        <w:t xml:space="preserve"> č. </w:t>
      </w:r>
      <w:r w:rsidRPr="00D92E3C">
        <w:rPr>
          <w:rFonts w:cs="Arial"/>
          <w:b/>
        </w:rPr>
        <w:t>22/1997 Sb.,</w:t>
      </w:r>
      <w:r w:rsidRPr="00D92E3C">
        <w:rPr>
          <w:rFonts w:cs="Arial"/>
        </w:rPr>
        <w:t xml:space="preserve"> o technických požadavcích na výrobky a o změně a doplnění některých zákonů, v platném znění.  </w:t>
      </w:r>
    </w:p>
    <w:p w14:paraId="03847895" w14:textId="77777777" w:rsidR="007253A9" w:rsidRPr="00D92E3C" w:rsidRDefault="007253A9" w:rsidP="007253A9">
      <w:pPr>
        <w:numPr>
          <w:ilvl w:val="0"/>
          <w:numId w:val="5"/>
        </w:numPr>
        <w:spacing w:line="360" w:lineRule="auto"/>
        <w:jc w:val="left"/>
        <w:rPr>
          <w:rFonts w:cs="Arial"/>
        </w:rPr>
      </w:pPr>
      <w:r w:rsidRPr="00D92E3C">
        <w:rPr>
          <w:rFonts w:cs="Arial"/>
          <w:b/>
        </w:rPr>
        <w:t xml:space="preserve">Zákon </w:t>
      </w:r>
      <w:r w:rsidRPr="00D92E3C">
        <w:rPr>
          <w:rFonts w:cs="Arial"/>
        </w:rPr>
        <w:t>č. 133/1985 Sb., o požární ochraně, v platném znění.</w:t>
      </w:r>
      <w:r w:rsidRPr="00D92E3C">
        <w:rPr>
          <w:rFonts w:cs="Arial"/>
          <w:b/>
        </w:rPr>
        <w:t xml:space="preserve"> </w:t>
      </w:r>
    </w:p>
    <w:p w14:paraId="0C12AC32" w14:textId="77777777" w:rsidR="007253A9" w:rsidRPr="00D92E3C" w:rsidRDefault="007253A9" w:rsidP="007253A9">
      <w:pPr>
        <w:numPr>
          <w:ilvl w:val="0"/>
          <w:numId w:val="5"/>
        </w:numPr>
        <w:spacing w:line="360" w:lineRule="auto"/>
        <w:jc w:val="left"/>
        <w:rPr>
          <w:rFonts w:cs="Arial"/>
        </w:rPr>
      </w:pPr>
      <w:r w:rsidRPr="00D92E3C">
        <w:rPr>
          <w:rFonts w:cs="Arial"/>
          <w:b/>
        </w:rPr>
        <w:t>Nařízení vlády</w:t>
      </w:r>
      <w:r w:rsidRPr="00D92E3C">
        <w:rPr>
          <w:rFonts w:cs="Arial"/>
        </w:rPr>
        <w:t xml:space="preserve"> č. 361/2007 Sb., kterým se stanoví podmínky ochrany zdraví zaměstnanců při práci.  </w:t>
      </w:r>
    </w:p>
    <w:p w14:paraId="4364B941" w14:textId="77777777" w:rsidR="007253A9" w:rsidRPr="00D92E3C" w:rsidRDefault="007253A9" w:rsidP="007253A9">
      <w:pPr>
        <w:numPr>
          <w:ilvl w:val="0"/>
          <w:numId w:val="5"/>
        </w:numPr>
        <w:spacing w:line="360" w:lineRule="auto"/>
        <w:jc w:val="left"/>
        <w:rPr>
          <w:rFonts w:cs="Arial"/>
        </w:rPr>
      </w:pPr>
      <w:r w:rsidRPr="00D92E3C">
        <w:rPr>
          <w:rFonts w:cs="Arial"/>
          <w:b/>
        </w:rPr>
        <w:t xml:space="preserve">Nařízení vlády </w:t>
      </w:r>
      <w:r w:rsidRPr="00D92E3C">
        <w:rPr>
          <w:rFonts w:cs="Arial"/>
          <w:bCs/>
        </w:rPr>
        <w:t>č.</w:t>
      </w:r>
      <w:r w:rsidRPr="00D92E3C">
        <w:rPr>
          <w:rFonts w:cs="Arial"/>
          <w:b/>
        </w:rPr>
        <w:t xml:space="preserve"> 591/2006 Sb.,</w:t>
      </w:r>
      <w:r w:rsidRPr="00D92E3C">
        <w:rPr>
          <w:rFonts w:cs="Arial"/>
        </w:rPr>
        <w:t xml:space="preserve"> o bližších minimálních požadavcích na bezpečnost a ochranu zdraví při práci na staveništích.  </w:t>
      </w:r>
    </w:p>
    <w:p w14:paraId="0A23CA35" w14:textId="77777777" w:rsidR="007253A9" w:rsidRPr="00D92E3C" w:rsidRDefault="007253A9" w:rsidP="007253A9">
      <w:pPr>
        <w:numPr>
          <w:ilvl w:val="0"/>
          <w:numId w:val="5"/>
        </w:numPr>
        <w:spacing w:line="360" w:lineRule="auto"/>
        <w:jc w:val="left"/>
        <w:rPr>
          <w:rFonts w:cs="Arial"/>
        </w:rPr>
      </w:pPr>
      <w:r w:rsidRPr="00D92E3C">
        <w:rPr>
          <w:rFonts w:cs="Arial"/>
          <w:b/>
        </w:rPr>
        <w:t>Nařízení vlády</w:t>
      </w:r>
      <w:r w:rsidRPr="00D92E3C">
        <w:rPr>
          <w:rFonts w:cs="Arial"/>
        </w:rPr>
        <w:t xml:space="preserve"> č. 589/2006 Sb., kterým se stanoví odchylná úprava pracovní doby a doby odpočinku zaměstnanců v dopravě.  </w:t>
      </w:r>
    </w:p>
    <w:p w14:paraId="1A1113B2" w14:textId="77777777" w:rsidR="007253A9" w:rsidRPr="00D92E3C" w:rsidRDefault="007253A9" w:rsidP="007253A9">
      <w:pPr>
        <w:numPr>
          <w:ilvl w:val="0"/>
          <w:numId w:val="5"/>
        </w:numPr>
        <w:spacing w:line="360" w:lineRule="auto"/>
        <w:jc w:val="left"/>
      </w:pPr>
      <w:r w:rsidRPr="00D92E3C">
        <w:rPr>
          <w:rFonts w:cs="Arial"/>
          <w:b/>
        </w:rPr>
        <w:t>Nařízení vlády</w:t>
      </w:r>
      <w:r w:rsidRPr="00D92E3C">
        <w:t xml:space="preserve"> </w:t>
      </w:r>
      <w:r w:rsidRPr="00D92E3C">
        <w:rPr>
          <w:rFonts w:cs="Arial"/>
        </w:rPr>
        <w:t>č. 272/2011 Sb., o ochraně zdraví před nepříznivými účinky hluku a vibrací.</w:t>
      </w:r>
    </w:p>
    <w:p w14:paraId="1C2D4F3C" w14:textId="77777777" w:rsidR="007253A9" w:rsidRPr="00D92E3C" w:rsidRDefault="007253A9" w:rsidP="007253A9">
      <w:pPr>
        <w:numPr>
          <w:ilvl w:val="0"/>
          <w:numId w:val="5"/>
        </w:numPr>
        <w:spacing w:line="360" w:lineRule="auto"/>
        <w:jc w:val="left"/>
        <w:rPr>
          <w:rFonts w:cs="Arial"/>
        </w:rPr>
      </w:pPr>
      <w:r w:rsidRPr="00D92E3C">
        <w:rPr>
          <w:rFonts w:cs="Arial"/>
          <w:b/>
        </w:rPr>
        <w:t>Nařízení vlády</w:t>
      </w:r>
      <w:r w:rsidRPr="00D92E3C">
        <w:rPr>
          <w:rFonts w:cs="Arial"/>
        </w:rPr>
        <w:t xml:space="preserve"> č. </w:t>
      </w:r>
      <w:r w:rsidRPr="00D92E3C">
        <w:rPr>
          <w:rFonts w:cs="Arial"/>
          <w:b/>
        </w:rPr>
        <w:t>362/2005 Sb.,</w:t>
      </w:r>
      <w:r w:rsidRPr="00D92E3C">
        <w:rPr>
          <w:rFonts w:cs="Arial"/>
        </w:rPr>
        <w:t xml:space="preserve"> o  bližších  požadavcích  na  bezpečnost a ochranu zdraví při práci na pracovištích s nebezpečím pádu z výšky nebo do hloubky.   </w:t>
      </w:r>
    </w:p>
    <w:p w14:paraId="114573C9" w14:textId="77777777" w:rsidR="007253A9" w:rsidRPr="00D92E3C" w:rsidRDefault="007253A9" w:rsidP="007253A9">
      <w:pPr>
        <w:numPr>
          <w:ilvl w:val="0"/>
          <w:numId w:val="5"/>
        </w:numPr>
        <w:spacing w:line="360" w:lineRule="auto"/>
        <w:jc w:val="left"/>
        <w:rPr>
          <w:rFonts w:cs="Arial"/>
        </w:rPr>
      </w:pPr>
      <w:r w:rsidRPr="00D92E3C">
        <w:rPr>
          <w:rFonts w:cs="Arial"/>
          <w:b/>
        </w:rPr>
        <w:t>Nařízení vlády</w:t>
      </w:r>
      <w:r w:rsidRPr="00D92E3C">
        <w:rPr>
          <w:rFonts w:cs="Arial"/>
        </w:rPr>
        <w:t xml:space="preserve"> č. 101/2005 Sb., o podrobnějších požadavcích na pracoviště a pracovní prostředí</w:t>
      </w:r>
    </w:p>
    <w:p w14:paraId="3077A855" w14:textId="77777777" w:rsidR="007253A9" w:rsidRPr="00D92E3C" w:rsidRDefault="007253A9" w:rsidP="007253A9">
      <w:pPr>
        <w:numPr>
          <w:ilvl w:val="0"/>
          <w:numId w:val="5"/>
        </w:numPr>
        <w:tabs>
          <w:tab w:val="left" w:pos="360"/>
        </w:tabs>
        <w:spacing w:line="360" w:lineRule="auto"/>
        <w:jc w:val="left"/>
        <w:rPr>
          <w:rFonts w:cs="Arial"/>
        </w:rPr>
      </w:pPr>
      <w:r w:rsidRPr="00D92E3C">
        <w:rPr>
          <w:rFonts w:cs="Arial"/>
          <w:b/>
        </w:rPr>
        <w:t xml:space="preserve">Nařízení vlády </w:t>
      </w:r>
      <w:r w:rsidRPr="00D92E3C">
        <w:rPr>
          <w:rFonts w:cs="Arial"/>
          <w:bCs/>
        </w:rPr>
        <w:t>č.</w:t>
      </w:r>
      <w:r w:rsidRPr="00D92E3C">
        <w:rPr>
          <w:rFonts w:cs="Arial"/>
          <w:b/>
        </w:rPr>
        <w:t xml:space="preserve"> </w:t>
      </w:r>
      <w:r w:rsidRPr="00D92E3C">
        <w:rPr>
          <w:rFonts w:cs="Arial"/>
        </w:rPr>
        <w:t xml:space="preserve">406/2004 Sb., o bližších požadavcích na bezpečnost a ochranu zdraví při práci v prostředí s nebezpečím výbuchu.  </w:t>
      </w:r>
    </w:p>
    <w:p w14:paraId="79819533" w14:textId="77777777" w:rsidR="007253A9" w:rsidRPr="00D92E3C" w:rsidRDefault="007253A9" w:rsidP="007253A9">
      <w:pPr>
        <w:numPr>
          <w:ilvl w:val="0"/>
          <w:numId w:val="5"/>
        </w:numPr>
        <w:spacing w:line="360" w:lineRule="auto"/>
        <w:jc w:val="left"/>
        <w:rPr>
          <w:rFonts w:cs="Arial"/>
        </w:rPr>
      </w:pPr>
      <w:r w:rsidRPr="00D92E3C">
        <w:rPr>
          <w:rFonts w:cs="Arial"/>
          <w:b/>
        </w:rPr>
        <w:t>Nařízení vlády</w:t>
      </w:r>
      <w:r w:rsidRPr="00D92E3C">
        <w:rPr>
          <w:rFonts w:cs="Arial"/>
        </w:rPr>
        <w:t xml:space="preserve"> č. 375/2017 Sb., nařízení vlády o vzhledu, umístění a provedení bezpečnostních značek a značení a zavedení signálů.</w:t>
      </w:r>
    </w:p>
    <w:p w14:paraId="7B45BAF0" w14:textId="77777777" w:rsidR="007253A9" w:rsidRPr="00D92E3C" w:rsidRDefault="007253A9" w:rsidP="007253A9">
      <w:pPr>
        <w:numPr>
          <w:ilvl w:val="0"/>
          <w:numId w:val="5"/>
        </w:numPr>
        <w:spacing w:line="360" w:lineRule="auto"/>
        <w:jc w:val="left"/>
        <w:rPr>
          <w:rFonts w:cs="Arial"/>
        </w:rPr>
      </w:pPr>
      <w:r w:rsidRPr="00D92E3C">
        <w:rPr>
          <w:rFonts w:cs="Arial"/>
          <w:b/>
        </w:rPr>
        <w:lastRenderedPageBreak/>
        <w:t>Nařízení vlády</w:t>
      </w:r>
      <w:r w:rsidRPr="00D92E3C">
        <w:rPr>
          <w:rFonts w:cs="Arial"/>
        </w:rPr>
        <w:t xml:space="preserve"> č. </w:t>
      </w:r>
      <w:r w:rsidRPr="00D92E3C">
        <w:rPr>
          <w:rFonts w:cs="Arial"/>
          <w:b/>
        </w:rPr>
        <w:t>495/2001 Sb</w:t>
      </w:r>
      <w:r w:rsidRPr="00D92E3C">
        <w:rPr>
          <w:rFonts w:cs="Arial"/>
        </w:rPr>
        <w:t>., kterým se stanoví rozsah a bližší podmínky poskytování osobních ochranných prostředků, mycích, čisticích a dezinfekčních prostředků.</w:t>
      </w:r>
    </w:p>
    <w:p w14:paraId="3D217B4E" w14:textId="77777777" w:rsidR="007253A9" w:rsidRPr="00D92E3C" w:rsidRDefault="007253A9" w:rsidP="007253A9">
      <w:pPr>
        <w:numPr>
          <w:ilvl w:val="0"/>
          <w:numId w:val="5"/>
        </w:numPr>
        <w:spacing w:line="360" w:lineRule="auto"/>
        <w:jc w:val="left"/>
        <w:rPr>
          <w:rFonts w:cs="Arial"/>
        </w:rPr>
      </w:pPr>
      <w:r w:rsidRPr="00D92E3C">
        <w:rPr>
          <w:rFonts w:cs="Arial"/>
          <w:b/>
        </w:rPr>
        <w:t>Nařízení vlády</w:t>
      </w:r>
      <w:r w:rsidRPr="00D92E3C">
        <w:rPr>
          <w:rFonts w:cs="Arial"/>
        </w:rPr>
        <w:t xml:space="preserve"> č. 201/2010 Sb., kterým se stanoví způsob evidence, hlášení a zasílání záznamu o úrazu, vzor záznamu o úrazu a okruh orgánů a institucí, kterým se ohlašuje pracovní úraz a zasílá záznam o úrazu. </w:t>
      </w:r>
    </w:p>
    <w:p w14:paraId="48842B63" w14:textId="77777777" w:rsidR="007253A9" w:rsidRPr="00D92E3C" w:rsidRDefault="007253A9" w:rsidP="007253A9">
      <w:pPr>
        <w:numPr>
          <w:ilvl w:val="0"/>
          <w:numId w:val="5"/>
        </w:numPr>
        <w:spacing w:line="360" w:lineRule="auto"/>
        <w:jc w:val="left"/>
        <w:rPr>
          <w:rFonts w:cs="Arial"/>
        </w:rPr>
      </w:pPr>
      <w:r w:rsidRPr="00D92E3C">
        <w:rPr>
          <w:rFonts w:cs="Arial"/>
          <w:b/>
        </w:rPr>
        <w:t>Nařízení vlády</w:t>
      </w:r>
      <w:r w:rsidRPr="00D92E3C">
        <w:rPr>
          <w:rFonts w:cs="Arial"/>
        </w:rPr>
        <w:t xml:space="preserve"> č. </w:t>
      </w:r>
      <w:r w:rsidRPr="00D92E3C">
        <w:rPr>
          <w:rFonts w:cs="Arial"/>
          <w:b/>
        </w:rPr>
        <w:t>378/2001 Sb.,</w:t>
      </w:r>
      <w:r w:rsidRPr="00D92E3C">
        <w:rPr>
          <w:rFonts w:cs="Arial"/>
        </w:rPr>
        <w:t xml:space="preserve"> kterým se stanoví  bližší  požadavky  na  bezpečný provoz </w:t>
      </w:r>
      <w:r w:rsidRPr="00D92E3C">
        <w:rPr>
          <w:rFonts w:cs="Arial"/>
        </w:rPr>
        <w:br/>
        <w:t xml:space="preserve">a používání strojů, technických zařízení, přístrojů a nářadí.  </w:t>
      </w:r>
    </w:p>
    <w:p w14:paraId="11815CD2" w14:textId="77777777" w:rsidR="007253A9" w:rsidRPr="00D92E3C" w:rsidRDefault="007253A9" w:rsidP="007253A9">
      <w:pPr>
        <w:numPr>
          <w:ilvl w:val="0"/>
          <w:numId w:val="5"/>
        </w:numPr>
        <w:spacing w:line="360" w:lineRule="auto"/>
        <w:jc w:val="left"/>
        <w:rPr>
          <w:rFonts w:cs="Arial"/>
        </w:rPr>
      </w:pPr>
      <w:r w:rsidRPr="00D92E3C">
        <w:rPr>
          <w:rFonts w:cs="Arial"/>
          <w:b/>
        </w:rPr>
        <w:t>Nařízení vlády</w:t>
      </w:r>
      <w:r w:rsidRPr="00D92E3C">
        <w:rPr>
          <w:rFonts w:cs="Arial"/>
        </w:rPr>
        <w:t xml:space="preserve"> č. 163/2002 Sb., kterým se stanoví technické požadavky a vybrané stavební výrobky</w:t>
      </w:r>
    </w:p>
    <w:p w14:paraId="6AAADC2B" w14:textId="77777777" w:rsidR="007253A9" w:rsidRPr="00D92E3C" w:rsidRDefault="007253A9" w:rsidP="007253A9">
      <w:pPr>
        <w:numPr>
          <w:ilvl w:val="0"/>
          <w:numId w:val="5"/>
        </w:numPr>
        <w:spacing w:line="360" w:lineRule="auto"/>
        <w:jc w:val="left"/>
        <w:rPr>
          <w:rFonts w:cs="Arial"/>
        </w:rPr>
      </w:pPr>
      <w:r w:rsidRPr="00D92E3C">
        <w:rPr>
          <w:rFonts w:cs="Arial"/>
          <w:b/>
        </w:rPr>
        <w:t>Vyhláška</w:t>
      </w:r>
      <w:r w:rsidRPr="00D92E3C">
        <w:rPr>
          <w:rFonts w:cs="Arial"/>
        </w:rPr>
        <w:t xml:space="preserve"> Ministerstva zdravotnictví č. 394/2006 Sb., kterou se stanoví práce s ojedinělou </w:t>
      </w:r>
      <w:r w:rsidRPr="00D92E3C">
        <w:rPr>
          <w:rFonts w:cs="Arial"/>
        </w:rPr>
        <w:br/>
        <w:t>a krátkodobou expozicí azbestu a postup při určení ojedinělé a krátkodobé expozice těchto prací.</w:t>
      </w:r>
    </w:p>
    <w:p w14:paraId="37CD4B8B" w14:textId="77777777" w:rsidR="007253A9" w:rsidRPr="00D92E3C" w:rsidRDefault="007253A9" w:rsidP="007253A9">
      <w:pPr>
        <w:numPr>
          <w:ilvl w:val="0"/>
          <w:numId w:val="5"/>
        </w:numPr>
        <w:spacing w:line="360" w:lineRule="auto"/>
        <w:jc w:val="left"/>
        <w:rPr>
          <w:rFonts w:cs="Arial"/>
        </w:rPr>
      </w:pPr>
      <w:r w:rsidRPr="00D92E3C">
        <w:rPr>
          <w:rFonts w:cs="Arial"/>
          <w:b/>
        </w:rPr>
        <w:t>Vyhláška</w:t>
      </w:r>
      <w:r w:rsidRPr="00D92E3C">
        <w:rPr>
          <w:rFonts w:cs="Arial"/>
        </w:rPr>
        <w:t xml:space="preserve"> Ministerstva pro místní rozvoj č. 499/2006 Sb. v platném znění, o dokumentaci staveb. </w:t>
      </w:r>
    </w:p>
    <w:p w14:paraId="59D7D8E1" w14:textId="77777777" w:rsidR="007253A9" w:rsidRPr="00D92E3C" w:rsidRDefault="007253A9" w:rsidP="007253A9">
      <w:pPr>
        <w:numPr>
          <w:ilvl w:val="0"/>
          <w:numId w:val="5"/>
        </w:numPr>
        <w:spacing w:line="360" w:lineRule="auto"/>
        <w:jc w:val="left"/>
        <w:rPr>
          <w:rFonts w:cs="Arial"/>
        </w:rPr>
      </w:pPr>
      <w:r w:rsidRPr="00D92E3C">
        <w:rPr>
          <w:rFonts w:cs="Arial"/>
          <w:b/>
        </w:rPr>
        <w:t>Vyhláška</w:t>
      </w:r>
      <w:r w:rsidRPr="00D92E3C">
        <w:rPr>
          <w:rFonts w:cs="Arial"/>
        </w:rPr>
        <w:t xml:space="preserve">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14:paraId="48A81138" w14:textId="77777777" w:rsidR="007253A9" w:rsidRDefault="007253A9" w:rsidP="007253A9">
      <w:pPr>
        <w:numPr>
          <w:ilvl w:val="0"/>
          <w:numId w:val="5"/>
        </w:numPr>
        <w:spacing w:line="360" w:lineRule="auto"/>
        <w:jc w:val="left"/>
        <w:rPr>
          <w:rFonts w:cs="Arial"/>
        </w:rPr>
      </w:pPr>
      <w:r>
        <w:rPr>
          <w:rFonts w:cs="Arial"/>
          <w:b/>
        </w:rPr>
        <w:t>Vyhláška</w:t>
      </w:r>
      <w:r>
        <w:rPr>
          <w:rFonts w:cs="Arial"/>
        </w:rPr>
        <w:t xml:space="preserve"> Ministerstva vnitra č. 246/2001 Sb., o  stanovení  podmínek  požární bezpečnosti a výkonu státního požárního dozoru, v platném znění.</w:t>
      </w:r>
    </w:p>
    <w:p w14:paraId="72A9773E" w14:textId="77777777" w:rsidR="007253A9" w:rsidRDefault="007253A9" w:rsidP="007253A9">
      <w:pPr>
        <w:numPr>
          <w:ilvl w:val="0"/>
          <w:numId w:val="5"/>
        </w:numPr>
        <w:spacing w:line="360" w:lineRule="auto"/>
        <w:jc w:val="left"/>
        <w:rPr>
          <w:rFonts w:cs="Arial"/>
        </w:rPr>
      </w:pPr>
      <w:r>
        <w:rPr>
          <w:rFonts w:cs="Arial"/>
          <w:b/>
        </w:rPr>
        <w:t>Vyhláška</w:t>
      </w:r>
      <w:r>
        <w:rPr>
          <w:rFonts w:cs="Arial"/>
        </w:rPr>
        <w:t xml:space="preserve"> Ministerstva vnitra č. 87/2000 Sb., kterou se stanoví podmínky požární bezpečnosti při svařování a nahřívání živic v tavných nádobách. </w:t>
      </w:r>
    </w:p>
    <w:p w14:paraId="6A5086EC" w14:textId="77777777" w:rsidR="007253A9" w:rsidRDefault="007253A9" w:rsidP="007253A9">
      <w:pPr>
        <w:numPr>
          <w:ilvl w:val="0"/>
          <w:numId w:val="5"/>
        </w:numPr>
        <w:tabs>
          <w:tab w:val="left" w:pos="360"/>
        </w:tabs>
        <w:spacing w:line="360" w:lineRule="auto"/>
        <w:jc w:val="left"/>
        <w:rPr>
          <w:rFonts w:cs="Arial"/>
        </w:rPr>
      </w:pPr>
      <w:r>
        <w:rPr>
          <w:rFonts w:cs="Arial"/>
          <w:b/>
        </w:rPr>
        <w:t>Vyhláška</w:t>
      </w:r>
      <w:r>
        <w:rPr>
          <w:rFonts w:cs="Arial"/>
        </w:rPr>
        <w:t xml:space="preserve"> č. 48/82 Sb., kterou se stanoví základní požadavky k zajištění bezpečnosti práce a technických zařízení v platném znění.  </w:t>
      </w:r>
    </w:p>
    <w:p w14:paraId="2E550040" w14:textId="77777777" w:rsidR="007253A9" w:rsidRDefault="007253A9" w:rsidP="007253A9">
      <w:pPr>
        <w:numPr>
          <w:ilvl w:val="0"/>
          <w:numId w:val="5"/>
        </w:numPr>
        <w:spacing w:line="360" w:lineRule="auto"/>
        <w:jc w:val="left"/>
        <w:rPr>
          <w:rFonts w:cs="Arial"/>
        </w:rPr>
      </w:pPr>
      <w:r>
        <w:rPr>
          <w:rFonts w:cs="Arial"/>
          <w:b/>
        </w:rPr>
        <w:t>Vyhláška</w:t>
      </w:r>
      <w:r>
        <w:rPr>
          <w:rFonts w:cs="Arial"/>
        </w:rPr>
        <w:t xml:space="preserve"> Českého úřadu bezpečnosti práce č. 21/1979 Sb., kterou se určují vyhrazená plynová zařízení a stanoví některé podmínky k zajištění jejich bezpečnosti, v platném znění.</w:t>
      </w:r>
    </w:p>
    <w:p w14:paraId="0DF75C0A" w14:textId="77777777" w:rsidR="007253A9" w:rsidRPr="00D64E52" w:rsidRDefault="007253A9" w:rsidP="007253A9">
      <w:pPr>
        <w:numPr>
          <w:ilvl w:val="0"/>
          <w:numId w:val="5"/>
        </w:numPr>
        <w:spacing w:line="360" w:lineRule="auto"/>
        <w:jc w:val="left"/>
        <w:rPr>
          <w:rFonts w:cs="Arial"/>
        </w:rPr>
      </w:pPr>
      <w:r>
        <w:rPr>
          <w:rFonts w:cs="Arial"/>
          <w:b/>
        </w:rPr>
        <w:t>Vyhláška</w:t>
      </w:r>
      <w:r>
        <w:rPr>
          <w:rFonts w:cs="Arial"/>
        </w:rPr>
        <w:t xml:space="preserve"> Českého úřadu bezpečnosti práce a Českého báňského úřadu č. 19/1979 Sb., kterou se určují vyhrazená zdvihací zařízení a stanoví některé podmínky k zajištění jejich bezpečnosti v platném znění.</w:t>
      </w:r>
    </w:p>
    <w:p w14:paraId="6592955E" w14:textId="77777777" w:rsidR="007253A9" w:rsidRDefault="007253A9" w:rsidP="007253A9">
      <w:pPr>
        <w:numPr>
          <w:ilvl w:val="0"/>
          <w:numId w:val="5"/>
        </w:numPr>
        <w:spacing w:line="360" w:lineRule="auto"/>
        <w:jc w:val="left"/>
        <w:rPr>
          <w:rFonts w:cs="Arial"/>
        </w:rPr>
      </w:pPr>
      <w:r>
        <w:rPr>
          <w:rFonts w:cs="Arial"/>
          <w:b/>
        </w:rPr>
        <w:t>Vyhláška</w:t>
      </w:r>
      <w:r>
        <w:rPr>
          <w:rFonts w:cs="Arial"/>
        </w:rPr>
        <w:t xml:space="preserve"> Českého úřadu bezpečnosti práce a Českého báňského úřadu č. 18/1979 Sb., kterou  se určují vyhrazená tlaková zařízení a stanoví některé podmínky  k zajištění jejich bezpečnosti v platném znění.</w:t>
      </w:r>
    </w:p>
    <w:p w14:paraId="437917A8" w14:textId="77777777" w:rsidR="007253A9" w:rsidRDefault="007253A9" w:rsidP="007253A9">
      <w:pPr>
        <w:numPr>
          <w:ilvl w:val="0"/>
          <w:numId w:val="5"/>
        </w:numPr>
        <w:spacing w:line="360" w:lineRule="auto"/>
        <w:jc w:val="left"/>
        <w:rPr>
          <w:rFonts w:cs="Arial"/>
        </w:rPr>
      </w:pPr>
      <w:r>
        <w:rPr>
          <w:rFonts w:cs="Arial"/>
          <w:b/>
        </w:rPr>
        <w:t>Vyhláška</w:t>
      </w:r>
      <w:r>
        <w:rPr>
          <w:rFonts w:cs="Arial"/>
        </w:rPr>
        <w:t xml:space="preserve"> Českého úřadu bezpečnosti práce a Českého báňského úřadu č. 85/1978 Sb., </w:t>
      </w:r>
      <w:r>
        <w:rPr>
          <w:rFonts w:cs="Arial"/>
        </w:rPr>
        <w:br/>
        <w:t xml:space="preserve">o kontrolách, revizích a zkouškách plynových zařízení, v platném znění.  </w:t>
      </w:r>
    </w:p>
    <w:p w14:paraId="178D6013" w14:textId="77777777" w:rsidR="007253A9" w:rsidRDefault="007253A9" w:rsidP="007253A9">
      <w:pPr>
        <w:numPr>
          <w:ilvl w:val="0"/>
          <w:numId w:val="5"/>
        </w:numPr>
        <w:spacing w:line="360" w:lineRule="auto"/>
        <w:jc w:val="left"/>
        <w:rPr>
          <w:rFonts w:cs="Arial"/>
        </w:rPr>
      </w:pPr>
      <w:r>
        <w:rPr>
          <w:rFonts w:cs="Arial"/>
          <w:b/>
        </w:rPr>
        <w:t>Vyhláška</w:t>
      </w:r>
      <w:r>
        <w:rPr>
          <w:rFonts w:cs="Arial"/>
        </w:rPr>
        <w:t xml:space="preserve"> Českého úřadu bezpečnosti práce a Českého báňského úřadu č. 50/1978 Sb., </w:t>
      </w:r>
      <w:r>
        <w:rPr>
          <w:rFonts w:cs="Arial"/>
        </w:rPr>
        <w:br/>
        <w:t>o odborné způsobilosti v elektrotechnice v platném znění.</w:t>
      </w:r>
    </w:p>
    <w:p w14:paraId="25AB7CCA" w14:textId="77777777" w:rsidR="007253A9" w:rsidRDefault="007253A9" w:rsidP="007253A9">
      <w:pPr>
        <w:numPr>
          <w:ilvl w:val="0"/>
          <w:numId w:val="5"/>
        </w:numPr>
        <w:spacing w:line="360" w:lineRule="auto"/>
        <w:jc w:val="left"/>
        <w:rPr>
          <w:rFonts w:cs="Arial"/>
        </w:rPr>
      </w:pPr>
      <w:r>
        <w:rPr>
          <w:rFonts w:cs="Arial"/>
          <w:b/>
        </w:rPr>
        <w:lastRenderedPageBreak/>
        <w:t>Vyhláška</w:t>
      </w:r>
      <w:r>
        <w:rPr>
          <w:rFonts w:cs="Arial"/>
        </w:rPr>
        <w:t xml:space="preserve"> ministerstva stavebnictví č. 77/1965 Sb., o výcviku, způsobilosti a registraci obsluh stavebních strojů.   </w:t>
      </w:r>
    </w:p>
    <w:p w14:paraId="3EDF1A97" w14:textId="45B6A8A9" w:rsidR="007253A9" w:rsidRDefault="007253A9" w:rsidP="007253A9">
      <w:pPr>
        <w:numPr>
          <w:ilvl w:val="0"/>
          <w:numId w:val="5"/>
        </w:numPr>
        <w:spacing w:line="360" w:lineRule="auto"/>
        <w:jc w:val="left"/>
        <w:rPr>
          <w:rFonts w:cs="Arial"/>
        </w:rPr>
      </w:pPr>
      <w:r w:rsidRPr="008824A1">
        <w:rPr>
          <w:rFonts w:cs="Arial"/>
          <w:b/>
        </w:rPr>
        <w:t>Vyhláška č.</w:t>
      </w:r>
      <w:r w:rsidRPr="0041396E">
        <w:rPr>
          <w:rFonts w:cs="Arial"/>
        </w:rPr>
        <w:t xml:space="preserve"> 73/2010 Sb.</w:t>
      </w:r>
      <w:r w:rsidRPr="004735EB">
        <w:rPr>
          <w:rFonts w:cs="Arial"/>
        </w:rPr>
        <w:t xml:space="preserve"> o </w:t>
      </w:r>
      <w:r w:rsidRPr="0041396E">
        <w:rPr>
          <w:rFonts w:cs="Arial"/>
        </w:rPr>
        <w:t>stanovené vyhrazených elektrických technických zařízení, jejich zařazení do tříd a skupin a o bližších podmínkách jejich bezpečnosti</w:t>
      </w:r>
      <w:r w:rsidRPr="004735EB">
        <w:rPr>
          <w:rFonts w:cs="Arial"/>
        </w:rPr>
        <w:t xml:space="preserve"> </w:t>
      </w:r>
      <w:r w:rsidRPr="0041396E">
        <w:rPr>
          <w:rFonts w:cs="Arial"/>
        </w:rPr>
        <w:t>(vyhláška o vyhrazených elektrických technických</w:t>
      </w:r>
      <w:r>
        <w:rPr>
          <w:rFonts w:cs="Arial"/>
        </w:rPr>
        <w:t>.</w:t>
      </w:r>
    </w:p>
    <w:p w14:paraId="0B71340A" w14:textId="77777777" w:rsidR="007253A9" w:rsidRDefault="007253A9">
      <w:pPr>
        <w:jc w:val="left"/>
        <w:rPr>
          <w:rFonts w:cs="Arial"/>
        </w:rPr>
      </w:pPr>
      <w:r>
        <w:rPr>
          <w:rFonts w:cs="Arial"/>
        </w:rPr>
        <w:br w:type="page"/>
      </w:r>
    </w:p>
    <w:p w14:paraId="7CD744A8" w14:textId="77777777" w:rsidR="007253A9" w:rsidRDefault="007253A9" w:rsidP="007253A9">
      <w:pPr>
        <w:pStyle w:val="Nadpis3"/>
        <w:numPr>
          <w:ilvl w:val="0"/>
          <w:numId w:val="0"/>
        </w:numPr>
        <w:ind w:left="720"/>
      </w:pPr>
      <w:bookmarkStart w:id="84" w:name="_Toc113015523"/>
      <w:bookmarkStart w:id="85" w:name="_Toc113015634"/>
      <w:r>
        <w:lastRenderedPageBreak/>
        <w:t>Příloha č. 3 – Záznam o seznámení zhotovitelů s plánem BOZP</w:t>
      </w:r>
      <w:bookmarkEnd w:id="84"/>
      <w:bookmarkEnd w:id="85"/>
    </w:p>
    <w:p w14:paraId="6971D864" w14:textId="77777777" w:rsidR="007253A9" w:rsidRPr="006B2DCD" w:rsidRDefault="007253A9" w:rsidP="007253A9">
      <w:pPr>
        <w:pStyle w:val="HDPOdstavec"/>
        <w:ind w:firstLine="0"/>
        <w:rPr>
          <w:sz w:val="14"/>
        </w:rPr>
      </w:pPr>
    </w:p>
    <w:p w14:paraId="4F875BCE" w14:textId="77777777" w:rsidR="007253A9" w:rsidRPr="00D74A55" w:rsidRDefault="007253A9" w:rsidP="007253A9">
      <w:pPr>
        <w:pStyle w:val="HDPOdstavec"/>
        <w:rPr>
          <w:b/>
          <w:noProof/>
          <w:sz w:val="22"/>
        </w:rPr>
      </w:pPr>
      <w:r>
        <w:t>Níže podepsaný vedoucí pracovník pověřený níže uvedenou společností (zhotovitelem) se zavazuje svým podpisem, seznámit všechny pracovníky společnosti s plánem BOZP a jeho revizemi pro stavbu „</w:t>
      </w:r>
      <w:sdt>
        <w:sdtPr>
          <w:rPr>
            <w:rFonts w:cs="Arial"/>
            <w:b/>
            <w:color w:val="000000" w:themeColor="text1"/>
            <w:sz w:val="18"/>
            <w:szCs w:val="18"/>
          </w:rPr>
          <w:alias w:val="Název akce 1"/>
          <w:tag w:val="NazevDok"/>
          <w:id w:val="-1841308741"/>
          <w:text/>
        </w:sdtPr>
        <w:sdtEndPr/>
        <w:sdtContent>
          <w:r w:rsidRPr="004011BA">
            <w:rPr>
              <w:rFonts w:cs="Arial"/>
              <w:b/>
              <w:color w:val="000000" w:themeColor="text1"/>
              <w:sz w:val="18"/>
              <w:szCs w:val="18"/>
            </w:rPr>
            <w:t>Kalové hospodářství ČOV Brno - Modřice</w:t>
          </w:r>
        </w:sdtContent>
      </w:sdt>
      <w:r>
        <w:t>“. Seznámení se vztahuje i na jiné osoby v pracovněprávním vztahu zhotovitele i jiné osoby. Níže podepsaní pracovníci svým podpisem stvrzují za zhotovitele, že byli seznámeni s Plánem BOZP a že souhlasí s ustanoveními z tohoto dokumentu pro ně vyplívajícími.</w:t>
      </w:r>
    </w:p>
    <w:p w14:paraId="16D9C1C2" w14:textId="77777777" w:rsidR="007253A9" w:rsidRPr="008E4045" w:rsidRDefault="007253A9" w:rsidP="007253A9">
      <w:pPr>
        <w:pStyle w:val="HDPOdstavec"/>
        <w:ind w:firstLine="0"/>
        <w:rPr>
          <w:sz w:val="6"/>
        </w:rPr>
      </w:pPr>
    </w:p>
    <w:tbl>
      <w:tblPr>
        <w:tblW w:w="9483"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ook w:val="04A0" w:firstRow="1" w:lastRow="0" w:firstColumn="1" w:lastColumn="0" w:noHBand="0" w:noVBand="1"/>
      </w:tblPr>
      <w:tblGrid>
        <w:gridCol w:w="1809"/>
        <w:gridCol w:w="3260"/>
        <w:gridCol w:w="2340"/>
        <w:gridCol w:w="2074"/>
      </w:tblGrid>
      <w:tr w:rsidR="007253A9" w14:paraId="40A4368E" w14:textId="77777777" w:rsidTr="00AA3F1D">
        <w:tc>
          <w:tcPr>
            <w:tcW w:w="1809" w:type="dxa"/>
            <w:tcBorders>
              <w:top w:val="single" w:sz="18" w:space="0" w:color="auto"/>
              <w:bottom w:val="single" w:sz="18" w:space="0" w:color="auto"/>
            </w:tcBorders>
            <w:shd w:val="clear" w:color="auto" w:fill="F2F2F2"/>
            <w:vAlign w:val="center"/>
          </w:tcPr>
          <w:p w14:paraId="3AEAF3BD" w14:textId="77777777" w:rsidR="007253A9" w:rsidRPr="00CD146E" w:rsidRDefault="007253A9" w:rsidP="00AA3F1D">
            <w:pPr>
              <w:pStyle w:val="HDPOdstavec"/>
              <w:ind w:firstLine="0"/>
              <w:jc w:val="center"/>
              <w:rPr>
                <w:b/>
              </w:rPr>
            </w:pPr>
            <w:r w:rsidRPr="00CD146E">
              <w:rPr>
                <w:b/>
              </w:rPr>
              <w:t>Datum</w:t>
            </w:r>
          </w:p>
        </w:tc>
        <w:tc>
          <w:tcPr>
            <w:tcW w:w="3260" w:type="dxa"/>
            <w:tcBorders>
              <w:top w:val="single" w:sz="18" w:space="0" w:color="auto"/>
              <w:bottom w:val="single" w:sz="18" w:space="0" w:color="auto"/>
            </w:tcBorders>
            <w:shd w:val="clear" w:color="auto" w:fill="F2F2F2"/>
            <w:vAlign w:val="center"/>
          </w:tcPr>
          <w:p w14:paraId="62955F57" w14:textId="77777777" w:rsidR="007253A9" w:rsidRPr="00CD146E" w:rsidRDefault="007253A9" w:rsidP="00AA3F1D">
            <w:pPr>
              <w:pStyle w:val="HDPOdstavec"/>
              <w:ind w:firstLine="0"/>
              <w:jc w:val="center"/>
              <w:rPr>
                <w:b/>
              </w:rPr>
            </w:pPr>
            <w:r>
              <w:rPr>
                <w:b/>
              </w:rPr>
              <w:t>Jméno pracovníka</w:t>
            </w:r>
          </w:p>
        </w:tc>
        <w:tc>
          <w:tcPr>
            <w:tcW w:w="2340" w:type="dxa"/>
            <w:tcBorders>
              <w:top w:val="single" w:sz="18" w:space="0" w:color="auto"/>
              <w:bottom w:val="single" w:sz="18" w:space="0" w:color="auto"/>
            </w:tcBorders>
            <w:shd w:val="clear" w:color="auto" w:fill="F2F2F2"/>
            <w:vAlign w:val="center"/>
          </w:tcPr>
          <w:p w14:paraId="177789F7" w14:textId="77777777" w:rsidR="007253A9" w:rsidRPr="00CD146E" w:rsidRDefault="007253A9" w:rsidP="00AA3F1D">
            <w:pPr>
              <w:pStyle w:val="HDPOdstavec"/>
              <w:ind w:firstLine="0"/>
              <w:jc w:val="center"/>
              <w:rPr>
                <w:b/>
              </w:rPr>
            </w:pPr>
            <w:r>
              <w:rPr>
                <w:b/>
              </w:rPr>
              <w:t>Zhotovitel/funkce</w:t>
            </w:r>
          </w:p>
        </w:tc>
        <w:tc>
          <w:tcPr>
            <w:tcW w:w="2074" w:type="dxa"/>
            <w:tcBorders>
              <w:top w:val="single" w:sz="18" w:space="0" w:color="auto"/>
              <w:bottom w:val="single" w:sz="18" w:space="0" w:color="auto"/>
            </w:tcBorders>
            <w:shd w:val="clear" w:color="auto" w:fill="F2F2F2"/>
            <w:vAlign w:val="center"/>
          </w:tcPr>
          <w:p w14:paraId="5FF477C9" w14:textId="77777777" w:rsidR="007253A9" w:rsidRPr="00CD146E" w:rsidRDefault="007253A9" w:rsidP="00AA3F1D">
            <w:pPr>
              <w:pStyle w:val="HDPOdstavec"/>
              <w:ind w:firstLine="0"/>
              <w:jc w:val="center"/>
              <w:rPr>
                <w:b/>
              </w:rPr>
            </w:pPr>
            <w:r>
              <w:rPr>
                <w:b/>
              </w:rPr>
              <w:t>Podpis</w:t>
            </w:r>
          </w:p>
        </w:tc>
      </w:tr>
      <w:tr w:rsidR="007253A9" w14:paraId="03A55A34" w14:textId="77777777" w:rsidTr="00AA3F1D">
        <w:trPr>
          <w:trHeight w:val="769"/>
        </w:trPr>
        <w:tc>
          <w:tcPr>
            <w:tcW w:w="1809" w:type="dxa"/>
            <w:tcBorders>
              <w:top w:val="single" w:sz="18" w:space="0" w:color="auto"/>
            </w:tcBorders>
            <w:shd w:val="clear" w:color="auto" w:fill="auto"/>
          </w:tcPr>
          <w:p w14:paraId="76CDCBEF" w14:textId="77777777" w:rsidR="007253A9" w:rsidRDefault="007253A9" w:rsidP="00AA3F1D">
            <w:pPr>
              <w:pStyle w:val="HDPOdstavec"/>
              <w:ind w:firstLine="0"/>
            </w:pPr>
          </w:p>
        </w:tc>
        <w:tc>
          <w:tcPr>
            <w:tcW w:w="3260" w:type="dxa"/>
            <w:tcBorders>
              <w:top w:val="single" w:sz="18" w:space="0" w:color="auto"/>
            </w:tcBorders>
            <w:shd w:val="clear" w:color="auto" w:fill="auto"/>
          </w:tcPr>
          <w:p w14:paraId="501594AC" w14:textId="77777777" w:rsidR="007253A9" w:rsidRDefault="007253A9" w:rsidP="00AA3F1D">
            <w:pPr>
              <w:pStyle w:val="HDPOdstavec"/>
              <w:ind w:firstLine="0"/>
            </w:pPr>
          </w:p>
        </w:tc>
        <w:tc>
          <w:tcPr>
            <w:tcW w:w="2340" w:type="dxa"/>
            <w:tcBorders>
              <w:top w:val="single" w:sz="18" w:space="0" w:color="auto"/>
            </w:tcBorders>
            <w:shd w:val="clear" w:color="auto" w:fill="auto"/>
          </w:tcPr>
          <w:p w14:paraId="66F56645" w14:textId="77777777" w:rsidR="007253A9" w:rsidRDefault="007253A9" w:rsidP="00AA3F1D">
            <w:pPr>
              <w:pStyle w:val="HDPOdstavec"/>
              <w:ind w:firstLine="0"/>
            </w:pPr>
          </w:p>
        </w:tc>
        <w:tc>
          <w:tcPr>
            <w:tcW w:w="2074" w:type="dxa"/>
            <w:tcBorders>
              <w:top w:val="single" w:sz="18" w:space="0" w:color="auto"/>
            </w:tcBorders>
            <w:shd w:val="clear" w:color="auto" w:fill="auto"/>
          </w:tcPr>
          <w:p w14:paraId="6F615276" w14:textId="77777777" w:rsidR="007253A9" w:rsidRDefault="007253A9" w:rsidP="00AA3F1D">
            <w:pPr>
              <w:pStyle w:val="HDPOdstavec"/>
              <w:ind w:firstLine="0"/>
            </w:pPr>
          </w:p>
        </w:tc>
      </w:tr>
      <w:tr w:rsidR="007253A9" w14:paraId="7D4C4083" w14:textId="77777777" w:rsidTr="00AA3F1D">
        <w:trPr>
          <w:trHeight w:val="690"/>
        </w:trPr>
        <w:tc>
          <w:tcPr>
            <w:tcW w:w="1809" w:type="dxa"/>
            <w:shd w:val="clear" w:color="auto" w:fill="auto"/>
          </w:tcPr>
          <w:p w14:paraId="79822E91" w14:textId="77777777" w:rsidR="007253A9" w:rsidRDefault="007253A9" w:rsidP="00AA3F1D">
            <w:pPr>
              <w:pStyle w:val="HDPOdstavec"/>
              <w:ind w:firstLine="0"/>
            </w:pPr>
          </w:p>
        </w:tc>
        <w:tc>
          <w:tcPr>
            <w:tcW w:w="3260" w:type="dxa"/>
            <w:shd w:val="clear" w:color="auto" w:fill="auto"/>
          </w:tcPr>
          <w:p w14:paraId="12415AED" w14:textId="77777777" w:rsidR="007253A9" w:rsidRDefault="007253A9" w:rsidP="00AA3F1D">
            <w:pPr>
              <w:pStyle w:val="HDPOdstavec"/>
              <w:ind w:firstLine="0"/>
            </w:pPr>
          </w:p>
        </w:tc>
        <w:tc>
          <w:tcPr>
            <w:tcW w:w="2340" w:type="dxa"/>
            <w:shd w:val="clear" w:color="auto" w:fill="auto"/>
          </w:tcPr>
          <w:p w14:paraId="7049FF73" w14:textId="77777777" w:rsidR="007253A9" w:rsidRDefault="007253A9" w:rsidP="00AA3F1D">
            <w:pPr>
              <w:pStyle w:val="HDPOdstavec"/>
              <w:ind w:firstLine="0"/>
            </w:pPr>
          </w:p>
        </w:tc>
        <w:tc>
          <w:tcPr>
            <w:tcW w:w="2074" w:type="dxa"/>
            <w:shd w:val="clear" w:color="auto" w:fill="auto"/>
          </w:tcPr>
          <w:p w14:paraId="61D9D84F" w14:textId="77777777" w:rsidR="007253A9" w:rsidRDefault="007253A9" w:rsidP="00AA3F1D">
            <w:pPr>
              <w:pStyle w:val="HDPOdstavec"/>
              <w:ind w:firstLine="0"/>
            </w:pPr>
          </w:p>
        </w:tc>
      </w:tr>
      <w:tr w:rsidR="007253A9" w14:paraId="5721811E" w14:textId="77777777" w:rsidTr="00AA3F1D">
        <w:trPr>
          <w:trHeight w:val="690"/>
        </w:trPr>
        <w:tc>
          <w:tcPr>
            <w:tcW w:w="1809" w:type="dxa"/>
            <w:shd w:val="clear" w:color="auto" w:fill="auto"/>
          </w:tcPr>
          <w:p w14:paraId="7153DE6B" w14:textId="77777777" w:rsidR="007253A9" w:rsidRDefault="007253A9" w:rsidP="00AA3F1D">
            <w:pPr>
              <w:pStyle w:val="HDPOdstavec"/>
              <w:ind w:firstLine="0"/>
            </w:pPr>
          </w:p>
        </w:tc>
        <w:tc>
          <w:tcPr>
            <w:tcW w:w="3260" w:type="dxa"/>
            <w:shd w:val="clear" w:color="auto" w:fill="auto"/>
          </w:tcPr>
          <w:p w14:paraId="3988A063" w14:textId="77777777" w:rsidR="007253A9" w:rsidRDefault="007253A9" w:rsidP="00AA3F1D">
            <w:pPr>
              <w:pStyle w:val="HDPOdstavec"/>
              <w:ind w:firstLine="0"/>
            </w:pPr>
          </w:p>
        </w:tc>
        <w:tc>
          <w:tcPr>
            <w:tcW w:w="2340" w:type="dxa"/>
            <w:shd w:val="clear" w:color="auto" w:fill="auto"/>
          </w:tcPr>
          <w:p w14:paraId="497DD6FF" w14:textId="77777777" w:rsidR="007253A9" w:rsidRDefault="007253A9" w:rsidP="00AA3F1D">
            <w:pPr>
              <w:pStyle w:val="HDPOdstavec"/>
              <w:ind w:firstLine="0"/>
            </w:pPr>
          </w:p>
        </w:tc>
        <w:tc>
          <w:tcPr>
            <w:tcW w:w="2074" w:type="dxa"/>
            <w:shd w:val="clear" w:color="auto" w:fill="auto"/>
          </w:tcPr>
          <w:p w14:paraId="7BADD717" w14:textId="77777777" w:rsidR="007253A9" w:rsidRDefault="007253A9" w:rsidP="00AA3F1D">
            <w:pPr>
              <w:pStyle w:val="HDPOdstavec"/>
              <w:ind w:firstLine="0"/>
            </w:pPr>
          </w:p>
        </w:tc>
      </w:tr>
      <w:tr w:rsidR="007253A9" w14:paraId="45E75B3D" w14:textId="77777777" w:rsidTr="00AA3F1D">
        <w:trPr>
          <w:trHeight w:val="690"/>
        </w:trPr>
        <w:tc>
          <w:tcPr>
            <w:tcW w:w="1809" w:type="dxa"/>
            <w:shd w:val="clear" w:color="auto" w:fill="auto"/>
          </w:tcPr>
          <w:p w14:paraId="3B634E2A" w14:textId="77777777" w:rsidR="007253A9" w:rsidRDefault="007253A9" w:rsidP="00AA3F1D">
            <w:pPr>
              <w:pStyle w:val="HDPOdstavec"/>
              <w:ind w:firstLine="0"/>
            </w:pPr>
          </w:p>
        </w:tc>
        <w:tc>
          <w:tcPr>
            <w:tcW w:w="3260" w:type="dxa"/>
            <w:shd w:val="clear" w:color="auto" w:fill="auto"/>
          </w:tcPr>
          <w:p w14:paraId="6BBA7B2B" w14:textId="77777777" w:rsidR="007253A9" w:rsidRDefault="007253A9" w:rsidP="00AA3F1D">
            <w:pPr>
              <w:pStyle w:val="HDPOdstavec"/>
              <w:ind w:firstLine="0"/>
            </w:pPr>
          </w:p>
        </w:tc>
        <w:tc>
          <w:tcPr>
            <w:tcW w:w="2340" w:type="dxa"/>
            <w:shd w:val="clear" w:color="auto" w:fill="auto"/>
          </w:tcPr>
          <w:p w14:paraId="6C141F9F" w14:textId="77777777" w:rsidR="007253A9" w:rsidRDefault="007253A9" w:rsidP="00AA3F1D">
            <w:pPr>
              <w:pStyle w:val="HDPOdstavec"/>
              <w:ind w:firstLine="0"/>
            </w:pPr>
          </w:p>
        </w:tc>
        <w:tc>
          <w:tcPr>
            <w:tcW w:w="2074" w:type="dxa"/>
            <w:shd w:val="clear" w:color="auto" w:fill="auto"/>
          </w:tcPr>
          <w:p w14:paraId="5B0E1278" w14:textId="77777777" w:rsidR="007253A9" w:rsidRDefault="007253A9" w:rsidP="00AA3F1D">
            <w:pPr>
              <w:pStyle w:val="HDPOdstavec"/>
              <w:ind w:firstLine="0"/>
            </w:pPr>
          </w:p>
        </w:tc>
      </w:tr>
      <w:tr w:rsidR="007253A9" w14:paraId="34B83002" w14:textId="77777777" w:rsidTr="00AA3F1D">
        <w:trPr>
          <w:trHeight w:val="706"/>
        </w:trPr>
        <w:tc>
          <w:tcPr>
            <w:tcW w:w="1809" w:type="dxa"/>
            <w:shd w:val="clear" w:color="auto" w:fill="auto"/>
          </w:tcPr>
          <w:p w14:paraId="57A3FE3D" w14:textId="77777777" w:rsidR="007253A9" w:rsidRDefault="007253A9" w:rsidP="00AA3F1D">
            <w:pPr>
              <w:pStyle w:val="HDPOdstavec"/>
              <w:ind w:firstLine="0"/>
            </w:pPr>
          </w:p>
        </w:tc>
        <w:tc>
          <w:tcPr>
            <w:tcW w:w="3260" w:type="dxa"/>
            <w:shd w:val="clear" w:color="auto" w:fill="auto"/>
          </w:tcPr>
          <w:p w14:paraId="495D4426" w14:textId="77777777" w:rsidR="007253A9" w:rsidRDefault="007253A9" w:rsidP="00AA3F1D">
            <w:pPr>
              <w:pStyle w:val="HDPOdstavec"/>
              <w:ind w:firstLine="0"/>
            </w:pPr>
          </w:p>
        </w:tc>
        <w:tc>
          <w:tcPr>
            <w:tcW w:w="2340" w:type="dxa"/>
            <w:shd w:val="clear" w:color="auto" w:fill="auto"/>
          </w:tcPr>
          <w:p w14:paraId="1A0C456A" w14:textId="77777777" w:rsidR="007253A9" w:rsidRDefault="007253A9" w:rsidP="00AA3F1D">
            <w:pPr>
              <w:pStyle w:val="HDPOdstavec"/>
              <w:ind w:firstLine="0"/>
            </w:pPr>
          </w:p>
        </w:tc>
        <w:tc>
          <w:tcPr>
            <w:tcW w:w="2074" w:type="dxa"/>
            <w:shd w:val="clear" w:color="auto" w:fill="auto"/>
          </w:tcPr>
          <w:p w14:paraId="63CFC4A7" w14:textId="77777777" w:rsidR="007253A9" w:rsidRDefault="007253A9" w:rsidP="00AA3F1D">
            <w:pPr>
              <w:pStyle w:val="HDPOdstavec"/>
              <w:ind w:firstLine="0"/>
            </w:pPr>
          </w:p>
        </w:tc>
      </w:tr>
      <w:tr w:rsidR="007253A9" w14:paraId="17CC5406" w14:textId="77777777" w:rsidTr="00AA3F1D">
        <w:trPr>
          <w:trHeight w:val="706"/>
        </w:trPr>
        <w:tc>
          <w:tcPr>
            <w:tcW w:w="1809" w:type="dxa"/>
            <w:shd w:val="clear" w:color="auto" w:fill="auto"/>
          </w:tcPr>
          <w:p w14:paraId="19168170" w14:textId="77777777" w:rsidR="007253A9" w:rsidRDefault="007253A9" w:rsidP="00AA3F1D">
            <w:pPr>
              <w:pStyle w:val="HDPOdstavec"/>
              <w:ind w:firstLine="0"/>
            </w:pPr>
          </w:p>
        </w:tc>
        <w:tc>
          <w:tcPr>
            <w:tcW w:w="3260" w:type="dxa"/>
            <w:shd w:val="clear" w:color="auto" w:fill="auto"/>
          </w:tcPr>
          <w:p w14:paraId="0F706ED2" w14:textId="77777777" w:rsidR="007253A9" w:rsidRDefault="007253A9" w:rsidP="00AA3F1D">
            <w:pPr>
              <w:pStyle w:val="HDPOdstavec"/>
              <w:ind w:firstLine="0"/>
            </w:pPr>
          </w:p>
        </w:tc>
        <w:tc>
          <w:tcPr>
            <w:tcW w:w="2340" w:type="dxa"/>
            <w:shd w:val="clear" w:color="auto" w:fill="auto"/>
          </w:tcPr>
          <w:p w14:paraId="67582C8D" w14:textId="77777777" w:rsidR="007253A9" w:rsidRDefault="007253A9" w:rsidP="00AA3F1D">
            <w:pPr>
              <w:pStyle w:val="HDPOdstavec"/>
              <w:ind w:firstLine="0"/>
            </w:pPr>
          </w:p>
        </w:tc>
        <w:tc>
          <w:tcPr>
            <w:tcW w:w="2074" w:type="dxa"/>
            <w:shd w:val="clear" w:color="auto" w:fill="auto"/>
          </w:tcPr>
          <w:p w14:paraId="3CB21B41" w14:textId="77777777" w:rsidR="007253A9" w:rsidRDefault="007253A9" w:rsidP="00AA3F1D">
            <w:pPr>
              <w:pStyle w:val="HDPOdstavec"/>
              <w:ind w:firstLine="0"/>
            </w:pPr>
          </w:p>
        </w:tc>
      </w:tr>
      <w:tr w:rsidR="007253A9" w14:paraId="0567B36A" w14:textId="77777777" w:rsidTr="00AA3F1D">
        <w:trPr>
          <w:trHeight w:val="706"/>
        </w:trPr>
        <w:tc>
          <w:tcPr>
            <w:tcW w:w="1809" w:type="dxa"/>
            <w:shd w:val="clear" w:color="auto" w:fill="auto"/>
          </w:tcPr>
          <w:p w14:paraId="14C021A1" w14:textId="77777777" w:rsidR="007253A9" w:rsidRDefault="007253A9" w:rsidP="00AA3F1D">
            <w:pPr>
              <w:pStyle w:val="HDPOdstavec"/>
              <w:ind w:firstLine="0"/>
            </w:pPr>
          </w:p>
        </w:tc>
        <w:tc>
          <w:tcPr>
            <w:tcW w:w="3260" w:type="dxa"/>
            <w:shd w:val="clear" w:color="auto" w:fill="auto"/>
          </w:tcPr>
          <w:p w14:paraId="29D6E0DA" w14:textId="77777777" w:rsidR="007253A9" w:rsidRDefault="007253A9" w:rsidP="00AA3F1D">
            <w:pPr>
              <w:pStyle w:val="HDPOdstavec"/>
              <w:ind w:firstLine="0"/>
            </w:pPr>
          </w:p>
        </w:tc>
        <w:tc>
          <w:tcPr>
            <w:tcW w:w="2340" w:type="dxa"/>
            <w:shd w:val="clear" w:color="auto" w:fill="auto"/>
          </w:tcPr>
          <w:p w14:paraId="337CC9FC" w14:textId="77777777" w:rsidR="007253A9" w:rsidRDefault="007253A9" w:rsidP="00AA3F1D">
            <w:pPr>
              <w:pStyle w:val="HDPOdstavec"/>
              <w:ind w:firstLine="0"/>
            </w:pPr>
          </w:p>
        </w:tc>
        <w:tc>
          <w:tcPr>
            <w:tcW w:w="2074" w:type="dxa"/>
            <w:shd w:val="clear" w:color="auto" w:fill="auto"/>
          </w:tcPr>
          <w:p w14:paraId="555DAAA1" w14:textId="77777777" w:rsidR="007253A9" w:rsidRDefault="007253A9" w:rsidP="00AA3F1D">
            <w:pPr>
              <w:pStyle w:val="HDPOdstavec"/>
              <w:ind w:firstLine="0"/>
            </w:pPr>
          </w:p>
        </w:tc>
      </w:tr>
      <w:tr w:rsidR="007253A9" w14:paraId="16CEB8B0" w14:textId="77777777" w:rsidTr="00AA3F1D">
        <w:trPr>
          <w:trHeight w:val="706"/>
        </w:trPr>
        <w:tc>
          <w:tcPr>
            <w:tcW w:w="1809" w:type="dxa"/>
            <w:shd w:val="clear" w:color="auto" w:fill="auto"/>
          </w:tcPr>
          <w:p w14:paraId="765AA393" w14:textId="77777777" w:rsidR="007253A9" w:rsidRDefault="007253A9" w:rsidP="00AA3F1D">
            <w:pPr>
              <w:pStyle w:val="HDPOdstavec"/>
              <w:ind w:firstLine="0"/>
            </w:pPr>
          </w:p>
        </w:tc>
        <w:tc>
          <w:tcPr>
            <w:tcW w:w="3260" w:type="dxa"/>
            <w:shd w:val="clear" w:color="auto" w:fill="auto"/>
          </w:tcPr>
          <w:p w14:paraId="0E4235D7" w14:textId="77777777" w:rsidR="007253A9" w:rsidRDefault="007253A9" w:rsidP="00AA3F1D">
            <w:pPr>
              <w:pStyle w:val="HDPOdstavec"/>
              <w:ind w:firstLine="0"/>
            </w:pPr>
          </w:p>
        </w:tc>
        <w:tc>
          <w:tcPr>
            <w:tcW w:w="2340" w:type="dxa"/>
            <w:shd w:val="clear" w:color="auto" w:fill="auto"/>
          </w:tcPr>
          <w:p w14:paraId="1D184144" w14:textId="77777777" w:rsidR="007253A9" w:rsidRDefault="007253A9" w:rsidP="00AA3F1D">
            <w:pPr>
              <w:pStyle w:val="HDPOdstavec"/>
              <w:ind w:firstLine="0"/>
            </w:pPr>
          </w:p>
        </w:tc>
        <w:tc>
          <w:tcPr>
            <w:tcW w:w="2074" w:type="dxa"/>
            <w:shd w:val="clear" w:color="auto" w:fill="auto"/>
          </w:tcPr>
          <w:p w14:paraId="468C7E1B" w14:textId="77777777" w:rsidR="007253A9" w:rsidRDefault="007253A9" w:rsidP="00AA3F1D">
            <w:pPr>
              <w:pStyle w:val="HDPOdstavec"/>
              <w:ind w:firstLine="0"/>
            </w:pPr>
          </w:p>
        </w:tc>
      </w:tr>
      <w:tr w:rsidR="007253A9" w14:paraId="47143F68" w14:textId="77777777" w:rsidTr="00AA3F1D">
        <w:trPr>
          <w:trHeight w:val="706"/>
        </w:trPr>
        <w:tc>
          <w:tcPr>
            <w:tcW w:w="1809" w:type="dxa"/>
            <w:shd w:val="clear" w:color="auto" w:fill="auto"/>
          </w:tcPr>
          <w:p w14:paraId="138FFA7A" w14:textId="77777777" w:rsidR="007253A9" w:rsidRDefault="007253A9" w:rsidP="00AA3F1D">
            <w:pPr>
              <w:pStyle w:val="HDPOdstavec"/>
              <w:ind w:firstLine="0"/>
            </w:pPr>
          </w:p>
        </w:tc>
        <w:tc>
          <w:tcPr>
            <w:tcW w:w="3260" w:type="dxa"/>
            <w:shd w:val="clear" w:color="auto" w:fill="auto"/>
          </w:tcPr>
          <w:p w14:paraId="1588D930" w14:textId="77777777" w:rsidR="007253A9" w:rsidRDefault="007253A9" w:rsidP="00AA3F1D">
            <w:pPr>
              <w:pStyle w:val="HDPOdstavec"/>
              <w:ind w:firstLine="0"/>
            </w:pPr>
          </w:p>
        </w:tc>
        <w:tc>
          <w:tcPr>
            <w:tcW w:w="2340" w:type="dxa"/>
            <w:shd w:val="clear" w:color="auto" w:fill="auto"/>
          </w:tcPr>
          <w:p w14:paraId="3E00C920" w14:textId="77777777" w:rsidR="007253A9" w:rsidRDefault="007253A9" w:rsidP="00AA3F1D">
            <w:pPr>
              <w:pStyle w:val="HDPOdstavec"/>
              <w:ind w:firstLine="0"/>
            </w:pPr>
          </w:p>
        </w:tc>
        <w:tc>
          <w:tcPr>
            <w:tcW w:w="2074" w:type="dxa"/>
            <w:shd w:val="clear" w:color="auto" w:fill="auto"/>
          </w:tcPr>
          <w:p w14:paraId="3F309D6D" w14:textId="77777777" w:rsidR="007253A9" w:rsidRDefault="007253A9" w:rsidP="00AA3F1D">
            <w:pPr>
              <w:pStyle w:val="HDPOdstavec"/>
              <w:ind w:firstLine="0"/>
            </w:pPr>
          </w:p>
        </w:tc>
      </w:tr>
      <w:tr w:rsidR="007253A9" w14:paraId="7A5C76B7" w14:textId="77777777" w:rsidTr="00AA3F1D">
        <w:trPr>
          <w:trHeight w:val="706"/>
        </w:trPr>
        <w:tc>
          <w:tcPr>
            <w:tcW w:w="1809" w:type="dxa"/>
            <w:shd w:val="clear" w:color="auto" w:fill="auto"/>
          </w:tcPr>
          <w:p w14:paraId="6ED14654" w14:textId="77777777" w:rsidR="007253A9" w:rsidRDefault="007253A9" w:rsidP="00AA3F1D">
            <w:pPr>
              <w:pStyle w:val="HDPOdstavec"/>
              <w:ind w:firstLine="0"/>
            </w:pPr>
          </w:p>
        </w:tc>
        <w:tc>
          <w:tcPr>
            <w:tcW w:w="3260" w:type="dxa"/>
            <w:shd w:val="clear" w:color="auto" w:fill="auto"/>
          </w:tcPr>
          <w:p w14:paraId="6D8404A4" w14:textId="77777777" w:rsidR="007253A9" w:rsidRDefault="007253A9" w:rsidP="00AA3F1D">
            <w:pPr>
              <w:pStyle w:val="HDPOdstavec"/>
              <w:ind w:firstLine="0"/>
            </w:pPr>
          </w:p>
        </w:tc>
        <w:tc>
          <w:tcPr>
            <w:tcW w:w="2340" w:type="dxa"/>
            <w:shd w:val="clear" w:color="auto" w:fill="auto"/>
          </w:tcPr>
          <w:p w14:paraId="7CB2F8CB" w14:textId="77777777" w:rsidR="007253A9" w:rsidRDefault="007253A9" w:rsidP="00AA3F1D">
            <w:pPr>
              <w:pStyle w:val="HDPOdstavec"/>
              <w:ind w:firstLine="0"/>
            </w:pPr>
          </w:p>
        </w:tc>
        <w:tc>
          <w:tcPr>
            <w:tcW w:w="2074" w:type="dxa"/>
            <w:shd w:val="clear" w:color="auto" w:fill="auto"/>
          </w:tcPr>
          <w:p w14:paraId="78FF6F44" w14:textId="77777777" w:rsidR="007253A9" w:rsidRDefault="007253A9" w:rsidP="00AA3F1D">
            <w:pPr>
              <w:pStyle w:val="HDPOdstavec"/>
              <w:ind w:firstLine="0"/>
            </w:pPr>
          </w:p>
        </w:tc>
      </w:tr>
      <w:tr w:rsidR="007253A9" w14:paraId="625368FE" w14:textId="77777777" w:rsidTr="00AA3F1D">
        <w:trPr>
          <w:trHeight w:val="706"/>
        </w:trPr>
        <w:tc>
          <w:tcPr>
            <w:tcW w:w="1809" w:type="dxa"/>
            <w:shd w:val="clear" w:color="auto" w:fill="auto"/>
          </w:tcPr>
          <w:p w14:paraId="484343CA" w14:textId="77777777" w:rsidR="007253A9" w:rsidRDefault="007253A9" w:rsidP="00AA3F1D">
            <w:pPr>
              <w:pStyle w:val="HDPOdstavec"/>
              <w:ind w:firstLine="0"/>
            </w:pPr>
          </w:p>
        </w:tc>
        <w:tc>
          <w:tcPr>
            <w:tcW w:w="3260" w:type="dxa"/>
            <w:shd w:val="clear" w:color="auto" w:fill="auto"/>
          </w:tcPr>
          <w:p w14:paraId="578C7938" w14:textId="77777777" w:rsidR="007253A9" w:rsidRDefault="007253A9" w:rsidP="00AA3F1D">
            <w:pPr>
              <w:pStyle w:val="HDPOdstavec"/>
              <w:ind w:firstLine="0"/>
            </w:pPr>
          </w:p>
        </w:tc>
        <w:tc>
          <w:tcPr>
            <w:tcW w:w="2340" w:type="dxa"/>
            <w:shd w:val="clear" w:color="auto" w:fill="auto"/>
          </w:tcPr>
          <w:p w14:paraId="43133535" w14:textId="77777777" w:rsidR="007253A9" w:rsidRDefault="007253A9" w:rsidP="00AA3F1D">
            <w:pPr>
              <w:pStyle w:val="HDPOdstavec"/>
              <w:ind w:firstLine="0"/>
            </w:pPr>
          </w:p>
          <w:p w14:paraId="52ED0041" w14:textId="77777777" w:rsidR="007253A9" w:rsidRPr="008E4045" w:rsidRDefault="007253A9" w:rsidP="00AA3F1D">
            <w:pPr>
              <w:jc w:val="center"/>
            </w:pPr>
          </w:p>
        </w:tc>
        <w:tc>
          <w:tcPr>
            <w:tcW w:w="2074" w:type="dxa"/>
            <w:shd w:val="clear" w:color="auto" w:fill="auto"/>
          </w:tcPr>
          <w:p w14:paraId="692F9AD2" w14:textId="77777777" w:rsidR="007253A9" w:rsidRDefault="007253A9" w:rsidP="00AA3F1D">
            <w:pPr>
              <w:pStyle w:val="HDPOdstavec"/>
              <w:ind w:firstLine="0"/>
            </w:pPr>
          </w:p>
        </w:tc>
      </w:tr>
      <w:tr w:rsidR="007253A9" w14:paraId="5E70D986" w14:textId="77777777" w:rsidTr="00AA3F1D">
        <w:trPr>
          <w:trHeight w:val="706"/>
        </w:trPr>
        <w:tc>
          <w:tcPr>
            <w:tcW w:w="1809" w:type="dxa"/>
            <w:shd w:val="clear" w:color="auto" w:fill="auto"/>
          </w:tcPr>
          <w:p w14:paraId="34EFB808" w14:textId="77777777" w:rsidR="007253A9" w:rsidRDefault="007253A9" w:rsidP="00AA3F1D">
            <w:pPr>
              <w:pStyle w:val="HDPOdstavec"/>
              <w:ind w:firstLine="0"/>
            </w:pPr>
          </w:p>
        </w:tc>
        <w:tc>
          <w:tcPr>
            <w:tcW w:w="3260" w:type="dxa"/>
            <w:shd w:val="clear" w:color="auto" w:fill="auto"/>
          </w:tcPr>
          <w:p w14:paraId="6B73E9FD" w14:textId="77777777" w:rsidR="007253A9" w:rsidRDefault="007253A9" w:rsidP="00AA3F1D">
            <w:pPr>
              <w:pStyle w:val="HDPOdstavec"/>
              <w:ind w:firstLine="0"/>
            </w:pPr>
          </w:p>
        </w:tc>
        <w:tc>
          <w:tcPr>
            <w:tcW w:w="2340" w:type="dxa"/>
            <w:shd w:val="clear" w:color="auto" w:fill="auto"/>
          </w:tcPr>
          <w:p w14:paraId="58E47C01" w14:textId="77777777" w:rsidR="007253A9" w:rsidRDefault="007253A9" w:rsidP="00AA3F1D">
            <w:pPr>
              <w:pStyle w:val="HDPOdstavec"/>
              <w:ind w:firstLine="0"/>
            </w:pPr>
          </w:p>
        </w:tc>
        <w:tc>
          <w:tcPr>
            <w:tcW w:w="2074" w:type="dxa"/>
            <w:shd w:val="clear" w:color="auto" w:fill="auto"/>
          </w:tcPr>
          <w:p w14:paraId="50761E2F" w14:textId="77777777" w:rsidR="007253A9" w:rsidRDefault="007253A9" w:rsidP="00AA3F1D">
            <w:pPr>
              <w:pStyle w:val="HDPOdstavec"/>
              <w:ind w:firstLine="0"/>
            </w:pPr>
          </w:p>
        </w:tc>
      </w:tr>
      <w:tr w:rsidR="007253A9" w14:paraId="1BBC9E65" w14:textId="77777777" w:rsidTr="00AA3F1D">
        <w:trPr>
          <w:trHeight w:val="706"/>
        </w:trPr>
        <w:tc>
          <w:tcPr>
            <w:tcW w:w="1809" w:type="dxa"/>
            <w:shd w:val="clear" w:color="auto" w:fill="auto"/>
          </w:tcPr>
          <w:p w14:paraId="2A55CB76" w14:textId="77777777" w:rsidR="007253A9" w:rsidRDefault="007253A9" w:rsidP="00AA3F1D">
            <w:pPr>
              <w:pStyle w:val="HDPOdstavec"/>
              <w:ind w:firstLine="0"/>
            </w:pPr>
          </w:p>
        </w:tc>
        <w:tc>
          <w:tcPr>
            <w:tcW w:w="3260" w:type="dxa"/>
            <w:shd w:val="clear" w:color="auto" w:fill="auto"/>
          </w:tcPr>
          <w:p w14:paraId="386B4948" w14:textId="77777777" w:rsidR="007253A9" w:rsidRDefault="007253A9" w:rsidP="00AA3F1D">
            <w:pPr>
              <w:pStyle w:val="HDPOdstavec"/>
              <w:ind w:firstLine="0"/>
            </w:pPr>
          </w:p>
        </w:tc>
        <w:tc>
          <w:tcPr>
            <w:tcW w:w="2340" w:type="dxa"/>
            <w:shd w:val="clear" w:color="auto" w:fill="auto"/>
          </w:tcPr>
          <w:p w14:paraId="06E719B7" w14:textId="77777777" w:rsidR="007253A9" w:rsidRDefault="007253A9" w:rsidP="00AA3F1D">
            <w:pPr>
              <w:pStyle w:val="HDPOdstavec"/>
              <w:ind w:firstLine="0"/>
            </w:pPr>
          </w:p>
        </w:tc>
        <w:tc>
          <w:tcPr>
            <w:tcW w:w="2074" w:type="dxa"/>
            <w:shd w:val="clear" w:color="auto" w:fill="auto"/>
          </w:tcPr>
          <w:p w14:paraId="6AD22AB0" w14:textId="77777777" w:rsidR="007253A9" w:rsidRDefault="007253A9" w:rsidP="00AA3F1D">
            <w:pPr>
              <w:pStyle w:val="HDPOdstavec"/>
              <w:ind w:firstLine="0"/>
            </w:pPr>
          </w:p>
        </w:tc>
      </w:tr>
      <w:tr w:rsidR="007253A9" w14:paraId="4D304661" w14:textId="77777777" w:rsidTr="00AA3F1D">
        <w:trPr>
          <w:trHeight w:val="706"/>
        </w:trPr>
        <w:tc>
          <w:tcPr>
            <w:tcW w:w="1809" w:type="dxa"/>
            <w:shd w:val="clear" w:color="auto" w:fill="auto"/>
          </w:tcPr>
          <w:p w14:paraId="2E15574B" w14:textId="77777777" w:rsidR="007253A9" w:rsidRDefault="007253A9" w:rsidP="00AA3F1D">
            <w:pPr>
              <w:pStyle w:val="HDPOdstavec"/>
              <w:ind w:firstLine="0"/>
            </w:pPr>
          </w:p>
        </w:tc>
        <w:tc>
          <w:tcPr>
            <w:tcW w:w="3260" w:type="dxa"/>
            <w:shd w:val="clear" w:color="auto" w:fill="auto"/>
          </w:tcPr>
          <w:p w14:paraId="03C2A07B" w14:textId="77777777" w:rsidR="007253A9" w:rsidRDefault="007253A9" w:rsidP="00AA3F1D">
            <w:pPr>
              <w:pStyle w:val="HDPOdstavec"/>
              <w:ind w:firstLine="0"/>
            </w:pPr>
          </w:p>
        </w:tc>
        <w:tc>
          <w:tcPr>
            <w:tcW w:w="2340" w:type="dxa"/>
            <w:shd w:val="clear" w:color="auto" w:fill="auto"/>
          </w:tcPr>
          <w:p w14:paraId="5C93460E" w14:textId="77777777" w:rsidR="007253A9" w:rsidRDefault="007253A9" w:rsidP="00AA3F1D">
            <w:pPr>
              <w:pStyle w:val="HDPOdstavec"/>
              <w:ind w:firstLine="0"/>
            </w:pPr>
          </w:p>
        </w:tc>
        <w:tc>
          <w:tcPr>
            <w:tcW w:w="2074" w:type="dxa"/>
            <w:shd w:val="clear" w:color="auto" w:fill="auto"/>
          </w:tcPr>
          <w:p w14:paraId="18F369D8" w14:textId="77777777" w:rsidR="007253A9" w:rsidRDefault="007253A9" w:rsidP="00AA3F1D">
            <w:pPr>
              <w:pStyle w:val="HDPOdstavec"/>
              <w:ind w:firstLine="0"/>
            </w:pPr>
          </w:p>
        </w:tc>
      </w:tr>
    </w:tbl>
    <w:p w14:paraId="0EDCBFCC" w14:textId="77777777" w:rsidR="007253A9" w:rsidRPr="00F34504" w:rsidRDefault="007253A9" w:rsidP="007253A9">
      <w:pPr>
        <w:spacing w:line="360" w:lineRule="auto"/>
        <w:jc w:val="left"/>
      </w:pPr>
    </w:p>
    <w:p w14:paraId="61308EA4" w14:textId="77777777" w:rsidR="007253A9" w:rsidRDefault="007253A9" w:rsidP="007253A9">
      <w:pPr>
        <w:pStyle w:val="Nadpis3"/>
        <w:numPr>
          <w:ilvl w:val="0"/>
          <w:numId w:val="0"/>
        </w:numPr>
        <w:ind w:left="720"/>
      </w:pPr>
      <w:bookmarkStart w:id="86" w:name="_Toc113015524"/>
      <w:bookmarkStart w:id="87" w:name="_Toc113015635"/>
      <w:r>
        <w:lastRenderedPageBreak/>
        <w:t>Příloha č. 4 – Záznamy o aktualizaci plánu BOZP</w:t>
      </w:r>
      <w:bookmarkEnd w:id="86"/>
      <w:bookmarkEnd w:id="87"/>
    </w:p>
    <w:p w14:paraId="1EDD091D" w14:textId="77777777" w:rsidR="007253A9" w:rsidRDefault="007253A9" w:rsidP="007253A9">
      <w:pPr>
        <w:pStyle w:val="HDPOdstavec"/>
        <w:ind w:firstLine="0"/>
      </w:pPr>
    </w:p>
    <w:tbl>
      <w:tblPr>
        <w:tblW w:w="9464"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ook w:val="04A0" w:firstRow="1" w:lastRow="0" w:firstColumn="1" w:lastColumn="0" w:noHBand="0" w:noVBand="1"/>
      </w:tblPr>
      <w:tblGrid>
        <w:gridCol w:w="1237"/>
        <w:gridCol w:w="5190"/>
        <w:gridCol w:w="1550"/>
        <w:gridCol w:w="1487"/>
      </w:tblGrid>
      <w:tr w:rsidR="007253A9" w14:paraId="3A909007" w14:textId="77777777" w:rsidTr="00AA3F1D">
        <w:tc>
          <w:tcPr>
            <w:tcW w:w="1237" w:type="dxa"/>
            <w:tcBorders>
              <w:top w:val="single" w:sz="18" w:space="0" w:color="auto"/>
              <w:bottom w:val="single" w:sz="18" w:space="0" w:color="auto"/>
            </w:tcBorders>
            <w:shd w:val="clear" w:color="auto" w:fill="F2F2F2"/>
            <w:vAlign w:val="center"/>
          </w:tcPr>
          <w:p w14:paraId="20B367B7" w14:textId="77777777" w:rsidR="007253A9" w:rsidRPr="00CD146E" w:rsidRDefault="007253A9" w:rsidP="00AA3F1D">
            <w:pPr>
              <w:pStyle w:val="HDPOdstavec"/>
              <w:ind w:firstLine="0"/>
              <w:jc w:val="center"/>
              <w:rPr>
                <w:b/>
              </w:rPr>
            </w:pPr>
            <w:r w:rsidRPr="00CD146E">
              <w:rPr>
                <w:b/>
              </w:rPr>
              <w:t>Datum</w:t>
            </w:r>
          </w:p>
        </w:tc>
        <w:tc>
          <w:tcPr>
            <w:tcW w:w="5190" w:type="dxa"/>
            <w:tcBorders>
              <w:top w:val="single" w:sz="18" w:space="0" w:color="auto"/>
              <w:bottom w:val="single" w:sz="18" w:space="0" w:color="auto"/>
            </w:tcBorders>
            <w:shd w:val="clear" w:color="auto" w:fill="F2F2F2"/>
            <w:vAlign w:val="center"/>
          </w:tcPr>
          <w:p w14:paraId="1D9EAA94" w14:textId="77777777" w:rsidR="007253A9" w:rsidRPr="00CD146E" w:rsidRDefault="007253A9" w:rsidP="00AA3F1D">
            <w:pPr>
              <w:pStyle w:val="HDPOdstavec"/>
              <w:ind w:firstLine="0"/>
              <w:jc w:val="center"/>
              <w:rPr>
                <w:b/>
              </w:rPr>
            </w:pPr>
            <w:r w:rsidRPr="00CD146E">
              <w:rPr>
                <w:b/>
              </w:rPr>
              <w:t>Popis změny</w:t>
            </w:r>
          </w:p>
        </w:tc>
        <w:tc>
          <w:tcPr>
            <w:tcW w:w="1550" w:type="dxa"/>
            <w:tcBorders>
              <w:top w:val="single" w:sz="18" w:space="0" w:color="auto"/>
              <w:bottom w:val="single" w:sz="18" w:space="0" w:color="auto"/>
            </w:tcBorders>
            <w:shd w:val="clear" w:color="auto" w:fill="F2F2F2"/>
            <w:vAlign w:val="center"/>
          </w:tcPr>
          <w:p w14:paraId="6B02B419" w14:textId="77777777" w:rsidR="007253A9" w:rsidRPr="00CD146E" w:rsidRDefault="007253A9" w:rsidP="00AA3F1D">
            <w:pPr>
              <w:pStyle w:val="HDPOdstavec"/>
              <w:ind w:firstLine="0"/>
              <w:jc w:val="center"/>
              <w:rPr>
                <w:b/>
              </w:rPr>
            </w:pPr>
            <w:r w:rsidRPr="00CD146E">
              <w:rPr>
                <w:b/>
              </w:rPr>
              <w:t>Číslo změny/Vydání</w:t>
            </w:r>
          </w:p>
        </w:tc>
        <w:tc>
          <w:tcPr>
            <w:tcW w:w="1487" w:type="dxa"/>
            <w:tcBorders>
              <w:top w:val="single" w:sz="18" w:space="0" w:color="auto"/>
              <w:bottom w:val="single" w:sz="18" w:space="0" w:color="auto"/>
            </w:tcBorders>
            <w:shd w:val="clear" w:color="auto" w:fill="F2F2F2"/>
            <w:vAlign w:val="center"/>
          </w:tcPr>
          <w:p w14:paraId="61C41618" w14:textId="77777777" w:rsidR="007253A9" w:rsidRPr="00CD146E" w:rsidRDefault="007253A9" w:rsidP="00AA3F1D">
            <w:pPr>
              <w:pStyle w:val="HDPOdstavec"/>
              <w:ind w:firstLine="0"/>
              <w:jc w:val="center"/>
              <w:rPr>
                <w:b/>
              </w:rPr>
            </w:pPr>
            <w:r w:rsidRPr="00CD146E">
              <w:rPr>
                <w:b/>
              </w:rPr>
              <w:t>Platnost změny od</w:t>
            </w:r>
          </w:p>
        </w:tc>
      </w:tr>
      <w:tr w:rsidR="007253A9" w14:paraId="3FB4F219" w14:textId="77777777" w:rsidTr="00AA3F1D">
        <w:trPr>
          <w:trHeight w:val="769"/>
        </w:trPr>
        <w:tc>
          <w:tcPr>
            <w:tcW w:w="1237" w:type="dxa"/>
            <w:tcBorders>
              <w:top w:val="single" w:sz="18" w:space="0" w:color="auto"/>
            </w:tcBorders>
            <w:shd w:val="clear" w:color="auto" w:fill="auto"/>
          </w:tcPr>
          <w:p w14:paraId="56F2394E" w14:textId="77777777" w:rsidR="007253A9" w:rsidRDefault="007253A9" w:rsidP="00AA3F1D">
            <w:pPr>
              <w:pStyle w:val="HDPOdstavec"/>
              <w:ind w:firstLine="0"/>
            </w:pPr>
          </w:p>
        </w:tc>
        <w:tc>
          <w:tcPr>
            <w:tcW w:w="5190" w:type="dxa"/>
            <w:tcBorders>
              <w:top w:val="single" w:sz="18" w:space="0" w:color="auto"/>
            </w:tcBorders>
            <w:shd w:val="clear" w:color="auto" w:fill="auto"/>
          </w:tcPr>
          <w:p w14:paraId="258D3A3B" w14:textId="77777777" w:rsidR="007253A9" w:rsidRDefault="007253A9" w:rsidP="00AA3F1D">
            <w:pPr>
              <w:pStyle w:val="HDPOdstavec"/>
              <w:ind w:firstLine="0"/>
            </w:pPr>
          </w:p>
        </w:tc>
        <w:tc>
          <w:tcPr>
            <w:tcW w:w="1550" w:type="dxa"/>
            <w:tcBorders>
              <w:top w:val="single" w:sz="18" w:space="0" w:color="auto"/>
            </w:tcBorders>
            <w:shd w:val="clear" w:color="auto" w:fill="auto"/>
          </w:tcPr>
          <w:p w14:paraId="35FFBB8E" w14:textId="77777777" w:rsidR="007253A9" w:rsidRDefault="007253A9" w:rsidP="00AA3F1D">
            <w:pPr>
              <w:pStyle w:val="HDPOdstavec"/>
              <w:ind w:firstLine="0"/>
            </w:pPr>
          </w:p>
        </w:tc>
        <w:tc>
          <w:tcPr>
            <w:tcW w:w="1487" w:type="dxa"/>
            <w:tcBorders>
              <w:top w:val="single" w:sz="18" w:space="0" w:color="auto"/>
            </w:tcBorders>
            <w:shd w:val="clear" w:color="auto" w:fill="auto"/>
          </w:tcPr>
          <w:p w14:paraId="2ECB136C" w14:textId="77777777" w:rsidR="007253A9" w:rsidRDefault="007253A9" w:rsidP="00AA3F1D">
            <w:pPr>
              <w:pStyle w:val="HDPOdstavec"/>
              <w:ind w:firstLine="0"/>
            </w:pPr>
          </w:p>
        </w:tc>
      </w:tr>
      <w:tr w:rsidR="007253A9" w14:paraId="5ADF3911" w14:textId="77777777" w:rsidTr="00AA3F1D">
        <w:trPr>
          <w:trHeight w:val="690"/>
        </w:trPr>
        <w:tc>
          <w:tcPr>
            <w:tcW w:w="1237" w:type="dxa"/>
            <w:shd w:val="clear" w:color="auto" w:fill="auto"/>
          </w:tcPr>
          <w:p w14:paraId="1BB87716" w14:textId="77777777" w:rsidR="007253A9" w:rsidRDefault="007253A9" w:rsidP="00AA3F1D">
            <w:pPr>
              <w:pStyle w:val="HDPOdstavec"/>
              <w:ind w:firstLine="0"/>
            </w:pPr>
          </w:p>
        </w:tc>
        <w:tc>
          <w:tcPr>
            <w:tcW w:w="5190" w:type="dxa"/>
            <w:shd w:val="clear" w:color="auto" w:fill="auto"/>
          </w:tcPr>
          <w:p w14:paraId="0EBD3DD8" w14:textId="77777777" w:rsidR="007253A9" w:rsidRDefault="007253A9" w:rsidP="00AA3F1D">
            <w:pPr>
              <w:pStyle w:val="HDPOdstavec"/>
              <w:ind w:firstLine="0"/>
            </w:pPr>
          </w:p>
        </w:tc>
        <w:tc>
          <w:tcPr>
            <w:tcW w:w="1550" w:type="dxa"/>
            <w:shd w:val="clear" w:color="auto" w:fill="auto"/>
          </w:tcPr>
          <w:p w14:paraId="0CFA3973" w14:textId="77777777" w:rsidR="007253A9" w:rsidRDefault="007253A9" w:rsidP="00AA3F1D">
            <w:pPr>
              <w:pStyle w:val="HDPOdstavec"/>
              <w:ind w:firstLine="0"/>
            </w:pPr>
          </w:p>
        </w:tc>
        <w:tc>
          <w:tcPr>
            <w:tcW w:w="1487" w:type="dxa"/>
            <w:shd w:val="clear" w:color="auto" w:fill="auto"/>
          </w:tcPr>
          <w:p w14:paraId="767AAA2B" w14:textId="77777777" w:rsidR="007253A9" w:rsidRDefault="007253A9" w:rsidP="00AA3F1D">
            <w:pPr>
              <w:pStyle w:val="HDPOdstavec"/>
              <w:ind w:firstLine="0"/>
            </w:pPr>
          </w:p>
        </w:tc>
      </w:tr>
      <w:tr w:rsidR="007253A9" w14:paraId="070F0651" w14:textId="77777777" w:rsidTr="00AA3F1D">
        <w:trPr>
          <w:trHeight w:val="690"/>
        </w:trPr>
        <w:tc>
          <w:tcPr>
            <w:tcW w:w="1237" w:type="dxa"/>
            <w:shd w:val="clear" w:color="auto" w:fill="auto"/>
          </w:tcPr>
          <w:p w14:paraId="409D2E59" w14:textId="77777777" w:rsidR="007253A9" w:rsidRDefault="007253A9" w:rsidP="00AA3F1D">
            <w:pPr>
              <w:pStyle w:val="HDPOdstavec"/>
              <w:ind w:firstLine="0"/>
            </w:pPr>
          </w:p>
        </w:tc>
        <w:tc>
          <w:tcPr>
            <w:tcW w:w="5190" w:type="dxa"/>
            <w:shd w:val="clear" w:color="auto" w:fill="auto"/>
          </w:tcPr>
          <w:p w14:paraId="6907D8C2" w14:textId="77777777" w:rsidR="007253A9" w:rsidRDefault="007253A9" w:rsidP="00AA3F1D">
            <w:pPr>
              <w:pStyle w:val="HDPOdstavec"/>
              <w:ind w:firstLine="0"/>
            </w:pPr>
          </w:p>
        </w:tc>
        <w:tc>
          <w:tcPr>
            <w:tcW w:w="1550" w:type="dxa"/>
            <w:shd w:val="clear" w:color="auto" w:fill="auto"/>
          </w:tcPr>
          <w:p w14:paraId="6D136ECE" w14:textId="77777777" w:rsidR="007253A9" w:rsidRDefault="007253A9" w:rsidP="00AA3F1D">
            <w:pPr>
              <w:pStyle w:val="HDPOdstavec"/>
              <w:ind w:firstLine="0"/>
            </w:pPr>
          </w:p>
        </w:tc>
        <w:tc>
          <w:tcPr>
            <w:tcW w:w="1487" w:type="dxa"/>
            <w:shd w:val="clear" w:color="auto" w:fill="auto"/>
          </w:tcPr>
          <w:p w14:paraId="1D8EB6FF" w14:textId="77777777" w:rsidR="007253A9" w:rsidRDefault="007253A9" w:rsidP="00AA3F1D">
            <w:pPr>
              <w:pStyle w:val="HDPOdstavec"/>
              <w:ind w:firstLine="0"/>
            </w:pPr>
          </w:p>
        </w:tc>
      </w:tr>
      <w:tr w:rsidR="007253A9" w14:paraId="075B7E2D" w14:textId="77777777" w:rsidTr="00AA3F1D">
        <w:trPr>
          <w:trHeight w:val="690"/>
        </w:trPr>
        <w:tc>
          <w:tcPr>
            <w:tcW w:w="1237" w:type="dxa"/>
            <w:shd w:val="clear" w:color="auto" w:fill="auto"/>
          </w:tcPr>
          <w:p w14:paraId="6672154F" w14:textId="77777777" w:rsidR="007253A9" w:rsidRDefault="007253A9" w:rsidP="00AA3F1D">
            <w:pPr>
              <w:pStyle w:val="HDPOdstavec"/>
              <w:ind w:firstLine="0"/>
            </w:pPr>
          </w:p>
        </w:tc>
        <w:tc>
          <w:tcPr>
            <w:tcW w:w="5190" w:type="dxa"/>
            <w:shd w:val="clear" w:color="auto" w:fill="auto"/>
          </w:tcPr>
          <w:p w14:paraId="41A86745" w14:textId="77777777" w:rsidR="007253A9" w:rsidRDefault="007253A9" w:rsidP="00AA3F1D">
            <w:pPr>
              <w:pStyle w:val="HDPOdstavec"/>
              <w:ind w:firstLine="0"/>
            </w:pPr>
          </w:p>
        </w:tc>
        <w:tc>
          <w:tcPr>
            <w:tcW w:w="1550" w:type="dxa"/>
            <w:shd w:val="clear" w:color="auto" w:fill="auto"/>
          </w:tcPr>
          <w:p w14:paraId="748E874C" w14:textId="77777777" w:rsidR="007253A9" w:rsidRDefault="007253A9" w:rsidP="00AA3F1D">
            <w:pPr>
              <w:pStyle w:val="HDPOdstavec"/>
              <w:ind w:firstLine="0"/>
            </w:pPr>
          </w:p>
        </w:tc>
        <w:tc>
          <w:tcPr>
            <w:tcW w:w="1487" w:type="dxa"/>
            <w:shd w:val="clear" w:color="auto" w:fill="auto"/>
          </w:tcPr>
          <w:p w14:paraId="1AE96885" w14:textId="77777777" w:rsidR="007253A9" w:rsidRDefault="007253A9" w:rsidP="00AA3F1D">
            <w:pPr>
              <w:pStyle w:val="HDPOdstavec"/>
              <w:ind w:firstLine="0"/>
            </w:pPr>
          </w:p>
        </w:tc>
      </w:tr>
      <w:tr w:rsidR="007253A9" w14:paraId="2E4F107E" w14:textId="77777777" w:rsidTr="00AA3F1D">
        <w:trPr>
          <w:trHeight w:val="706"/>
        </w:trPr>
        <w:tc>
          <w:tcPr>
            <w:tcW w:w="1237" w:type="dxa"/>
            <w:shd w:val="clear" w:color="auto" w:fill="auto"/>
          </w:tcPr>
          <w:p w14:paraId="5C043F3D" w14:textId="77777777" w:rsidR="007253A9" w:rsidRDefault="007253A9" w:rsidP="00AA3F1D">
            <w:pPr>
              <w:pStyle w:val="HDPOdstavec"/>
              <w:ind w:firstLine="0"/>
            </w:pPr>
          </w:p>
        </w:tc>
        <w:tc>
          <w:tcPr>
            <w:tcW w:w="5190" w:type="dxa"/>
            <w:shd w:val="clear" w:color="auto" w:fill="auto"/>
          </w:tcPr>
          <w:p w14:paraId="29FAFE86" w14:textId="77777777" w:rsidR="007253A9" w:rsidRDefault="007253A9" w:rsidP="00AA3F1D">
            <w:pPr>
              <w:pStyle w:val="HDPOdstavec"/>
              <w:ind w:firstLine="0"/>
            </w:pPr>
          </w:p>
        </w:tc>
        <w:tc>
          <w:tcPr>
            <w:tcW w:w="1550" w:type="dxa"/>
            <w:shd w:val="clear" w:color="auto" w:fill="auto"/>
          </w:tcPr>
          <w:p w14:paraId="1D031BB8" w14:textId="77777777" w:rsidR="007253A9" w:rsidRDefault="007253A9" w:rsidP="00AA3F1D">
            <w:pPr>
              <w:pStyle w:val="HDPOdstavec"/>
              <w:ind w:firstLine="0"/>
            </w:pPr>
          </w:p>
        </w:tc>
        <w:tc>
          <w:tcPr>
            <w:tcW w:w="1487" w:type="dxa"/>
            <w:shd w:val="clear" w:color="auto" w:fill="auto"/>
          </w:tcPr>
          <w:p w14:paraId="1B4B2ECC" w14:textId="77777777" w:rsidR="007253A9" w:rsidRDefault="007253A9" w:rsidP="00AA3F1D">
            <w:pPr>
              <w:pStyle w:val="HDPOdstavec"/>
              <w:ind w:firstLine="0"/>
            </w:pPr>
          </w:p>
        </w:tc>
      </w:tr>
      <w:tr w:rsidR="007253A9" w14:paraId="3AA3F1EB" w14:textId="77777777" w:rsidTr="00AA3F1D">
        <w:trPr>
          <w:trHeight w:val="706"/>
        </w:trPr>
        <w:tc>
          <w:tcPr>
            <w:tcW w:w="1237" w:type="dxa"/>
            <w:shd w:val="clear" w:color="auto" w:fill="auto"/>
          </w:tcPr>
          <w:p w14:paraId="2A387715" w14:textId="77777777" w:rsidR="007253A9" w:rsidRDefault="007253A9" w:rsidP="00AA3F1D">
            <w:pPr>
              <w:pStyle w:val="HDPOdstavec"/>
              <w:ind w:firstLine="0"/>
            </w:pPr>
          </w:p>
        </w:tc>
        <w:tc>
          <w:tcPr>
            <w:tcW w:w="5190" w:type="dxa"/>
            <w:shd w:val="clear" w:color="auto" w:fill="auto"/>
          </w:tcPr>
          <w:p w14:paraId="533D3B24" w14:textId="77777777" w:rsidR="007253A9" w:rsidRDefault="007253A9" w:rsidP="00AA3F1D">
            <w:pPr>
              <w:pStyle w:val="HDPOdstavec"/>
              <w:ind w:firstLine="0"/>
            </w:pPr>
          </w:p>
        </w:tc>
        <w:tc>
          <w:tcPr>
            <w:tcW w:w="1550" w:type="dxa"/>
            <w:shd w:val="clear" w:color="auto" w:fill="auto"/>
          </w:tcPr>
          <w:p w14:paraId="6F12BE19" w14:textId="77777777" w:rsidR="007253A9" w:rsidRDefault="007253A9" w:rsidP="00AA3F1D">
            <w:pPr>
              <w:pStyle w:val="HDPOdstavec"/>
              <w:ind w:firstLine="0"/>
            </w:pPr>
          </w:p>
        </w:tc>
        <w:tc>
          <w:tcPr>
            <w:tcW w:w="1487" w:type="dxa"/>
            <w:shd w:val="clear" w:color="auto" w:fill="auto"/>
          </w:tcPr>
          <w:p w14:paraId="3D13C61C" w14:textId="77777777" w:rsidR="007253A9" w:rsidRDefault="007253A9" w:rsidP="00AA3F1D">
            <w:pPr>
              <w:pStyle w:val="HDPOdstavec"/>
              <w:ind w:firstLine="0"/>
            </w:pPr>
          </w:p>
        </w:tc>
      </w:tr>
      <w:tr w:rsidR="007253A9" w14:paraId="38AA7AE4" w14:textId="77777777" w:rsidTr="00AA3F1D">
        <w:trPr>
          <w:trHeight w:val="706"/>
        </w:trPr>
        <w:tc>
          <w:tcPr>
            <w:tcW w:w="1237" w:type="dxa"/>
            <w:shd w:val="clear" w:color="auto" w:fill="auto"/>
          </w:tcPr>
          <w:p w14:paraId="3E84A4BB" w14:textId="77777777" w:rsidR="007253A9" w:rsidRDefault="007253A9" w:rsidP="00AA3F1D">
            <w:pPr>
              <w:pStyle w:val="HDPOdstavec"/>
              <w:ind w:firstLine="0"/>
            </w:pPr>
          </w:p>
        </w:tc>
        <w:tc>
          <w:tcPr>
            <w:tcW w:w="5190" w:type="dxa"/>
            <w:shd w:val="clear" w:color="auto" w:fill="auto"/>
          </w:tcPr>
          <w:p w14:paraId="01B0640B" w14:textId="77777777" w:rsidR="007253A9" w:rsidRDefault="007253A9" w:rsidP="00AA3F1D">
            <w:pPr>
              <w:pStyle w:val="HDPOdstavec"/>
              <w:ind w:firstLine="0"/>
            </w:pPr>
          </w:p>
        </w:tc>
        <w:tc>
          <w:tcPr>
            <w:tcW w:w="1550" w:type="dxa"/>
            <w:shd w:val="clear" w:color="auto" w:fill="auto"/>
          </w:tcPr>
          <w:p w14:paraId="66FA9FC2" w14:textId="77777777" w:rsidR="007253A9" w:rsidRDefault="007253A9" w:rsidP="00AA3F1D">
            <w:pPr>
              <w:pStyle w:val="HDPOdstavec"/>
              <w:ind w:firstLine="0"/>
            </w:pPr>
          </w:p>
        </w:tc>
        <w:tc>
          <w:tcPr>
            <w:tcW w:w="1487" w:type="dxa"/>
            <w:shd w:val="clear" w:color="auto" w:fill="auto"/>
          </w:tcPr>
          <w:p w14:paraId="37CFC44C" w14:textId="77777777" w:rsidR="007253A9" w:rsidRDefault="007253A9" w:rsidP="00AA3F1D">
            <w:pPr>
              <w:pStyle w:val="HDPOdstavec"/>
              <w:ind w:firstLine="0"/>
            </w:pPr>
          </w:p>
        </w:tc>
      </w:tr>
      <w:tr w:rsidR="007253A9" w14:paraId="5E3CC892" w14:textId="77777777" w:rsidTr="00AA3F1D">
        <w:trPr>
          <w:trHeight w:val="706"/>
        </w:trPr>
        <w:tc>
          <w:tcPr>
            <w:tcW w:w="1237" w:type="dxa"/>
            <w:shd w:val="clear" w:color="auto" w:fill="auto"/>
          </w:tcPr>
          <w:p w14:paraId="7F394A27" w14:textId="77777777" w:rsidR="007253A9" w:rsidRDefault="007253A9" w:rsidP="00AA3F1D">
            <w:pPr>
              <w:pStyle w:val="HDPOdstavec"/>
              <w:ind w:firstLine="0"/>
            </w:pPr>
          </w:p>
        </w:tc>
        <w:tc>
          <w:tcPr>
            <w:tcW w:w="5190" w:type="dxa"/>
            <w:shd w:val="clear" w:color="auto" w:fill="auto"/>
          </w:tcPr>
          <w:p w14:paraId="53DEA564" w14:textId="77777777" w:rsidR="007253A9" w:rsidRDefault="007253A9" w:rsidP="00AA3F1D">
            <w:pPr>
              <w:pStyle w:val="HDPOdstavec"/>
              <w:ind w:firstLine="0"/>
            </w:pPr>
          </w:p>
        </w:tc>
        <w:tc>
          <w:tcPr>
            <w:tcW w:w="1550" w:type="dxa"/>
            <w:shd w:val="clear" w:color="auto" w:fill="auto"/>
          </w:tcPr>
          <w:p w14:paraId="1F7BC479" w14:textId="77777777" w:rsidR="007253A9" w:rsidRDefault="007253A9" w:rsidP="00AA3F1D">
            <w:pPr>
              <w:pStyle w:val="HDPOdstavec"/>
              <w:ind w:firstLine="0"/>
            </w:pPr>
          </w:p>
        </w:tc>
        <w:tc>
          <w:tcPr>
            <w:tcW w:w="1487" w:type="dxa"/>
            <w:shd w:val="clear" w:color="auto" w:fill="auto"/>
          </w:tcPr>
          <w:p w14:paraId="6A2D12F2" w14:textId="77777777" w:rsidR="007253A9" w:rsidRDefault="007253A9" w:rsidP="00AA3F1D">
            <w:pPr>
              <w:pStyle w:val="HDPOdstavec"/>
              <w:ind w:firstLine="0"/>
            </w:pPr>
          </w:p>
        </w:tc>
      </w:tr>
      <w:tr w:rsidR="007253A9" w14:paraId="0BD977B4" w14:textId="77777777" w:rsidTr="00AA3F1D">
        <w:trPr>
          <w:trHeight w:val="706"/>
        </w:trPr>
        <w:tc>
          <w:tcPr>
            <w:tcW w:w="1237" w:type="dxa"/>
            <w:shd w:val="clear" w:color="auto" w:fill="auto"/>
          </w:tcPr>
          <w:p w14:paraId="5CE77024" w14:textId="77777777" w:rsidR="007253A9" w:rsidRDefault="007253A9" w:rsidP="00AA3F1D">
            <w:pPr>
              <w:pStyle w:val="HDPOdstavec"/>
              <w:ind w:firstLine="0"/>
            </w:pPr>
          </w:p>
        </w:tc>
        <w:tc>
          <w:tcPr>
            <w:tcW w:w="5190" w:type="dxa"/>
            <w:shd w:val="clear" w:color="auto" w:fill="auto"/>
          </w:tcPr>
          <w:p w14:paraId="35C5EC85" w14:textId="77777777" w:rsidR="007253A9" w:rsidRDefault="007253A9" w:rsidP="00AA3F1D">
            <w:pPr>
              <w:pStyle w:val="HDPOdstavec"/>
              <w:ind w:firstLine="0"/>
            </w:pPr>
          </w:p>
        </w:tc>
        <w:tc>
          <w:tcPr>
            <w:tcW w:w="1550" w:type="dxa"/>
            <w:shd w:val="clear" w:color="auto" w:fill="auto"/>
          </w:tcPr>
          <w:p w14:paraId="050F832F" w14:textId="77777777" w:rsidR="007253A9" w:rsidRDefault="007253A9" w:rsidP="00AA3F1D">
            <w:pPr>
              <w:pStyle w:val="HDPOdstavec"/>
              <w:ind w:firstLine="0"/>
            </w:pPr>
          </w:p>
        </w:tc>
        <w:tc>
          <w:tcPr>
            <w:tcW w:w="1487" w:type="dxa"/>
            <w:shd w:val="clear" w:color="auto" w:fill="auto"/>
          </w:tcPr>
          <w:p w14:paraId="3F2865E2" w14:textId="77777777" w:rsidR="007253A9" w:rsidRDefault="007253A9" w:rsidP="00AA3F1D">
            <w:pPr>
              <w:pStyle w:val="HDPOdstavec"/>
              <w:ind w:firstLine="0"/>
            </w:pPr>
          </w:p>
        </w:tc>
      </w:tr>
      <w:tr w:rsidR="007253A9" w14:paraId="3A32ABB1" w14:textId="77777777" w:rsidTr="00AA3F1D">
        <w:trPr>
          <w:trHeight w:val="706"/>
        </w:trPr>
        <w:tc>
          <w:tcPr>
            <w:tcW w:w="1237" w:type="dxa"/>
            <w:shd w:val="clear" w:color="auto" w:fill="auto"/>
          </w:tcPr>
          <w:p w14:paraId="30D1FDBF" w14:textId="77777777" w:rsidR="007253A9" w:rsidRDefault="007253A9" w:rsidP="00AA3F1D">
            <w:pPr>
              <w:pStyle w:val="HDPOdstavec"/>
              <w:ind w:firstLine="0"/>
            </w:pPr>
          </w:p>
        </w:tc>
        <w:tc>
          <w:tcPr>
            <w:tcW w:w="5190" w:type="dxa"/>
            <w:shd w:val="clear" w:color="auto" w:fill="auto"/>
          </w:tcPr>
          <w:p w14:paraId="03005B90" w14:textId="77777777" w:rsidR="007253A9" w:rsidRDefault="007253A9" w:rsidP="00AA3F1D">
            <w:pPr>
              <w:pStyle w:val="HDPOdstavec"/>
              <w:ind w:firstLine="0"/>
            </w:pPr>
          </w:p>
        </w:tc>
        <w:tc>
          <w:tcPr>
            <w:tcW w:w="1550" w:type="dxa"/>
            <w:shd w:val="clear" w:color="auto" w:fill="auto"/>
          </w:tcPr>
          <w:p w14:paraId="3FC54841" w14:textId="77777777" w:rsidR="007253A9" w:rsidRDefault="007253A9" w:rsidP="00AA3F1D">
            <w:pPr>
              <w:pStyle w:val="HDPOdstavec"/>
              <w:ind w:firstLine="0"/>
            </w:pPr>
          </w:p>
        </w:tc>
        <w:tc>
          <w:tcPr>
            <w:tcW w:w="1487" w:type="dxa"/>
            <w:shd w:val="clear" w:color="auto" w:fill="auto"/>
          </w:tcPr>
          <w:p w14:paraId="0E71AE26" w14:textId="77777777" w:rsidR="007253A9" w:rsidRDefault="007253A9" w:rsidP="00AA3F1D">
            <w:pPr>
              <w:pStyle w:val="HDPOdstavec"/>
              <w:ind w:firstLine="0"/>
            </w:pPr>
          </w:p>
        </w:tc>
      </w:tr>
      <w:tr w:rsidR="007253A9" w14:paraId="2AACB30B" w14:textId="77777777" w:rsidTr="00AA3F1D">
        <w:trPr>
          <w:trHeight w:val="706"/>
        </w:trPr>
        <w:tc>
          <w:tcPr>
            <w:tcW w:w="1237" w:type="dxa"/>
            <w:shd w:val="clear" w:color="auto" w:fill="auto"/>
          </w:tcPr>
          <w:p w14:paraId="44F16E81" w14:textId="77777777" w:rsidR="007253A9" w:rsidRDefault="007253A9" w:rsidP="00AA3F1D">
            <w:pPr>
              <w:pStyle w:val="HDPOdstavec"/>
              <w:ind w:firstLine="0"/>
            </w:pPr>
          </w:p>
        </w:tc>
        <w:tc>
          <w:tcPr>
            <w:tcW w:w="5190" w:type="dxa"/>
            <w:shd w:val="clear" w:color="auto" w:fill="auto"/>
          </w:tcPr>
          <w:p w14:paraId="7D293675" w14:textId="77777777" w:rsidR="007253A9" w:rsidRDefault="007253A9" w:rsidP="00AA3F1D">
            <w:pPr>
              <w:pStyle w:val="HDPOdstavec"/>
              <w:ind w:firstLine="0"/>
            </w:pPr>
          </w:p>
        </w:tc>
        <w:tc>
          <w:tcPr>
            <w:tcW w:w="1550" w:type="dxa"/>
            <w:shd w:val="clear" w:color="auto" w:fill="auto"/>
          </w:tcPr>
          <w:p w14:paraId="311B206A" w14:textId="77777777" w:rsidR="007253A9" w:rsidRDefault="007253A9" w:rsidP="00AA3F1D">
            <w:pPr>
              <w:pStyle w:val="HDPOdstavec"/>
              <w:ind w:firstLine="0"/>
            </w:pPr>
          </w:p>
        </w:tc>
        <w:tc>
          <w:tcPr>
            <w:tcW w:w="1487" w:type="dxa"/>
            <w:shd w:val="clear" w:color="auto" w:fill="auto"/>
          </w:tcPr>
          <w:p w14:paraId="78B74A5C" w14:textId="77777777" w:rsidR="007253A9" w:rsidRDefault="007253A9" w:rsidP="00AA3F1D">
            <w:pPr>
              <w:pStyle w:val="HDPOdstavec"/>
              <w:ind w:firstLine="0"/>
            </w:pPr>
          </w:p>
        </w:tc>
      </w:tr>
      <w:tr w:rsidR="007253A9" w14:paraId="00CDE69C" w14:textId="77777777" w:rsidTr="00AA3F1D">
        <w:trPr>
          <w:trHeight w:val="706"/>
        </w:trPr>
        <w:tc>
          <w:tcPr>
            <w:tcW w:w="1237" w:type="dxa"/>
            <w:shd w:val="clear" w:color="auto" w:fill="auto"/>
          </w:tcPr>
          <w:p w14:paraId="3E5D7E25" w14:textId="77777777" w:rsidR="007253A9" w:rsidRDefault="007253A9" w:rsidP="00AA3F1D">
            <w:pPr>
              <w:pStyle w:val="HDPOdstavec"/>
              <w:ind w:firstLine="0"/>
            </w:pPr>
          </w:p>
        </w:tc>
        <w:tc>
          <w:tcPr>
            <w:tcW w:w="5190" w:type="dxa"/>
            <w:shd w:val="clear" w:color="auto" w:fill="auto"/>
          </w:tcPr>
          <w:p w14:paraId="23BD206B" w14:textId="77777777" w:rsidR="007253A9" w:rsidRDefault="007253A9" w:rsidP="00AA3F1D">
            <w:pPr>
              <w:pStyle w:val="HDPOdstavec"/>
              <w:ind w:firstLine="0"/>
            </w:pPr>
          </w:p>
        </w:tc>
        <w:tc>
          <w:tcPr>
            <w:tcW w:w="1550" w:type="dxa"/>
            <w:shd w:val="clear" w:color="auto" w:fill="auto"/>
          </w:tcPr>
          <w:p w14:paraId="29916D95" w14:textId="77777777" w:rsidR="007253A9" w:rsidRDefault="007253A9" w:rsidP="00AA3F1D">
            <w:pPr>
              <w:pStyle w:val="HDPOdstavec"/>
              <w:ind w:firstLine="0"/>
            </w:pPr>
          </w:p>
        </w:tc>
        <w:tc>
          <w:tcPr>
            <w:tcW w:w="1487" w:type="dxa"/>
            <w:shd w:val="clear" w:color="auto" w:fill="auto"/>
          </w:tcPr>
          <w:p w14:paraId="4B25B642" w14:textId="77777777" w:rsidR="007253A9" w:rsidRDefault="007253A9" w:rsidP="00AA3F1D">
            <w:pPr>
              <w:pStyle w:val="HDPOdstavec"/>
              <w:ind w:firstLine="0"/>
            </w:pPr>
          </w:p>
        </w:tc>
      </w:tr>
      <w:tr w:rsidR="007253A9" w14:paraId="4093B113" w14:textId="77777777" w:rsidTr="00AA3F1D">
        <w:trPr>
          <w:trHeight w:val="706"/>
        </w:trPr>
        <w:tc>
          <w:tcPr>
            <w:tcW w:w="1237" w:type="dxa"/>
            <w:shd w:val="clear" w:color="auto" w:fill="auto"/>
          </w:tcPr>
          <w:p w14:paraId="76149FF9" w14:textId="77777777" w:rsidR="007253A9" w:rsidRDefault="007253A9" w:rsidP="00AA3F1D">
            <w:pPr>
              <w:pStyle w:val="HDPOdstavec"/>
              <w:ind w:firstLine="0"/>
            </w:pPr>
          </w:p>
        </w:tc>
        <w:tc>
          <w:tcPr>
            <w:tcW w:w="5190" w:type="dxa"/>
            <w:shd w:val="clear" w:color="auto" w:fill="auto"/>
          </w:tcPr>
          <w:p w14:paraId="104A013B" w14:textId="77777777" w:rsidR="007253A9" w:rsidRDefault="007253A9" w:rsidP="00AA3F1D">
            <w:pPr>
              <w:pStyle w:val="HDPOdstavec"/>
              <w:ind w:firstLine="0"/>
            </w:pPr>
          </w:p>
        </w:tc>
        <w:tc>
          <w:tcPr>
            <w:tcW w:w="1550" w:type="dxa"/>
            <w:shd w:val="clear" w:color="auto" w:fill="auto"/>
          </w:tcPr>
          <w:p w14:paraId="021DF780" w14:textId="77777777" w:rsidR="007253A9" w:rsidRDefault="007253A9" w:rsidP="00AA3F1D">
            <w:pPr>
              <w:pStyle w:val="HDPOdstavec"/>
              <w:ind w:firstLine="0"/>
            </w:pPr>
          </w:p>
        </w:tc>
        <w:tc>
          <w:tcPr>
            <w:tcW w:w="1487" w:type="dxa"/>
            <w:shd w:val="clear" w:color="auto" w:fill="auto"/>
          </w:tcPr>
          <w:p w14:paraId="52AC8C6A" w14:textId="77777777" w:rsidR="007253A9" w:rsidRDefault="007253A9" w:rsidP="00AA3F1D">
            <w:pPr>
              <w:pStyle w:val="HDPOdstavec"/>
              <w:ind w:firstLine="0"/>
            </w:pPr>
          </w:p>
        </w:tc>
      </w:tr>
      <w:tr w:rsidR="007253A9" w14:paraId="52A0B496" w14:textId="77777777" w:rsidTr="00AA3F1D">
        <w:trPr>
          <w:trHeight w:val="706"/>
        </w:trPr>
        <w:tc>
          <w:tcPr>
            <w:tcW w:w="1237" w:type="dxa"/>
            <w:shd w:val="clear" w:color="auto" w:fill="auto"/>
          </w:tcPr>
          <w:p w14:paraId="7CFD0C53" w14:textId="77777777" w:rsidR="007253A9" w:rsidRDefault="007253A9" w:rsidP="00AA3F1D">
            <w:pPr>
              <w:pStyle w:val="HDPOdstavec"/>
              <w:ind w:firstLine="0"/>
            </w:pPr>
          </w:p>
        </w:tc>
        <w:tc>
          <w:tcPr>
            <w:tcW w:w="5190" w:type="dxa"/>
            <w:shd w:val="clear" w:color="auto" w:fill="auto"/>
          </w:tcPr>
          <w:p w14:paraId="12CED7F9" w14:textId="77777777" w:rsidR="007253A9" w:rsidRDefault="007253A9" w:rsidP="00AA3F1D">
            <w:pPr>
              <w:pStyle w:val="HDPOdstavec"/>
              <w:ind w:firstLine="0"/>
            </w:pPr>
          </w:p>
        </w:tc>
        <w:tc>
          <w:tcPr>
            <w:tcW w:w="1550" w:type="dxa"/>
            <w:shd w:val="clear" w:color="auto" w:fill="auto"/>
          </w:tcPr>
          <w:p w14:paraId="24401CD6" w14:textId="77777777" w:rsidR="007253A9" w:rsidRDefault="007253A9" w:rsidP="00AA3F1D">
            <w:pPr>
              <w:pStyle w:val="HDPOdstavec"/>
              <w:ind w:firstLine="0"/>
            </w:pPr>
          </w:p>
        </w:tc>
        <w:tc>
          <w:tcPr>
            <w:tcW w:w="1487" w:type="dxa"/>
            <w:shd w:val="clear" w:color="auto" w:fill="auto"/>
          </w:tcPr>
          <w:p w14:paraId="4A9F0C1E" w14:textId="77777777" w:rsidR="007253A9" w:rsidRDefault="007253A9" w:rsidP="00AA3F1D">
            <w:pPr>
              <w:pStyle w:val="HDPOdstavec"/>
              <w:ind w:firstLine="0"/>
            </w:pPr>
          </w:p>
        </w:tc>
      </w:tr>
      <w:tr w:rsidR="007253A9" w14:paraId="13CDF80F" w14:textId="77777777" w:rsidTr="00AA3F1D">
        <w:trPr>
          <w:trHeight w:val="706"/>
        </w:trPr>
        <w:tc>
          <w:tcPr>
            <w:tcW w:w="1237" w:type="dxa"/>
            <w:shd w:val="clear" w:color="auto" w:fill="auto"/>
          </w:tcPr>
          <w:p w14:paraId="7A3CC896" w14:textId="77777777" w:rsidR="007253A9" w:rsidRDefault="007253A9" w:rsidP="00AA3F1D">
            <w:pPr>
              <w:pStyle w:val="HDPOdstavec"/>
              <w:ind w:firstLine="0"/>
            </w:pPr>
          </w:p>
        </w:tc>
        <w:tc>
          <w:tcPr>
            <w:tcW w:w="5190" w:type="dxa"/>
            <w:shd w:val="clear" w:color="auto" w:fill="auto"/>
          </w:tcPr>
          <w:p w14:paraId="08E82A7E" w14:textId="77777777" w:rsidR="007253A9" w:rsidRDefault="007253A9" w:rsidP="00AA3F1D">
            <w:pPr>
              <w:pStyle w:val="HDPOdstavec"/>
              <w:ind w:firstLine="0"/>
            </w:pPr>
          </w:p>
        </w:tc>
        <w:tc>
          <w:tcPr>
            <w:tcW w:w="1550" w:type="dxa"/>
            <w:shd w:val="clear" w:color="auto" w:fill="auto"/>
          </w:tcPr>
          <w:p w14:paraId="4DB2CAF6" w14:textId="77777777" w:rsidR="007253A9" w:rsidRDefault="007253A9" w:rsidP="00AA3F1D">
            <w:pPr>
              <w:pStyle w:val="HDPOdstavec"/>
              <w:ind w:firstLine="0"/>
            </w:pPr>
          </w:p>
        </w:tc>
        <w:tc>
          <w:tcPr>
            <w:tcW w:w="1487" w:type="dxa"/>
            <w:shd w:val="clear" w:color="auto" w:fill="auto"/>
          </w:tcPr>
          <w:p w14:paraId="5F211921" w14:textId="77777777" w:rsidR="007253A9" w:rsidRDefault="007253A9" w:rsidP="00AA3F1D">
            <w:pPr>
              <w:pStyle w:val="HDPOdstavec"/>
              <w:ind w:firstLine="0"/>
            </w:pPr>
          </w:p>
        </w:tc>
      </w:tr>
    </w:tbl>
    <w:p w14:paraId="5FB20E98" w14:textId="77777777" w:rsidR="007253A9" w:rsidRDefault="007253A9" w:rsidP="007253A9">
      <w:pPr>
        <w:pStyle w:val="HDPOdstavec"/>
        <w:ind w:firstLine="0"/>
      </w:pPr>
    </w:p>
    <w:p w14:paraId="1B6F0F06" w14:textId="61D7BF70" w:rsidR="007253A9" w:rsidRDefault="007253A9">
      <w:pPr>
        <w:jc w:val="left"/>
        <w:rPr>
          <w:rFonts w:cs="Arial"/>
          <w:color w:val="FF0000"/>
          <w:sz w:val="18"/>
          <w:szCs w:val="18"/>
        </w:rPr>
      </w:pPr>
      <w:r>
        <w:rPr>
          <w:rFonts w:cs="Arial"/>
          <w:color w:val="FF0000"/>
          <w:sz w:val="18"/>
          <w:szCs w:val="18"/>
        </w:rPr>
        <w:br w:type="page"/>
      </w:r>
    </w:p>
    <w:p w14:paraId="2CD821A0" w14:textId="0106ABD6" w:rsidR="007253A9" w:rsidRDefault="007253A9" w:rsidP="006F475A">
      <w:pPr>
        <w:tabs>
          <w:tab w:val="left" w:pos="5245"/>
        </w:tabs>
        <w:rPr>
          <w:rFonts w:cs="Arial"/>
          <w:color w:val="FF0000"/>
          <w:sz w:val="18"/>
          <w:szCs w:val="18"/>
        </w:rPr>
      </w:pPr>
      <w:r>
        <w:rPr>
          <w:noProof/>
        </w:rPr>
        <w:lastRenderedPageBreak/>
        <w:drawing>
          <wp:inline distT="0" distB="0" distL="0" distR="0" wp14:anchorId="578EDFD4" wp14:editId="69BE20DD">
            <wp:extent cx="5760085" cy="7886065"/>
            <wp:effectExtent l="0" t="0" r="0" b="635"/>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085" cy="7886065"/>
                    </a:xfrm>
                    <a:prstGeom prst="rect">
                      <a:avLst/>
                    </a:prstGeom>
                  </pic:spPr>
                </pic:pic>
              </a:graphicData>
            </a:graphic>
          </wp:inline>
        </w:drawing>
      </w:r>
    </w:p>
    <w:p w14:paraId="77FAE018" w14:textId="77777777" w:rsidR="007253A9" w:rsidRDefault="007253A9">
      <w:pPr>
        <w:jc w:val="left"/>
        <w:rPr>
          <w:rFonts w:cs="Arial"/>
          <w:color w:val="FF0000"/>
          <w:sz w:val="18"/>
          <w:szCs w:val="18"/>
        </w:rPr>
      </w:pPr>
      <w:r>
        <w:rPr>
          <w:rFonts w:cs="Arial"/>
          <w:color w:val="FF0000"/>
          <w:sz w:val="18"/>
          <w:szCs w:val="18"/>
        </w:rPr>
        <w:br w:type="page"/>
      </w:r>
    </w:p>
    <w:p w14:paraId="76FDEEA6" w14:textId="77777777" w:rsidR="007253A9" w:rsidRDefault="007253A9" w:rsidP="007253A9">
      <w:pPr>
        <w:pStyle w:val="HDPOdstavec"/>
        <w:ind w:firstLine="0"/>
        <w:rPr>
          <w:rFonts w:asciiTheme="minorHAnsi" w:hAnsiTheme="minorHAnsi" w:cstheme="minorHAnsi"/>
          <w:b/>
          <w:bCs/>
        </w:rPr>
      </w:pPr>
      <w:r w:rsidRPr="009F5A9D">
        <w:rPr>
          <w:rFonts w:asciiTheme="minorHAnsi" w:hAnsiTheme="minorHAnsi" w:cstheme="minorHAnsi"/>
          <w:b/>
          <w:bCs/>
        </w:rPr>
        <w:lastRenderedPageBreak/>
        <w:t>Příloha č. 6 – Plán první pomoci (traumatologický plán)</w:t>
      </w:r>
    </w:p>
    <w:p w14:paraId="06B93E29" w14:textId="77777777" w:rsidR="007253A9" w:rsidRPr="009F5A9D" w:rsidRDefault="007253A9" w:rsidP="007253A9">
      <w:pPr>
        <w:pStyle w:val="HDPOdstavec"/>
        <w:ind w:firstLine="0"/>
        <w:rPr>
          <w:rFonts w:asciiTheme="minorHAnsi" w:hAnsiTheme="minorHAnsi" w:cstheme="minorHAnsi"/>
          <w:b/>
          <w:bCs/>
        </w:rPr>
      </w:pPr>
    </w:p>
    <w:sdt>
      <w:sdtPr>
        <w:rPr>
          <w:rFonts w:asciiTheme="minorHAnsi" w:hAnsiTheme="minorHAnsi" w:cstheme="minorHAnsi"/>
          <w:b w:val="0"/>
          <w:bCs w:val="0"/>
          <w:color w:val="auto"/>
          <w:sz w:val="20"/>
          <w:szCs w:val="20"/>
          <w:lang w:eastAsia="cs-CZ"/>
        </w:rPr>
        <w:id w:val="1892609133"/>
        <w:docPartObj>
          <w:docPartGallery w:val="Table of Contents"/>
          <w:docPartUnique/>
        </w:docPartObj>
      </w:sdtPr>
      <w:sdtEndPr/>
      <w:sdtContent>
        <w:p w14:paraId="0B925515" w14:textId="77777777" w:rsidR="007253A9" w:rsidRPr="009F5A9D" w:rsidRDefault="007253A9" w:rsidP="007253A9">
          <w:pPr>
            <w:pStyle w:val="Nadpisobsahu"/>
            <w:rPr>
              <w:rFonts w:asciiTheme="minorHAnsi" w:hAnsiTheme="minorHAnsi" w:cstheme="minorHAnsi"/>
              <w:color w:val="auto"/>
            </w:rPr>
          </w:pPr>
          <w:r w:rsidRPr="009F5A9D">
            <w:rPr>
              <w:rFonts w:asciiTheme="minorHAnsi" w:hAnsiTheme="minorHAnsi" w:cstheme="minorHAnsi"/>
              <w:color w:val="auto"/>
            </w:rPr>
            <w:t>Obsah</w:t>
          </w:r>
        </w:p>
        <w:p w14:paraId="56201D25" w14:textId="59DF12B6" w:rsidR="007253A9" w:rsidRDefault="007253A9" w:rsidP="007253A9">
          <w:pPr>
            <w:pStyle w:val="Obsah2"/>
            <w:rPr>
              <w:rFonts w:asciiTheme="minorHAnsi" w:eastAsiaTheme="minorEastAsia" w:hAnsiTheme="minorHAnsi" w:cstheme="minorBidi"/>
              <w:b/>
              <w:noProof/>
              <w:sz w:val="22"/>
              <w:szCs w:val="22"/>
            </w:rPr>
          </w:pPr>
          <w:r w:rsidRPr="009F5A9D">
            <w:rPr>
              <w:rFonts w:asciiTheme="minorHAnsi" w:hAnsiTheme="minorHAnsi" w:cstheme="minorHAnsi"/>
            </w:rPr>
            <w:fldChar w:fldCharType="begin"/>
          </w:r>
          <w:r w:rsidRPr="009F5A9D">
            <w:rPr>
              <w:rFonts w:asciiTheme="minorHAnsi" w:hAnsiTheme="minorHAnsi" w:cstheme="minorHAnsi"/>
            </w:rPr>
            <w:instrText xml:space="preserve"> TOC \o "1-3" \h \z \u </w:instrText>
          </w:r>
          <w:r w:rsidRPr="009F5A9D">
            <w:rPr>
              <w:rFonts w:asciiTheme="minorHAnsi" w:hAnsiTheme="minorHAnsi" w:cstheme="minorHAnsi"/>
            </w:rPr>
            <w:fldChar w:fldCharType="separate"/>
          </w:r>
          <w:hyperlink w:anchor="_Toc113015525" w:history="1">
            <w:r w:rsidRPr="00496F57">
              <w:rPr>
                <w:rStyle w:val="Hypertextovodkaz"/>
                <w:noProof/>
              </w:rPr>
              <w:t>B</w:t>
            </w:r>
            <w:r>
              <w:rPr>
                <w:rFonts w:asciiTheme="minorHAnsi" w:eastAsiaTheme="minorEastAsia" w:hAnsiTheme="minorHAnsi" w:cstheme="minorBidi"/>
                <w:b/>
                <w:noProof/>
                <w:sz w:val="22"/>
                <w:szCs w:val="22"/>
              </w:rPr>
              <w:tab/>
            </w:r>
            <w:r w:rsidRPr="00496F57">
              <w:rPr>
                <w:rStyle w:val="Hypertextovodkaz"/>
                <w:rFonts w:cstheme="minorHAnsi"/>
                <w:noProof/>
              </w:rPr>
              <w:t>Důležitá telefonní čísla a informace</w:t>
            </w:r>
            <w:r>
              <w:rPr>
                <w:noProof/>
                <w:webHidden/>
              </w:rPr>
              <w:tab/>
            </w:r>
            <w:r>
              <w:rPr>
                <w:noProof/>
                <w:webHidden/>
              </w:rPr>
              <w:fldChar w:fldCharType="begin"/>
            </w:r>
            <w:r>
              <w:rPr>
                <w:noProof/>
                <w:webHidden/>
              </w:rPr>
              <w:instrText xml:space="preserve"> PAGEREF _Toc113015525 \h </w:instrText>
            </w:r>
            <w:r>
              <w:rPr>
                <w:noProof/>
                <w:webHidden/>
              </w:rPr>
            </w:r>
            <w:r>
              <w:rPr>
                <w:noProof/>
                <w:webHidden/>
              </w:rPr>
              <w:fldChar w:fldCharType="separate"/>
            </w:r>
            <w:r w:rsidR="003254C8">
              <w:rPr>
                <w:noProof/>
                <w:webHidden/>
              </w:rPr>
              <w:t>35</w:t>
            </w:r>
            <w:r>
              <w:rPr>
                <w:noProof/>
                <w:webHidden/>
              </w:rPr>
              <w:fldChar w:fldCharType="end"/>
            </w:r>
          </w:hyperlink>
        </w:p>
        <w:p w14:paraId="290AF147" w14:textId="1D6BDB0E" w:rsidR="007253A9" w:rsidRDefault="00687DE8">
          <w:pPr>
            <w:pStyle w:val="Obsah1"/>
            <w:rPr>
              <w:rFonts w:asciiTheme="minorHAnsi" w:eastAsiaTheme="minorEastAsia" w:hAnsiTheme="minorHAnsi" w:cstheme="minorBidi"/>
              <w:b w:val="0"/>
              <w:noProof/>
              <w:sz w:val="22"/>
              <w:szCs w:val="22"/>
            </w:rPr>
          </w:pPr>
          <w:hyperlink w:anchor="_Toc113015526" w:history="1">
            <w:bookmarkStart w:id="88" w:name="_Toc113015636"/>
            <w:r w:rsidR="007253A9" w:rsidRPr="00496F57">
              <w:rPr>
                <w:rStyle w:val="Hypertextovodkaz"/>
                <w:noProof/>
              </w:rPr>
              <w:t>C</w:t>
            </w:r>
            <w:r w:rsidR="007253A9">
              <w:rPr>
                <w:rFonts w:asciiTheme="minorHAnsi" w:eastAsiaTheme="minorEastAsia" w:hAnsiTheme="minorHAnsi" w:cstheme="minorBidi"/>
                <w:b w:val="0"/>
                <w:noProof/>
                <w:sz w:val="22"/>
                <w:szCs w:val="22"/>
              </w:rPr>
              <w:tab/>
            </w:r>
            <w:r w:rsidR="007253A9" w:rsidRPr="00496F57">
              <w:rPr>
                <w:rStyle w:val="Hypertextovodkaz"/>
                <w:rFonts w:cstheme="minorHAnsi"/>
                <w:noProof/>
              </w:rPr>
              <w:t>Úvod</w:t>
            </w:r>
            <w:r w:rsidR="007253A9">
              <w:rPr>
                <w:noProof/>
                <w:webHidden/>
              </w:rPr>
              <w:tab/>
            </w:r>
            <w:r w:rsidR="007253A9">
              <w:rPr>
                <w:noProof/>
                <w:webHidden/>
              </w:rPr>
              <w:fldChar w:fldCharType="begin"/>
            </w:r>
            <w:r w:rsidR="007253A9">
              <w:rPr>
                <w:noProof/>
                <w:webHidden/>
              </w:rPr>
              <w:instrText xml:space="preserve"> PAGEREF _Toc113015526 \h </w:instrText>
            </w:r>
            <w:r w:rsidR="007253A9">
              <w:rPr>
                <w:noProof/>
                <w:webHidden/>
              </w:rPr>
            </w:r>
            <w:r w:rsidR="007253A9">
              <w:rPr>
                <w:noProof/>
                <w:webHidden/>
              </w:rPr>
              <w:fldChar w:fldCharType="separate"/>
            </w:r>
            <w:r w:rsidR="003254C8">
              <w:rPr>
                <w:noProof/>
                <w:webHidden/>
              </w:rPr>
              <w:t>36</w:t>
            </w:r>
            <w:bookmarkEnd w:id="88"/>
            <w:r w:rsidR="007253A9">
              <w:rPr>
                <w:noProof/>
                <w:webHidden/>
              </w:rPr>
              <w:fldChar w:fldCharType="end"/>
            </w:r>
          </w:hyperlink>
        </w:p>
        <w:p w14:paraId="23D70CA8" w14:textId="44251295" w:rsidR="007253A9" w:rsidRDefault="00687DE8">
          <w:pPr>
            <w:pStyle w:val="Obsah1"/>
            <w:rPr>
              <w:rFonts w:asciiTheme="minorHAnsi" w:eastAsiaTheme="minorEastAsia" w:hAnsiTheme="minorHAnsi" w:cstheme="minorBidi"/>
              <w:b w:val="0"/>
              <w:noProof/>
              <w:sz w:val="22"/>
              <w:szCs w:val="22"/>
            </w:rPr>
          </w:pPr>
          <w:hyperlink w:anchor="_Toc113015527" w:history="1">
            <w:bookmarkStart w:id="89" w:name="_Toc113015637"/>
            <w:r w:rsidR="007253A9" w:rsidRPr="00496F57">
              <w:rPr>
                <w:rStyle w:val="Hypertextovodkaz"/>
                <w:noProof/>
              </w:rPr>
              <w:t>D</w:t>
            </w:r>
            <w:r w:rsidR="007253A9">
              <w:rPr>
                <w:rFonts w:asciiTheme="minorHAnsi" w:eastAsiaTheme="minorEastAsia" w:hAnsiTheme="minorHAnsi" w:cstheme="minorBidi"/>
                <w:b w:val="0"/>
                <w:noProof/>
                <w:sz w:val="22"/>
                <w:szCs w:val="22"/>
              </w:rPr>
              <w:tab/>
            </w:r>
            <w:r w:rsidR="007253A9" w:rsidRPr="00496F57">
              <w:rPr>
                <w:rStyle w:val="Hypertextovodkaz"/>
                <w:rFonts w:cstheme="minorHAnsi"/>
                <w:noProof/>
              </w:rPr>
              <w:t>Obecné zásady pro poskytování první pomoci</w:t>
            </w:r>
            <w:r w:rsidR="007253A9">
              <w:rPr>
                <w:noProof/>
                <w:webHidden/>
              </w:rPr>
              <w:tab/>
            </w:r>
            <w:r w:rsidR="007253A9">
              <w:rPr>
                <w:noProof/>
                <w:webHidden/>
              </w:rPr>
              <w:fldChar w:fldCharType="begin"/>
            </w:r>
            <w:r w:rsidR="007253A9">
              <w:rPr>
                <w:noProof/>
                <w:webHidden/>
              </w:rPr>
              <w:instrText xml:space="preserve"> PAGEREF _Toc113015527 \h </w:instrText>
            </w:r>
            <w:r w:rsidR="007253A9">
              <w:rPr>
                <w:noProof/>
                <w:webHidden/>
              </w:rPr>
            </w:r>
            <w:r w:rsidR="007253A9">
              <w:rPr>
                <w:noProof/>
                <w:webHidden/>
              </w:rPr>
              <w:fldChar w:fldCharType="separate"/>
            </w:r>
            <w:r w:rsidR="003254C8">
              <w:rPr>
                <w:noProof/>
                <w:webHidden/>
              </w:rPr>
              <w:t>37</w:t>
            </w:r>
            <w:bookmarkEnd w:id="89"/>
            <w:r w:rsidR="007253A9">
              <w:rPr>
                <w:noProof/>
                <w:webHidden/>
              </w:rPr>
              <w:fldChar w:fldCharType="end"/>
            </w:r>
          </w:hyperlink>
        </w:p>
        <w:p w14:paraId="0C0D5709" w14:textId="7F6DDB58" w:rsidR="007253A9" w:rsidRDefault="00687DE8">
          <w:pPr>
            <w:pStyle w:val="Obsah2"/>
            <w:rPr>
              <w:rFonts w:asciiTheme="minorHAnsi" w:eastAsiaTheme="minorEastAsia" w:hAnsiTheme="minorHAnsi" w:cstheme="minorBidi"/>
              <w:noProof/>
              <w:sz w:val="22"/>
              <w:szCs w:val="22"/>
            </w:rPr>
          </w:pPr>
          <w:hyperlink w:anchor="_Toc113015528" w:history="1">
            <w:r w:rsidR="007253A9" w:rsidRPr="00496F57">
              <w:rPr>
                <w:rStyle w:val="Hypertextovodkaz"/>
                <w:rFonts w:cstheme="minorHAnsi"/>
                <w:noProof/>
              </w:rPr>
              <w:t>a.</w:t>
            </w:r>
            <w:r w:rsidR="007253A9">
              <w:rPr>
                <w:rFonts w:asciiTheme="minorHAnsi" w:eastAsiaTheme="minorEastAsia" w:hAnsiTheme="minorHAnsi" w:cstheme="minorBidi"/>
                <w:noProof/>
                <w:sz w:val="22"/>
                <w:szCs w:val="22"/>
              </w:rPr>
              <w:tab/>
            </w:r>
            <w:r w:rsidR="007253A9" w:rsidRPr="00496F57">
              <w:rPr>
                <w:rStyle w:val="Hypertextovodkaz"/>
                <w:rFonts w:cstheme="minorHAnsi"/>
                <w:noProof/>
              </w:rPr>
              <w:t>Umělé dýchání</w:t>
            </w:r>
            <w:r w:rsidR="007253A9">
              <w:rPr>
                <w:noProof/>
                <w:webHidden/>
              </w:rPr>
              <w:tab/>
            </w:r>
            <w:r w:rsidR="007253A9">
              <w:rPr>
                <w:noProof/>
                <w:webHidden/>
              </w:rPr>
              <w:fldChar w:fldCharType="begin"/>
            </w:r>
            <w:r w:rsidR="007253A9">
              <w:rPr>
                <w:noProof/>
                <w:webHidden/>
              </w:rPr>
              <w:instrText xml:space="preserve"> PAGEREF _Toc113015528 \h </w:instrText>
            </w:r>
            <w:r w:rsidR="007253A9">
              <w:rPr>
                <w:noProof/>
                <w:webHidden/>
              </w:rPr>
            </w:r>
            <w:r w:rsidR="007253A9">
              <w:rPr>
                <w:noProof/>
                <w:webHidden/>
              </w:rPr>
              <w:fldChar w:fldCharType="separate"/>
            </w:r>
            <w:r w:rsidR="003254C8">
              <w:rPr>
                <w:noProof/>
                <w:webHidden/>
              </w:rPr>
              <w:t>37</w:t>
            </w:r>
            <w:r w:rsidR="007253A9">
              <w:rPr>
                <w:noProof/>
                <w:webHidden/>
              </w:rPr>
              <w:fldChar w:fldCharType="end"/>
            </w:r>
          </w:hyperlink>
        </w:p>
        <w:p w14:paraId="76D0AB1D" w14:textId="64E2FE81" w:rsidR="007253A9" w:rsidRDefault="00687DE8">
          <w:pPr>
            <w:pStyle w:val="Obsah2"/>
            <w:rPr>
              <w:rFonts w:asciiTheme="minorHAnsi" w:eastAsiaTheme="minorEastAsia" w:hAnsiTheme="minorHAnsi" w:cstheme="minorBidi"/>
              <w:noProof/>
              <w:sz w:val="22"/>
              <w:szCs w:val="22"/>
            </w:rPr>
          </w:pPr>
          <w:hyperlink w:anchor="_Toc113015529" w:history="1">
            <w:r w:rsidR="007253A9" w:rsidRPr="00496F57">
              <w:rPr>
                <w:rStyle w:val="Hypertextovodkaz"/>
                <w:rFonts w:cstheme="minorHAnsi"/>
                <w:noProof/>
              </w:rPr>
              <w:t>b.</w:t>
            </w:r>
            <w:r w:rsidR="007253A9">
              <w:rPr>
                <w:rFonts w:asciiTheme="minorHAnsi" w:eastAsiaTheme="minorEastAsia" w:hAnsiTheme="minorHAnsi" w:cstheme="minorBidi"/>
                <w:noProof/>
                <w:sz w:val="22"/>
                <w:szCs w:val="22"/>
              </w:rPr>
              <w:tab/>
            </w:r>
            <w:r w:rsidR="007253A9" w:rsidRPr="00496F57">
              <w:rPr>
                <w:rStyle w:val="Hypertextovodkaz"/>
                <w:rFonts w:cstheme="minorHAnsi"/>
                <w:noProof/>
              </w:rPr>
              <w:t>Nepřímá masáž srdce</w:t>
            </w:r>
            <w:r w:rsidR="007253A9">
              <w:rPr>
                <w:noProof/>
                <w:webHidden/>
              </w:rPr>
              <w:tab/>
            </w:r>
            <w:r w:rsidR="007253A9">
              <w:rPr>
                <w:noProof/>
                <w:webHidden/>
              </w:rPr>
              <w:fldChar w:fldCharType="begin"/>
            </w:r>
            <w:r w:rsidR="007253A9">
              <w:rPr>
                <w:noProof/>
                <w:webHidden/>
              </w:rPr>
              <w:instrText xml:space="preserve"> PAGEREF _Toc113015529 \h </w:instrText>
            </w:r>
            <w:r w:rsidR="007253A9">
              <w:rPr>
                <w:noProof/>
                <w:webHidden/>
              </w:rPr>
            </w:r>
            <w:r w:rsidR="007253A9">
              <w:rPr>
                <w:noProof/>
                <w:webHidden/>
              </w:rPr>
              <w:fldChar w:fldCharType="separate"/>
            </w:r>
            <w:r w:rsidR="003254C8">
              <w:rPr>
                <w:noProof/>
                <w:webHidden/>
              </w:rPr>
              <w:t>38</w:t>
            </w:r>
            <w:r w:rsidR="007253A9">
              <w:rPr>
                <w:noProof/>
                <w:webHidden/>
              </w:rPr>
              <w:fldChar w:fldCharType="end"/>
            </w:r>
          </w:hyperlink>
        </w:p>
        <w:p w14:paraId="3E41763D" w14:textId="0C7437A8" w:rsidR="007253A9" w:rsidRDefault="00687DE8">
          <w:pPr>
            <w:pStyle w:val="Obsah2"/>
            <w:rPr>
              <w:rFonts w:asciiTheme="minorHAnsi" w:eastAsiaTheme="minorEastAsia" w:hAnsiTheme="minorHAnsi" w:cstheme="minorBidi"/>
              <w:noProof/>
              <w:sz w:val="22"/>
              <w:szCs w:val="22"/>
            </w:rPr>
          </w:pPr>
          <w:hyperlink w:anchor="_Toc113015530" w:history="1">
            <w:r w:rsidR="007253A9" w:rsidRPr="00496F57">
              <w:rPr>
                <w:rStyle w:val="Hypertextovodkaz"/>
                <w:rFonts w:cstheme="minorHAnsi"/>
                <w:noProof/>
              </w:rPr>
              <w:t>c.</w:t>
            </w:r>
            <w:r w:rsidR="007253A9">
              <w:rPr>
                <w:rFonts w:asciiTheme="minorHAnsi" w:eastAsiaTheme="minorEastAsia" w:hAnsiTheme="minorHAnsi" w:cstheme="minorBidi"/>
                <w:noProof/>
                <w:sz w:val="22"/>
                <w:szCs w:val="22"/>
              </w:rPr>
              <w:tab/>
            </w:r>
            <w:r w:rsidR="007253A9" w:rsidRPr="00496F57">
              <w:rPr>
                <w:rStyle w:val="Hypertextovodkaz"/>
                <w:rFonts w:cstheme="minorHAnsi"/>
                <w:noProof/>
              </w:rPr>
              <w:t>Stabilizovaná poloha</w:t>
            </w:r>
            <w:r w:rsidR="007253A9">
              <w:rPr>
                <w:noProof/>
                <w:webHidden/>
              </w:rPr>
              <w:tab/>
            </w:r>
            <w:r w:rsidR="007253A9">
              <w:rPr>
                <w:noProof/>
                <w:webHidden/>
              </w:rPr>
              <w:fldChar w:fldCharType="begin"/>
            </w:r>
            <w:r w:rsidR="007253A9">
              <w:rPr>
                <w:noProof/>
                <w:webHidden/>
              </w:rPr>
              <w:instrText xml:space="preserve"> PAGEREF _Toc113015530 \h </w:instrText>
            </w:r>
            <w:r w:rsidR="007253A9">
              <w:rPr>
                <w:noProof/>
                <w:webHidden/>
              </w:rPr>
            </w:r>
            <w:r w:rsidR="007253A9">
              <w:rPr>
                <w:noProof/>
                <w:webHidden/>
              </w:rPr>
              <w:fldChar w:fldCharType="separate"/>
            </w:r>
            <w:r w:rsidR="003254C8">
              <w:rPr>
                <w:noProof/>
                <w:webHidden/>
              </w:rPr>
              <w:t>39</w:t>
            </w:r>
            <w:r w:rsidR="007253A9">
              <w:rPr>
                <w:noProof/>
                <w:webHidden/>
              </w:rPr>
              <w:fldChar w:fldCharType="end"/>
            </w:r>
          </w:hyperlink>
        </w:p>
        <w:p w14:paraId="7061E1FE" w14:textId="3721B7B0" w:rsidR="007253A9" w:rsidRDefault="00687DE8">
          <w:pPr>
            <w:pStyle w:val="Obsah2"/>
            <w:rPr>
              <w:rFonts w:asciiTheme="minorHAnsi" w:eastAsiaTheme="minorEastAsia" w:hAnsiTheme="minorHAnsi" w:cstheme="minorBidi"/>
              <w:noProof/>
              <w:sz w:val="22"/>
              <w:szCs w:val="22"/>
            </w:rPr>
          </w:pPr>
          <w:hyperlink w:anchor="_Toc113015531" w:history="1">
            <w:r w:rsidR="007253A9" w:rsidRPr="00496F57">
              <w:rPr>
                <w:rStyle w:val="Hypertextovodkaz"/>
                <w:rFonts w:cstheme="minorHAnsi"/>
                <w:noProof/>
              </w:rPr>
              <w:t>d.</w:t>
            </w:r>
            <w:r w:rsidR="007253A9">
              <w:rPr>
                <w:rFonts w:asciiTheme="minorHAnsi" w:eastAsiaTheme="minorEastAsia" w:hAnsiTheme="minorHAnsi" w:cstheme="minorBidi"/>
                <w:noProof/>
                <w:sz w:val="22"/>
                <w:szCs w:val="22"/>
              </w:rPr>
              <w:tab/>
            </w:r>
            <w:r w:rsidR="007253A9" w:rsidRPr="00496F57">
              <w:rPr>
                <w:rStyle w:val="Hypertextovodkaz"/>
                <w:rFonts w:cstheme="minorHAnsi"/>
                <w:noProof/>
              </w:rPr>
              <w:t>Stručné shrnutí postupu při záchraně</w:t>
            </w:r>
            <w:r w:rsidR="007253A9">
              <w:rPr>
                <w:noProof/>
                <w:webHidden/>
              </w:rPr>
              <w:tab/>
            </w:r>
            <w:r w:rsidR="007253A9">
              <w:rPr>
                <w:noProof/>
                <w:webHidden/>
              </w:rPr>
              <w:fldChar w:fldCharType="begin"/>
            </w:r>
            <w:r w:rsidR="007253A9">
              <w:rPr>
                <w:noProof/>
                <w:webHidden/>
              </w:rPr>
              <w:instrText xml:space="preserve"> PAGEREF _Toc113015531 \h </w:instrText>
            </w:r>
            <w:r w:rsidR="007253A9">
              <w:rPr>
                <w:noProof/>
                <w:webHidden/>
              </w:rPr>
            </w:r>
            <w:r w:rsidR="007253A9">
              <w:rPr>
                <w:noProof/>
                <w:webHidden/>
              </w:rPr>
              <w:fldChar w:fldCharType="separate"/>
            </w:r>
            <w:r w:rsidR="003254C8">
              <w:rPr>
                <w:noProof/>
                <w:webHidden/>
              </w:rPr>
              <w:t>39</w:t>
            </w:r>
            <w:r w:rsidR="007253A9">
              <w:rPr>
                <w:noProof/>
                <w:webHidden/>
              </w:rPr>
              <w:fldChar w:fldCharType="end"/>
            </w:r>
          </w:hyperlink>
        </w:p>
        <w:p w14:paraId="7627B353" w14:textId="00EFCDEB" w:rsidR="007253A9" w:rsidRDefault="00687DE8">
          <w:pPr>
            <w:pStyle w:val="Obsah1"/>
            <w:rPr>
              <w:rFonts w:asciiTheme="minorHAnsi" w:eastAsiaTheme="minorEastAsia" w:hAnsiTheme="minorHAnsi" w:cstheme="minorBidi"/>
              <w:b w:val="0"/>
              <w:noProof/>
              <w:sz w:val="22"/>
              <w:szCs w:val="22"/>
            </w:rPr>
          </w:pPr>
          <w:hyperlink w:anchor="_Toc113015532" w:history="1">
            <w:bookmarkStart w:id="90" w:name="_Toc113015638"/>
            <w:r w:rsidR="007253A9" w:rsidRPr="00496F57">
              <w:rPr>
                <w:rStyle w:val="Hypertextovodkaz"/>
                <w:noProof/>
              </w:rPr>
              <w:t>E</w:t>
            </w:r>
            <w:r w:rsidR="007253A9">
              <w:rPr>
                <w:rFonts w:asciiTheme="minorHAnsi" w:eastAsiaTheme="minorEastAsia" w:hAnsiTheme="minorHAnsi" w:cstheme="minorBidi"/>
                <w:b w:val="0"/>
                <w:noProof/>
                <w:sz w:val="22"/>
                <w:szCs w:val="22"/>
              </w:rPr>
              <w:tab/>
            </w:r>
            <w:r w:rsidR="007253A9" w:rsidRPr="00496F57">
              <w:rPr>
                <w:rStyle w:val="Hypertextovodkaz"/>
                <w:rFonts w:cstheme="minorHAnsi"/>
                <w:noProof/>
              </w:rPr>
              <w:t>Postup při poskytování první pomoci</w:t>
            </w:r>
            <w:r w:rsidR="007253A9">
              <w:rPr>
                <w:noProof/>
                <w:webHidden/>
              </w:rPr>
              <w:tab/>
            </w:r>
            <w:r w:rsidR="007253A9">
              <w:rPr>
                <w:noProof/>
                <w:webHidden/>
              </w:rPr>
              <w:fldChar w:fldCharType="begin"/>
            </w:r>
            <w:r w:rsidR="007253A9">
              <w:rPr>
                <w:noProof/>
                <w:webHidden/>
              </w:rPr>
              <w:instrText xml:space="preserve"> PAGEREF _Toc113015532 \h </w:instrText>
            </w:r>
            <w:r w:rsidR="007253A9">
              <w:rPr>
                <w:noProof/>
                <w:webHidden/>
              </w:rPr>
            </w:r>
            <w:r w:rsidR="007253A9">
              <w:rPr>
                <w:noProof/>
                <w:webHidden/>
              </w:rPr>
              <w:fldChar w:fldCharType="separate"/>
            </w:r>
            <w:r w:rsidR="003254C8">
              <w:rPr>
                <w:noProof/>
                <w:webHidden/>
              </w:rPr>
              <w:t>40</w:t>
            </w:r>
            <w:bookmarkEnd w:id="90"/>
            <w:r w:rsidR="007253A9">
              <w:rPr>
                <w:noProof/>
                <w:webHidden/>
              </w:rPr>
              <w:fldChar w:fldCharType="end"/>
            </w:r>
          </w:hyperlink>
        </w:p>
        <w:p w14:paraId="6C176046" w14:textId="518AD229" w:rsidR="007253A9" w:rsidRDefault="00687DE8">
          <w:pPr>
            <w:pStyle w:val="Obsah2"/>
            <w:rPr>
              <w:rFonts w:asciiTheme="minorHAnsi" w:eastAsiaTheme="minorEastAsia" w:hAnsiTheme="minorHAnsi" w:cstheme="minorBidi"/>
              <w:noProof/>
              <w:sz w:val="22"/>
              <w:szCs w:val="22"/>
            </w:rPr>
          </w:pPr>
          <w:hyperlink w:anchor="_Toc113015533" w:history="1">
            <w:r w:rsidR="007253A9" w:rsidRPr="00496F57">
              <w:rPr>
                <w:rStyle w:val="Hypertextovodkaz"/>
                <w:rFonts w:cstheme="minorHAnsi"/>
                <w:noProof/>
                <w:kern w:val="36"/>
              </w:rPr>
              <w:t>a)</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Úraz elektrickým proudem</w:t>
            </w:r>
            <w:r w:rsidR="007253A9">
              <w:rPr>
                <w:noProof/>
                <w:webHidden/>
              </w:rPr>
              <w:tab/>
            </w:r>
            <w:r w:rsidR="007253A9">
              <w:rPr>
                <w:noProof/>
                <w:webHidden/>
              </w:rPr>
              <w:fldChar w:fldCharType="begin"/>
            </w:r>
            <w:r w:rsidR="007253A9">
              <w:rPr>
                <w:noProof/>
                <w:webHidden/>
              </w:rPr>
              <w:instrText xml:space="preserve"> PAGEREF _Toc113015533 \h </w:instrText>
            </w:r>
            <w:r w:rsidR="007253A9">
              <w:rPr>
                <w:noProof/>
                <w:webHidden/>
              </w:rPr>
            </w:r>
            <w:r w:rsidR="007253A9">
              <w:rPr>
                <w:noProof/>
                <w:webHidden/>
              </w:rPr>
              <w:fldChar w:fldCharType="separate"/>
            </w:r>
            <w:r w:rsidR="003254C8">
              <w:rPr>
                <w:noProof/>
                <w:webHidden/>
              </w:rPr>
              <w:t>40</w:t>
            </w:r>
            <w:r w:rsidR="007253A9">
              <w:rPr>
                <w:noProof/>
                <w:webHidden/>
              </w:rPr>
              <w:fldChar w:fldCharType="end"/>
            </w:r>
          </w:hyperlink>
        </w:p>
        <w:p w14:paraId="57D557A3" w14:textId="74B0ABB9" w:rsidR="007253A9" w:rsidRDefault="00687DE8">
          <w:pPr>
            <w:pStyle w:val="Obsah2"/>
            <w:rPr>
              <w:rFonts w:asciiTheme="minorHAnsi" w:eastAsiaTheme="minorEastAsia" w:hAnsiTheme="minorHAnsi" w:cstheme="minorBidi"/>
              <w:noProof/>
              <w:sz w:val="22"/>
              <w:szCs w:val="22"/>
            </w:rPr>
          </w:pPr>
          <w:hyperlink w:anchor="_Toc113015534" w:history="1">
            <w:r w:rsidR="007253A9" w:rsidRPr="00496F57">
              <w:rPr>
                <w:rStyle w:val="Hypertextovodkaz"/>
                <w:rFonts w:cstheme="minorHAnsi"/>
                <w:noProof/>
                <w:kern w:val="36"/>
              </w:rPr>
              <w:t>a.</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Bezvědomí</w:t>
            </w:r>
            <w:r w:rsidR="007253A9">
              <w:rPr>
                <w:noProof/>
                <w:webHidden/>
              </w:rPr>
              <w:tab/>
            </w:r>
            <w:r w:rsidR="007253A9">
              <w:rPr>
                <w:noProof/>
                <w:webHidden/>
              </w:rPr>
              <w:fldChar w:fldCharType="begin"/>
            </w:r>
            <w:r w:rsidR="007253A9">
              <w:rPr>
                <w:noProof/>
                <w:webHidden/>
              </w:rPr>
              <w:instrText xml:space="preserve"> PAGEREF _Toc113015534 \h </w:instrText>
            </w:r>
            <w:r w:rsidR="007253A9">
              <w:rPr>
                <w:noProof/>
                <w:webHidden/>
              </w:rPr>
            </w:r>
            <w:r w:rsidR="007253A9">
              <w:rPr>
                <w:noProof/>
                <w:webHidden/>
              </w:rPr>
              <w:fldChar w:fldCharType="separate"/>
            </w:r>
            <w:r w:rsidR="003254C8">
              <w:rPr>
                <w:noProof/>
                <w:webHidden/>
              </w:rPr>
              <w:t>40</w:t>
            </w:r>
            <w:r w:rsidR="007253A9">
              <w:rPr>
                <w:noProof/>
                <w:webHidden/>
              </w:rPr>
              <w:fldChar w:fldCharType="end"/>
            </w:r>
          </w:hyperlink>
        </w:p>
        <w:p w14:paraId="2E8FEBF2" w14:textId="23ACA46A" w:rsidR="007253A9" w:rsidRDefault="00687DE8">
          <w:pPr>
            <w:pStyle w:val="Obsah2"/>
            <w:rPr>
              <w:rFonts w:asciiTheme="minorHAnsi" w:eastAsiaTheme="minorEastAsia" w:hAnsiTheme="minorHAnsi" w:cstheme="minorBidi"/>
              <w:noProof/>
              <w:sz w:val="22"/>
              <w:szCs w:val="22"/>
            </w:rPr>
          </w:pPr>
          <w:hyperlink w:anchor="_Toc113015535" w:history="1">
            <w:r w:rsidR="007253A9" w:rsidRPr="00496F57">
              <w:rPr>
                <w:rStyle w:val="Hypertextovodkaz"/>
                <w:rFonts w:cstheme="minorHAnsi"/>
                <w:noProof/>
                <w:kern w:val="36"/>
              </w:rPr>
              <w:t>b.</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Popáleniny a poleptání</w:t>
            </w:r>
            <w:r w:rsidR="007253A9">
              <w:rPr>
                <w:noProof/>
                <w:webHidden/>
              </w:rPr>
              <w:tab/>
            </w:r>
            <w:r w:rsidR="007253A9">
              <w:rPr>
                <w:noProof/>
                <w:webHidden/>
              </w:rPr>
              <w:fldChar w:fldCharType="begin"/>
            </w:r>
            <w:r w:rsidR="007253A9">
              <w:rPr>
                <w:noProof/>
                <w:webHidden/>
              </w:rPr>
              <w:instrText xml:space="preserve"> PAGEREF _Toc113015535 \h </w:instrText>
            </w:r>
            <w:r w:rsidR="007253A9">
              <w:rPr>
                <w:noProof/>
                <w:webHidden/>
              </w:rPr>
            </w:r>
            <w:r w:rsidR="007253A9">
              <w:rPr>
                <w:noProof/>
                <w:webHidden/>
              </w:rPr>
              <w:fldChar w:fldCharType="separate"/>
            </w:r>
            <w:r w:rsidR="003254C8">
              <w:rPr>
                <w:noProof/>
                <w:webHidden/>
              </w:rPr>
              <w:t>41</w:t>
            </w:r>
            <w:r w:rsidR="007253A9">
              <w:rPr>
                <w:noProof/>
                <w:webHidden/>
              </w:rPr>
              <w:fldChar w:fldCharType="end"/>
            </w:r>
          </w:hyperlink>
        </w:p>
        <w:p w14:paraId="625B73AF" w14:textId="0952F7B1" w:rsidR="007253A9" w:rsidRDefault="00687DE8">
          <w:pPr>
            <w:pStyle w:val="Obsah2"/>
            <w:rPr>
              <w:rFonts w:asciiTheme="minorHAnsi" w:eastAsiaTheme="minorEastAsia" w:hAnsiTheme="minorHAnsi" w:cstheme="minorBidi"/>
              <w:noProof/>
              <w:sz w:val="22"/>
              <w:szCs w:val="22"/>
            </w:rPr>
          </w:pPr>
          <w:hyperlink w:anchor="_Toc113015536" w:history="1">
            <w:r w:rsidR="007253A9" w:rsidRPr="00496F57">
              <w:rPr>
                <w:rStyle w:val="Hypertextovodkaz"/>
                <w:rFonts w:cstheme="minorHAnsi"/>
                <w:noProof/>
                <w:kern w:val="36"/>
              </w:rPr>
              <w:t>c.</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Podchlazení</w:t>
            </w:r>
            <w:r w:rsidR="007253A9">
              <w:rPr>
                <w:noProof/>
                <w:webHidden/>
              </w:rPr>
              <w:tab/>
            </w:r>
            <w:r w:rsidR="007253A9">
              <w:rPr>
                <w:noProof/>
                <w:webHidden/>
              </w:rPr>
              <w:fldChar w:fldCharType="begin"/>
            </w:r>
            <w:r w:rsidR="007253A9">
              <w:rPr>
                <w:noProof/>
                <w:webHidden/>
              </w:rPr>
              <w:instrText xml:space="preserve"> PAGEREF _Toc113015536 \h </w:instrText>
            </w:r>
            <w:r w:rsidR="007253A9">
              <w:rPr>
                <w:noProof/>
                <w:webHidden/>
              </w:rPr>
            </w:r>
            <w:r w:rsidR="007253A9">
              <w:rPr>
                <w:noProof/>
                <w:webHidden/>
              </w:rPr>
              <w:fldChar w:fldCharType="separate"/>
            </w:r>
            <w:r w:rsidR="003254C8">
              <w:rPr>
                <w:noProof/>
                <w:webHidden/>
              </w:rPr>
              <w:t>42</w:t>
            </w:r>
            <w:r w:rsidR="007253A9">
              <w:rPr>
                <w:noProof/>
                <w:webHidden/>
              </w:rPr>
              <w:fldChar w:fldCharType="end"/>
            </w:r>
          </w:hyperlink>
        </w:p>
        <w:p w14:paraId="6971F96E" w14:textId="282293AA" w:rsidR="007253A9" w:rsidRDefault="00687DE8">
          <w:pPr>
            <w:pStyle w:val="Obsah2"/>
            <w:rPr>
              <w:rFonts w:asciiTheme="minorHAnsi" w:eastAsiaTheme="minorEastAsia" w:hAnsiTheme="minorHAnsi" w:cstheme="minorBidi"/>
              <w:noProof/>
              <w:sz w:val="22"/>
              <w:szCs w:val="22"/>
            </w:rPr>
          </w:pPr>
          <w:hyperlink w:anchor="_Toc113015537" w:history="1">
            <w:r w:rsidR="007253A9" w:rsidRPr="00496F57">
              <w:rPr>
                <w:rStyle w:val="Hypertextovodkaz"/>
                <w:rFonts w:cstheme="minorHAnsi"/>
                <w:noProof/>
                <w:kern w:val="36"/>
              </w:rPr>
              <w:t>d.</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Krvácení</w:t>
            </w:r>
            <w:r w:rsidR="007253A9">
              <w:rPr>
                <w:noProof/>
                <w:webHidden/>
              </w:rPr>
              <w:tab/>
            </w:r>
            <w:r w:rsidR="007253A9">
              <w:rPr>
                <w:noProof/>
                <w:webHidden/>
              </w:rPr>
              <w:fldChar w:fldCharType="begin"/>
            </w:r>
            <w:r w:rsidR="007253A9">
              <w:rPr>
                <w:noProof/>
                <w:webHidden/>
              </w:rPr>
              <w:instrText xml:space="preserve"> PAGEREF _Toc113015537 \h </w:instrText>
            </w:r>
            <w:r w:rsidR="007253A9">
              <w:rPr>
                <w:noProof/>
                <w:webHidden/>
              </w:rPr>
            </w:r>
            <w:r w:rsidR="007253A9">
              <w:rPr>
                <w:noProof/>
                <w:webHidden/>
              </w:rPr>
              <w:fldChar w:fldCharType="separate"/>
            </w:r>
            <w:r w:rsidR="003254C8">
              <w:rPr>
                <w:noProof/>
                <w:webHidden/>
              </w:rPr>
              <w:t>43</w:t>
            </w:r>
            <w:r w:rsidR="007253A9">
              <w:rPr>
                <w:noProof/>
                <w:webHidden/>
              </w:rPr>
              <w:fldChar w:fldCharType="end"/>
            </w:r>
          </w:hyperlink>
        </w:p>
        <w:p w14:paraId="547AF0A3" w14:textId="5A03AB52" w:rsidR="007253A9" w:rsidRDefault="00687DE8">
          <w:pPr>
            <w:pStyle w:val="Obsah2"/>
            <w:rPr>
              <w:rFonts w:asciiTheme="minorHAnsi" w:eastAsiaTheme="minorEastAsia" w:hAnsiTheme="minorHAnsi" w:cstheme="minorBidi"/>
              <w:noProof/>
              <w:sz w:val="22"/>
              <w:szCs w:val="22"/>
            </w:rPr>
          </w:pPr>
          <w:hyperlink w:anchor="_Toc113015538" w:history="1">
            <w:r w:rsidR="007253A9" w:rsidRPr="00496F57">
              <w:rPr>
                <w:rStyle w:val="Hypertextovodkaz"/>
                <w:rFonts w:cstheme="minorHAnsi"/>
                <w:noProof/>
                <w:kern w:val="36"/>
              </w:rPr>
              <w:t>e.</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Šok a šokové stavy</w:t>
            </w:r>
            <w:r w:rsidR="007253A9">
              <w:rPr>
                <w:noProof/>
                <w:webHidden/>
              </w:rPr>
              <w:tab/>
            </w:r>
            <w:r w:rsidR="007253A9">
              <w:rPr>
                <w:noProof/>
                <w:webHidden/>
              </w:rPr>
              <w:fldChar w:fldCharType="begin"/>
            </w:r>
            <w:r w:rsidR="007253A9">
              <w:rPr>
                <w:noProof/>
                <w:webHidden/>
              </w:rPr>
              <w:instrText xml:space="preserve"> PAGEREF _Toc113015538 \h </w:instrText>
            </w:r>
            <w:r w:rsidR="007253A9">
              <w:rPr>
                <w:noProof/>
                <w:webHidden/>
              </w:rPr>
            </w:r>
            <w:r w:rsidR="007253A9">
              <w:rPr>
                <w:noProof/>
                <w:webHidden/>
              </w:rPr>
              <w:fldChar w:fldCharType="separate"/>
            </w:r>
            <w:r w:rsidR="003254C8">
              <w:rPr>
                <w:noProof/>
                <w:webHidden/>
              </w:rPr>
              <w:t>44</w:t>
            </w:r>
            <w:r w:rsidR="007253A9">
              <w:rPr>
                <w:noProof/>
                <w:webHidden/>
              </w:rPr>
              <w:fldChar w:fldCharType="end"/>
            </w:r>
          </w:hyperlink>
        </w:p>
        <w:p w14:paraId="0B6E8AD7" w14:textId="26DDBD8C" w:rsidR="007253A9" w:rsidRDefault="00687DE8">
          <w:pPr>
            <w:pStyle w:val="Obsah2"/>
            <w:rPr>
              <w:rFonts w:asciiTheme="minorHAnsi" w:eastAsiaTheme="minorEastAsia" w:hAnsiTheme="minorHAnsi" w:cstheme="minorBidi"/>
              <w:noProof/>
              <w:sz w:val="22"/>
              <w:szCs w:val="22"/>
            </w:rPr>
          </w:pPr>
          <w:hyperlink w:anchor="_Toc113015539" w:history="1">
            <w:r w:rsidR="007253A9" w:rsidRPr="00496F57">
              <w:rPr>
                <w:rStyle w:val="Hypertextovodkaz"/>
                <w:rFonts w:cstheme="minorHAnsi"/>
                <w:noProof/>
                <w:kern w:val="36"/>
              </w:rPr>
              <w:t>f.</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Otravy</w:t>
            </w:r>
            <w:r w:rsidR="007253A9">
              <w:rPr>
                <w:noProof/>
                <w:webHidden/>
              </w:rPr>
              <w:tab/>
            </w:r>
            <w:r w:rsidR="007253A9">
              <w:rPr>
                <w:noProof/>
                <w:webHidden/>
              </w:rPr>
              <w:fldChar w:fldCharType="begin"/>
            </w:r>
            <w:r w:rsidR="007253A9">
              <w:rPr>
                <w:noProof/>
                <w:webHidden/>
              </w:rPr>
              <w:instrText xml:space="preserve"> PAGEREF _Toc113015539 \h </w:instrText>
            </w:r>
            <w:r w:rsidR="007253A9">
              <w:rPr>
                <w:noProof/>
                <w:webHidden/>
              </w:rPr>
            </w:r>
            <w:r w:rsidR="007253A9">
              <w:rPr>
                <w:noProof/>
                <w:webHidden/>
              </w:rPr>
              <w:fldChar w:fldCharType="separate"/>
            </w:r>
            <w:r w:rsidR="003254C8">
              <w:rPr>
                <w:noProof/>
                <w:webHidden/>
              </w:rPr>
              <w:t>45</w:t>
            </w:r>
            <w:r w:rsidR="007253A9">
              <w:rPr>
                <w:noProof/>
                <w:webHidden/>
              </w:rPr>
              <w:fldChar w:fldCharType="end"/>
            </w:r>
          </w:hyperlink>
        </w:p>
        <w:p w14:paraId="2AD1039E" w14:textId="36AEB7A8" w:rsidR="007253A9" w:rsidRDefault="00687DE8">
          <w:pPr>
            <w:pStyle w:val="Obsah2"/>
            <w:rPr>
              <w:rFonts w:asciiTheme="minorHAnsi" w:eastAsiaTheme="minorEastAsia" w:hAnsiTheme="minorHAnsi" w:cstheme="minorBidi"/>
              <w:noProof/>
              <w:sz w:val="22"/>
              <w:szCs w:val="22"/>
            </w:rPr>
          </w:pPr>
          <w:hyperlink w:anchor="_Toc113015540" w:history="1">
            <w:r w:rsidR="007253A9" w:rsidRPr="00496F57">
              <w:rPr>
                <w:rStyle w:val="Hypertextovodkaz"/>
                <w:rFonts w:cstheme="minorHAnsi"/>
                <w:noProof/>
                <w:kern w:val="36"/>
              </w:rPr>
              <w:t>g.</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Astmatický záchvat</w:t>
            </w:r>
            <w:r w:rsidR="007253A9">
              <w:rPr>
                <w:noProof/>
                <w:webHidden/>
              </w:rPr>
              <w:tab/>
            </w:r>
            <w:r w:rsidR="007253A9">
              <w:rPr>
                <w:noProof/>
                <w:webHidden/>
              </w:rPr>
              <w:fldChar w:fldCharType="begin"/>
            </w:r>
            <w:r w:rsidR="007253A9">
              <w:rPr>
                <w:noProof/>
                <w:webHidden/>
              </w:rPr>
              <w:instrText xml:space="preserve"> PAGEREF _Toc113015540 \h </w:instrText>
            </w:r>
            <w:r w:rsidR="007253A9">
              <w:rPr>
                <w:noProof/>
                <w:webHidden/>
              </w:rPr>
            </w:r>
            <w:r w:rsidR="007253A9">
              <w:rPr>
                <w:noProof/>
                <w:webHidden/>
              </w:rPr>
              <w:fldChar w:fldCharType="separate"/>
            </w:r>
            <w:r w:rsidR="003254C8">
              <w:rPr>
                <w:noProof/>
                <w:webHidden/>
              </w:rPr>
              <w:t>46</w:t>
            </w:r>
            <w:r w:rsidR="007253A9">
              <w:rPr>
                <w:noProof/>
                <w:webHidden/>
              </w:rPr>
              <w:fldChar w:fldCharType="end"/>
            </w:r>
          </w:hyperlink>
        </w:p>
        <w:p w14:paraId="2F849001" w14:textId="13A9687C" w:rsidR="007253A9" w:rsidRDefault="00687DE8">
          <w:pPr>
            <w:pStyle w:val="Obsah2"/>
            <w:rPr>
              <w:rFonts w:asciiTheme="minorHAnsi" w:eastAsiaTheme="minorEastAsia" w:hAnsiTheme="minorHAnsi" w:cstheme="minorBidi"/>
              <w:noProof/>
              <w:sz w:val="22"/>
              <w:szCs w:val="22"/>
            </w:rPr>
          </w:pPr>
          <w:hyperlink w:anchor="_Toc113015541" w:history="1">
            <w:r w:rsidR="007253A9" w:rsidRPr="00496F57">
              <w:rPr>
                <w:rStyle w:val="Hypertextovodkaz"/>
                <w:rFonts w:cstheme="minorHAnsi"/>
                <w:noProof/>
                <w:kern w:val="36"/>
              </w:rPr>
              <w:t>h.</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Epileptický záchvat</w:t>
            </w:r>
            <w:r w:rsidR="007253A9">
              <w:rPr>
                <w:noProof/>
                <w:webHidden/>
              </w:rPr>
              <w:tab/>
            </w:r>
            <w:r w:rsidR="007253A9">
              <w:rPr>
                <w:noProof/>
                <w:webHidden/>
              </w:rPr>
              <w:fldChar w:fldCharType="begin"/>
            </w:r>
            <w:r w:rsidR="007253A9">
              <w:rPr>
                <w:noProof/>
                <w:webHidden/>
              </w:rPr>
              <w:instrText xml:space="preserve"> PAGEREF _Toc113015541 \h </w:instrText>
            </w:r>
            <w:r w:rsidR="007253A9">
              <w:rPr>
                <w:noProof/>
                <w:webHidden/>
              </w:rPr>
            </w:r>
            <w:r w:rsidR="007253A9">
              <w:rPr>
                <w:noProof/>
                <w:webHidden/>
              </w:rPr>
              <w:fldChar w:fldCharType="separate"/>
            </w:r>
            <w:r w:rsidR="003254C8">
              <w:rPr>
                <w:noProof/>
                <w:webHidden/>
              </w:rPr>
              <w:t>46</w:t>
            </w:r>
            <w:r w:rsidR="007253A9">
              <w:rPr>
                <w:noProof/>
                <w:webHidden/>
              </w:rPr>
              <w:fldChar w:fldCharType="end"/>
            </w:r>
          </w:hyperlink>
        </w:p>
        <w:p w14:paraId="0B953468" w14:textId="3800A7ED" w:rsidR="007253A9" w:rsidRDefault="00687DE8">
          <w:pPr>
            <w:pStyle w:val="Obsah2"/>
            <w:rPr>
              <w:rFonts w:asciiTheme="minorHAnsi" w:eastAsiaTheme="minorEastAsia" w:hAnsiTheme="minorHAnsi" w:cstheme="minorBidi"/>
              <w:noProof/>
              <w:sz w:val="22"/>
              <w:szCs w:val="22"/>
            </w:rPr>
          </w:pPr>
          <w:hyperlink w:anchor="_Toc113015542" w:history="1">
            <w:r w:rsidR="007253A9" w:rsidRPr="00496F57">
              <w:rPr>
                <w:rStyle w:val="Hypertextovodkaz"/>
                <w:rFonts w:cstheme="minorHAnsi"/>
                <w:noProof/>
                <w:kern w:val="36"/>
              </w:rPr>
              <w:t>i.</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Autonehody a pády</w:t>
            </w:r>
            <w:r w:rsidR="007253A9">
              <w:rPr>
                <w:noProof/>
                <w:webHidden/>
              </w:rPr>
              <w:tab/>
            </w:r>
            <w:r w:rsidR="007253A9">
              <w:rPr>
                <w:noProof/>
                <w:webHidden/>
              </w:rPr>
              <w:fldChar w:fldCharType="begin"/>
            </w:r>
            <w:r w:rsidR="007253A9">
              <w:rPr>
                <w:noProof/>
                <w:webHidden/>
              </w:rPr>
              <w:instrText xml:space="preserve"> PAGEREF _Toc113015542 \h </w:instrText>
            </w:r>
            <w:r w:rsidR="007253A9">
              <w:rPr>
                <w:noProof/>
                <w:webHidden/>
              </w:rPr>
            </w:r>
            <w:r w:rsidR="007253A9">
              <w:rPr>
                <w:noProof/>
                <w:webHidden/>
              </w:rPr>
              <w:fldChar w:fldCharType="separate"/>
            </w:r>
            <w:r w:rsidR="003254C8">
              <w:rPr>
                <w:noProof/>
                <w:webHidden/>
              </w:rPr>
              <w:t>47</w:t>
            </w:r>
            <w:r w:rsidR="007253A9">
              <w:rPr>
                <w:noProof/>
                <w:webHidden/>
              </w:rPr>
              <w:fldChar w:fldCharType="end"/>
            </w:r>
          </w:hyperlink>
        </w:p>
        <w:p w14:paraId="76083C8A" w14:textId="330EB703" w:rsidR="007253A9" w:rsidRDefault="00687DE8">
          <w:pPr>
            <w:pStyle w:val="Obsah2"/>
            <w:rPr>
              <w:rFonts w:asciiTheme="minorHAnsi" w:eastAsiaTheme="minorEastAsia" w:hAnsiTheme="minorHAnsi" w:cstheme="minorBidi"/>
              <w:noProof/>
              <w:sz w:val="22"/>
              <w:szCs w:val="22"/>
            </w:rPr>
          </w:pPr>
          <w:hyperlink w:anchor="_Toc113015543" w:history="1">
            <w:r w:rsidR="007253A9" w:rsidRPr="00496F57">
              <w:rPr>
                <w:rStyle w:val="Hypertextovodkaz"/>
                <w:rFonts w:cstheme="minorHAnsi"/>
                <w:noProof/>
                <w:kern w:val="36"/>
              </w:rPr>
              <w:t>j.</w:t>
            </w:r>
            <w:r w:rsidR="007253A9">
              <w:rPr>
                <w:rFonts w:asciiTheme="minorHAnsi" w:eastAsiaTheme="minorEastAsia" w:hAnsiTheme="minorHAnsi" w:cstheme="minorBidi"/>
                <w:noProof/>
                <w:sz w:val="22"/>
                <w:szCs w:val="22"/>
              </w:rPr>
              <w:tab/>
            </w:r>
            <w:r w:rsidR="007253A9" w:rsidRPr="00496F57">
              <w:rPr>
                <w:rStyle w:val="Hypertextovodkaz"/>
                <w:rFonts w:cstheme="minorHAnsi"/>
                <w:noProof/>
                <w:kern w:val="36"/>
              </w:rPr>
              <w:t>Poranění očí</w:t>
            </w:r>
            <w:r w:rsidR="007253A9">
              <w:rPr>
                <w:noProof/>
                <w:webHidden/>
              </w:rPr>
              <w:tab/>
            </w:r>
            <w:r w:rsidR="007253A9">
              <w:rPr>
                <w:noProof/>
                <w:webHidden/>
              </w:rPr>
              <w:fldChar w:fldCharType="begin"/>
            </w:r>
            <w:r w:rsidR="007253A9">
              <w:rPr>
                <w:noProof/>
                <w:webHidden/>
              </w:rPr>
              <w:instrText xml:space="preserve"> PAGEREF _Toc113015543 \h </w:instrText>
            </w:r>
            <w:r w:rsidR="007253A9">
              <w:rPr>
                <w:noProof/>
                <w:webHidden/>
              </w:rPr>
            </w:r>
            <w:r w:rsidR="007253A9">
              <w:rPr>
                <w:noProof/>
                <w:webHidden/>
              </w:rPr>
              <w:fldChar w:fldCharType="separate"/>
            </w:r>
            <w:r w:rsidR="003254C8">
              <w:rPr>
                <w:noProof/>
                <w:webHidden/>
              </w:rPr>
              <w:t>48</w:t>
            </w:r>
            <w:r w:rsidR="007253A9">
              <w:rPr>
                <w:noProof/>
                <w:webHidden/>
              </w:rPr>
              <w:fldChar w:fldCharType="end"/>
            </w:r>
          </w:hyperlink>
        </w:p>
        <w:p w14:paraId="35077444" w14:textId="631B7C78" w:rsidR="007253A9" w:rsidRDefault="00687DE8">
          <w:pPr>
            <w:pStyle w:val="Obsah1"/>
            <w:rPr>
              <w:rFonts w:asciiTheme="minorHAnsi" w:eastAsiaTheme="minorEastAsia" w:hAnsiTheme="minorHAnsi" w:cstheme="minorBidi"/>
              <w:b w:val="0"/>
              <w:noProof/>
              <w:sz w:val="22"/>
              <w:szCs w:val="22"/>
            </w:rPr>
          </w:pPr>
          <w:hyperlink w:anchor="_Toc113015544" w:history="1">
            <w:bookmarkStart w:id="91" w:name="_Toc113015639"/>
            <w:r w:rsidR="007253A9" w:rsidRPr="00496F57">
              <w:rPr>
                <w:rStyle w:val="Hypertextovodkaz"/>
                <w:noProof/>
              </w:rPr>
              <w:t>F</w:t>
            </w:r>
            <w:r w:rsidR="007253A9">
              <w:rPr>
                <w:rFonts w:asciiTheme="minorHAnsi" w:eastAsiaTheme="minorEastAsia" w:hAnsiTheme="minorHAnsi" w:cstheme="minorBidi"/>
                <w:b w:val="0"/>
                <w:noProof/>
                <w:sz w:val="22"/>
                <w:szCs w:val="22"/>
              </w:rPr>
              <w:tab/>
            </w:r>
            <w:r w:rsidR="007253A9" w:rsidRPr="00496F57">
              <w:rPr>
                <w:rStyle w:val="Hypertextovodkaz"/>
                <w:rFonts w:cstheme="minorHAnsi"/>
                <w:noProof/>
              </w:rPr>
              <w:t>Závěr</w:t>
            </w:r>
            <w:r w:rsidR="007253A9">
              <w:rPr>
                <w:noProof/>
                <w:webHidden/>
              </w:rPr>
              <w:tab/>
            </w:r>
            <w:r w:rsidR="007253A9">
              <w:rPr>
                <w:noProof/>
                <w:webHidden/>
              </w:rPr>
              <w:fldChar w:fldCharType="begin"/>
            </w:r>
            <w:r w:rsidR="007253A9">
              <w:rPr>
                <w:noProof/>
                <w:webHidden/>
              </w:rPr>
              <w:instrText xml:space="preserve"> PAGEREF _Toc113015544 \h </w:instrText>
            </w:r>
            <w:r w:rsidR="007253A9">
              <w:rPr>
                <w:noProof/>
                <w:webHidden/>
              </w:rPr>
            </w:r>
            <w:r w:rsidR="007253A9">
              <w:rPr>
                <w:noProof/>
                <w:webHidden/>
              </w:rPr>
              <w:fldChar w:fldCharType="separate"/>
            </w:r>
            <w:r w:rsidR="003254C8">
              <w:rPr>
                <w:noProof/>
                <w:webHidden/>
              </w:rPr>
              <w:t>48</w:t>
            </w:r>
            <w:bookmarkEnd w:id="91"/>
            <w:r w:rsidR="007253A9">
              <w:rPr>
                <w:noProof/>
                <w:webHidden/>
              </w:rPr>
              <w:fldChar w:fldCharType="end"/>
            </w:r>
          </w:hyperlink>
        </w:p>
        <w:p w14:paraId="0931CA50" w14:textId="7A043189" w:rsidR="007253A9" w:rsidRPr="009F5A9D" w:rsidRDefault="007253A9" w:rsidP="007253A9">
          <w:pPr>
            <w:rPr>
              <w:rFonts w:asciiTheme="minorHAnsi" w:hAnsiTheme="minorHAnsi" w:cstheme="minorHAnsi"/>
            </w:rPr>
          </w:pPr>
          <w:r w:rsidRPr="009F5A9D">
            <w:rPr>
              <w:rFonts w:asciiTheme="minorHAnsi" w:hAnsiTheme="minorHAnsi" w:cstheme="minorHAnsi"/>
              <w:b/>
              <w:bCs/>
            </w:rPr>
            <w:fldChar w:fldCharType="end"/>
          </w:r>
        </w:p>
      </w:sdtContent>
    </w:sdt>
    <w:p w14:paraId="4B0EC55A" w14:textId="399A325E" w:rsidR="007253A9" w:rsidRPr="009F5A9D" w:rsidRDefault="007253A9" w:rsidP="007253A9">
      <w:pPr>
        <w:spacing w:after="160" w:line="259" w:lineRule="auto"/>
        <w:jc w:val="left"/>
        <w:rPr>
          <w:rFonts w:asciiTheme="minorHAnsi" w:hAnsiTheme="minorHAnsi" w:cstheme="minorHAnsi"/>
        </w:rPr>
      </w:pPr>
      <w:r w:rsidRPr="009F5A9D">
        <w:rPr>
          <w:rFonts w:asciiTheme="minorHAnsi" w:hAnsiTheme="minorHAnsi" w:cstheme="minorHAnsi"/>
        </w:rPr>
        <w:br w:type="page"/>
      </w:r>
    </w:p>
    <w:p w14:paraId="10B5E284" w14:textId="77777777" w:rsidR="007253A9" w:rsidRPr="009F5A9D" w:rsidRDefault="007253A9" w:rsidP="007253A9">
      <w:pPr>
        <w:pStyle w:val="Nadpis1"/>
        <w:rPr>
          <w:rFonts w:asciiTheme="minorHAnsi" w:hAnsiTheme="minorHAnsi" w:cstheme="minorHAnsi"/>
        </w:rPr>
      </w:pPr>
      <w:bookmarkStart w:id="92" w:name="_Toc324755965"/>
      <w:bookmarkStart w:id="93" w:name="_Toc113015525"/>
      <w:bookmarkStart w:id="94" w:name="_Toc113015640"/>
      <w:r w:rsidRPr="009F5A9D">
        <w:rPr>
          <w:rFonts w:asciiTheme="minorHAnsi" w:hAnsiTheme="minorHAnsi" w:cstheme="minorHAnsi"/>
        </w:rPr>
        <w:lastRenderedPageBreak/>
        <w:t>Důležitá telefonní čísla a informace</w:t>
      </w:r>
      <w:bookmarkEnd w:id="92"/>
      <w:bookmarkEnd w:id="93"/>
      <w:bookmarkEnd w:id="94"/>
    </w:p>
    <w:p w14:paraId="2CBFAD1C" w14:textId="77777777" w:rsidR="007253A9" w:rsidRPr="009F5A9D" w:rsidRDefault="007253A9" w:rsidP="007253A9">
      <w:pPr>
        <w:ind w:right="-1"/>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3"/>
        <w:gridCol w:w="4518"/>
      </w:tblGrid>
      <w:tr w:rsidR="007253A9" w:rsidRPr="009F5A9D" w14:paraId="2B8FCBB1" w14:textId="77777777" w:rsidTr="00AA3F1D">
        <w:tc>
          <w:tcPr>
            <w:tcW w:w="9494" w:type="dxa"/>
            <w:gridSpan w:val="2"/>
            <w:shd w:val="clear" w:color="auto" w:fill="E0E0E0"/>
          </w:tcPr>
          <w:p w14:paraId="5060C5C4" w14:textId="77777777" w:rsidR="007253A9" w:rsidRPr="009F5A9D" w:rsidRDefault="007253A9" w:rsidP="00AA3F1D">
            <w:pPr>
              <w:spacing w:before="120" w:after="120"/>
              <w:jc w:val="center"/>
              <w:rPr>
                <w:rFonts w:asciiTheme="minorHAnsi" w:hAnsiTheme="minorHAnsi" w:cstheme="minorHAnsi"/>
                <w:b/>
                <w:sz w:val="28"/>
                <w:szCs w:val="28"/>
              </w:rPr>
            </w:pPr>
            <w:r w:rsidRPr="009F5A9D">
              <w:rPr>
                <w:rFonts w:asciiTheme="minorHAnsi" w:hAnsiTheme="minorHAnsi" w:cstheme="minorHAnsi"/>
                <w:b/>
                <w:sz w:val="28"/>
                <w:szCs w:val="28"/>
              </w:rPr>
              <w:t>Tísňové linky</w:t>
            </w:r>
          </w:p>
        </w:tc>
      </w:tr>
      <w:tr w:rsidR="007253A9" w:rsidRPr="009F5A9D" w14:paraId="5974AA46" w14:textId="77777777" w:rsidTr="00AA3F1D">
        <w:trPr>
          <w:trHeight w:val="340"/>
        </w:trPr>
        <w:tc>
          <w:tcPr>
            <w:tcW w:w="4747" w:type="dxa"/>
            <w:vAlign w:val="center"/>
          </w:tcPr>
          <w:p w14:paraId="468616D3" w14:textId="77777777" w:rsidR="007253A9" w:rsidRPr="009F5A9D" w:rsidRDefault="007253A9" w:rsidP="00AA3F1D">
            <w:pPr>
              <w:rPr>
                <w:rFonts w:asciiTheme="minorHAnsi" w:hAnsiTheme="minorHAnsi" w:cstheme="minorHAnsi"/>
                <w:b/>
              </w:rPr>
            </w:pPr>
            <w:r w:rsidRPr="009F5A9D">
              <w:rPr>
                <w:rFonts w:asciiTheme="minorHAnsi" w:hAnsiTheme="minorHAnsi" w:cstheme="minorHAnsi"/>
                <w:b/>
              </w:rPr>
              <w:t>Integrovaný záchranný systém</w:t>
            </w:r>
          </w:p>
        </w:tc>
        <w:tc>
          <w:tcPr>
            <w:tcW w:w="4747" w:type="dxa"/>
            <w:vAlign w:val="center"/>
          </w:tcPr>
          <w:p w14:paraId="2126681B" w14:textId="77777777" w:rsidR="007253A9" w:rsidRPr="009F5A9D" w:rsidRDefault="007253A9" w:rsidP="00AA3F1D">
            <w:pPr>
              <w:jc w:val="center"/>
              <w:rPr>
                <w:rFonts w:asciiTheme="minorHAnsi" w:hAnsiTheme="minorHAnsi" w:cstheme="minorHAnsi"/>
                <w:b/>
              </w:rPr>
            </w:pPr>
            <w:r w:rsidRPr="009F5A9D">
              <w:rPr>
                <w:rFonts w:asciiTheme="minorHAnsi" w:hAnsiTheme="minorHAnsi" w:cstheme="minorHAnsi"/>
                <w:b/>
              </w:rPr>
              <w:t>112</w:t>
            </w:r>
          </w:p>
        </w:tc>
      </w:tr>
      <w:tr w:rsidR="007253A9" w:rsidRPr="009F5A9D" w14:paraId="108636B9" w14:textId="77777777" w:rsidTr="00AA3F1D">
        <w:trPr>
          <w:trHeight w:val="340"/>
        </w:trPr>
        <w:tc>
          <w:tcPr>
            <w:tcW w:w="4747" w:type="dxa"/>
            <w:vAlign w:val="center"/>
          </w:tcPr>
          <w:p w14:paraId="6BB530CB" w14:textId="77777777" w:rsidR="007253A9" w:rsidRPr="009F5A9D" w:rsidRDefault="007253A9" w:rsidP="00AA3F1D">
            <w:pPr>
              <w:rPr>
                <w:rFonts w:asciiTheme="minorHAnsi" w:hAnsiTheme="minorHAnsi" w:cstheme="minorHAnsi"/>
                <w:b/>
              </w:rPr>
            </w:pPr>
            <w:r w:rsidRPr="009F5A9D">
              <w:rPr>
                <w:rFonts w:asciiTheme="minorHAnsi" w:hAnsiTheme="minorHAnsi" w:cstheme="minorHAnsi"/>
                <w:b/>
              </w:rPr>
              <w:t>Záchranná služba</w:t>
            </w:r>
          </w:p>
        </w:tc>
        <w:tc>
          <w:tcPr>
            <w:tcW w:w="4747" w:type="dxa"/>
            <w:vAlign w:val="center"/>
          </w:tcPr>
          <w:p w14:paraId="211DD522" w14:textId="77777777" w:rsidR="007253A9" w:rsidRPr="009F5A9D" w:rsidRDefault="007253A9" w:rsidP="00AA3F1D">
            <w:pPr>
              <w:jc w:val="center"/>
              <w:rPr>
                <w:rFonts w:asciiTheme="minorHAnsi" w:hAnsiTheme="minorHAnsi" w:cstheme="minorHAnsi"/>
                <w:b/>
              </w:rPr>
            </w:pPr>
            <w:r w:rsidRPr="009F5A9D">
              <w:rPr>
                <w:rFonts w:asciiTheme="minorHAnsi" w:hAnsiTheme="minorHAnsi" w:cstheme="minorHAnsi"/>
                <w:b/>
              </w:rPr>
              <w:t>155</w:t>
            </w:r>
          </w:p>
        </w:tc>
      </w:tr>
      <w:tr w:rsidR="007253A9" w:rsidRPr="009F5A9D" w14:paraId="11E71682" w14:textId="77777777" w:rsidTr="00AA3F1D">
        <w:trPr>
          <w:trHeight w:val="340"/>
        </w:trPr>
        <w:tc>
          <w:tcPr>
            <w:tcW w:w="4747" w:type="dxa"/>
            <w:vAlign w:val="center"/>
          </w:tcPr>
          <w:p w14:paraId="07EE019F" w14:textId="77777777" w:rsidR="007253A9" w:rsidRPr="009F5A9D" w:rsidRDefault="007253A9" w:rsidP="00AA3F1D">
            <w:pPr>
              <w:rPr>
                <w:rFonts w:asciiTheme="minorHAnsi" w:hAnsiTheme="minorHAnsi" w:cstheme="minorHAnsi"/>
                <w:b/>
              </w:rPr>
            </w:pPr>
            <w:r w:rsidRPr="009F5A9D">
              <w:rPr>
                <w:rFonts w:asciiTheme="minorHAnsi" w:hAnsiTheme="minorHAnsi" w:cstheme="minorHAnsi"/>
                <w:b/>
              </w:rPr>
              <w:t>Hasiči</w:t>
            </w:r>
          </w:p>
        </w:tc>
        <w:tc>
          <w:tcPr>
            <w:tcW w:w="4747" w:type="dxa"/>
            <w:vAlign w:val="center"/>
          </w:tcPr>
          <w:p w14:paraId="50C0DCE5" w14:textId="77777777" w:rsidR="007253A9" w:rsidRPr="009F5A9D" w:rsidRDefault="007253A9" w:rsidP="00AA3F1D">
            <w:pPr>
              <w:jc w:val="center"/>
              <w:rPr>
                <w:rFonts w:asciiTheme="minorHAnsi" w:hAnsiTheme="minorHAnsi" w:cstheme="minorHAnsi"/>
                <w:b/>
              </w:rPr>
            </w:pPr>
            <w:r w:rsidRPr="009F5A9D">
              <w:rPr>
                <w:rFonts w:asciiTheme="minorHAnsi" w:hAnsiTheme="minorHAnsi" w:cstheme="minorHAnsi"/>
                <w:b/>
              </w:rPr>
              <w:t>150</w:t>
            </w:r>
          </w:p>
        </w:tc>
      </w:tr>
      <w:tr w:rsidR="007253A9" w:rsidRPr="009F5A9D" w14:paraId="7E30BD55" w14:textId="77777777" w:rsidTr="00AA3F1D">
        <w:trPr>
          <w:trHeight w:val="340"/>
        </w:trPr>
        <w:tc>
          <w:tcPr>
            <w:tcW w:w="4747" w:type="dxa"/>
            <w:vAlign w:val="center"/>
          </w:tcPr>
          <w:p w14:paraId="6957407B" w14:textId="77777777" w:rsidR="007253A9" w:rsidRPr="009F5A9D" w:rsidRDefault="007253A9" w:rsidP="00AA3F1D">
            <w:pPr>
              <w:rPr>
                <w:rFonts w:asciiTheme="minorHAnsi" w:hAnsiTheme="minorHAnsi" w:cstheme="minorHAnsi"/>
                <w:b/>
              </w:rPr>
            </w:pPr>
            <w:r w:rsidRPr="009F5A9D">
              <w:rPr>
                <w:rFonts w:asciiTheme="minorHAnsi" w:hAnsiTheme="minorHAnsi" w:cstheme="minorHAnsi"/>
                <w:b/>
              </w:rPr>
              <w:t>Policie</w:t>
            </w:r>
          </w:p>
        </w:tc>
        <w:tc>
          <w:tcPr>
            <w:tcW w:w="4747" w:type="dxa"/>
            <w:vAlign w:val="center"/>
          </w:tcPr>
          <w:p w14:paraId="5351A4EB" w14:textId="77777777" w:rsidR="007253A9" w:rsidRPr="009F5A9D" w:rsidRDefault="007253A9" w:rsidP="00AA3F1D">
            <w:pPr>
              <w:jc w:val="center"/>
              <w:rPr>
                <w:rFonts w:asciiTheme="minorHAnsi" w:hAnsiTheme="minorHAnsi" w:cstheme="minorHAnsi"/>
                <w:b/>
              </w:rPr>
            </w:pPr>
            <w:r w:rsidRPr="009F5A9D">
              <w:rPr>
                <w:rFonts w:asciiTheme="minorHAnsi" w:hAnsiTheme="minorHAnsi" w:cstheme="minorHAnsi"/>
                <w:b/>
              </w:rPr>
              <w:t>158</w:t>
            </w:r>
          </w:p>
        </w:tc>
      </w:tr>
      <w:tr w:rsidR="007253A9" w:rsidRPr="009F5A9D" w14:paraId="59DA5311" w14:textId="77777777" w:rsidTr="00AA3F1D">
        <w:tc>
          <w:tcPr>
            <w:tcW w:w="9494" w:type="dxa"/>
            <w:gridSpan w:val="2"/>
            <w:shd w:val="clear" w:color="auto" w:fill="E0E0E0"/>
          </w:tcPr>
          <w:p w14:paraId="2EDC70A6" w14:textId="77777777" w:rsidR="007253A9" w:rsidRPr="009F5A9D" w:rsidRDefault="007253A9" w:rsidP="00AA3F1D">
            <w:pPr>
              <w:spacing w:before="120" w:after="120"/>
              <w:jc w:val="center"/>
              <w:rPr>
                <w:rFonts w:asciiTheme="minorHAnsi" w:hAnsiTheme="minorHAnsi" w:cstheme="minorHAnsi"/>
                <w:b/>
                <w:sz w:val="28"/>
                <w:szCs w:val="28"/>
              </w:rPr>
            </w:pPr>
            <w:r w:rsidRPr="009F5A9D">
              <w:rPr>
                <w:rFonts w:asciiTheme="minorHAnsi" w:hAnsiTheme="minorHAnsi" w:cstheme="minorHAnsi"/>
                <w:b/>
                <w:sz w:val="28"/>
                <w:szCs w:val="28"/>
              </w:rPr>
              <w:t>Pohotovostní a havarijní služby</w:t>
            </w:r>
          </w:p>
        </w:tc>
      </w:tr>
      <w:tr w:rsidR="007253A9" w:rsidRPr="009F5A9D" w14:paraId="7B0CB7DE" w14:textId="77777777" w:rsidTr="00AA3F1D">
        <w:trPr>
          <w:trHeight w:val="340"/>
        </w:trPr>
        <w:tc>
          <w:tcPr>
            <w:tcW w:w="4747" w:type="dxa"/>
            <w:vAlign w:val="center"/>
          </w:tcPr>
          <w:p w14:paraId="27B186F3" w14:textId="77777777" w:rsidR="007253A9" w:rsidRPr="009F5A9D" w:rsidRDefault="007253A9" w:rsidP="00AA3F1D">
            <w:pPr>
              <w:rPr>
                <w:rFonts w:asciiTheme="minorHAnsi" w:hAnsiTheme="minorHAnsi" w:cstheme="minorHAnsi"/>
                <w:b/>
              </w:rPr>
            </w:pPr>
            <w:r w:rsidRPr="009F5A9D">
              <w:rPr>
                <w:rFonts w:asciiTheme="minorHAnsi" w:hAnsiTheme="minorHAnsi" w:cstheme="minorHAnsi"/>
                <w:b/>
              </w:rPr>
              <w:t>Poruchová služba elektro</w:t>
            </w:r>
          </w:p>
        </w:tc>
        <w:tc>
          <w:tcPr>
            <w:tcW w:w="4747" w:type="dxa"/>
            <w:vAlign w:val="center"/>
          </w:tcPr>
          <w:p w14:paraId="6092CE99" w14:textId="77777777" w:rsidR="007253A9" w:rsidRPr="009F5A9D" w:rsidRDefault="00687DE8" w:rsidP="00AA3F1D">
            <w:pPr>
              <w:jc w:val="center"/>
              <w:rPr>
                <w:rFonts w:asciiTheme="minorHAnsi" w:hAnsiTheme="minorHAnsi" w:cstheme="minorHAnsi"/>
                <w:b/>
              </w:rPr>
            </w:pPr>
            <w:hyperlink r:id="rId30" w:history="1"/>
          </w:p>
        </w:tc>
      </w:tr>
      <w:tr w:rsidR="007253A9" w:rsidRPr="009F5A9D" w14:paraId="74AA2627" w14:textId="77777777" w:rsidTr="00AA3F1D">
        <w:trPr>
          <w:trHeight w:val="340"/>
        </w:trPr>
        <w:tc>
          <w:tcPr>
            <w:tcW w:w="4747" w:type="dxa"/>
            <w:vAlign w:val="center"/>
          </w:tcPr>
          <w:p w14:paraId="31F6BC41" w14:textId="77777777" w:rsidR="007253A9" w:rsidRPr="009F5A9D" w:rsidRDefault="007253A9" w:rsidP="00AA3F1D">
            <w:pPr>
              <w:rPr>
                <w:rFonts w:asciiTheme="minorHAnsi" w:hAnsiTheme="minorHAnsi" w:cstheme="minorHAnsi"/>
                <w:b/>
              </w:rPr>
            </w:pPr>
            <w:r w:rsidRPr="009F5A9D">
              <w:rPr>
                <w:rFonts w:asciiTheme="minorHAnsi" w:hAnsiTheme="minorHAnsi" w:cstheme="minorHAnsi"/>
                <w:b/>
              </w:rPr>
              <w:t>Vodárny a kanalizace, a.s.</w:t>
            </w:r>
          </w:p>
        </w:tc>
        <w:tc>
          <w:tcPr>
            <w:tcW w:w="4747" w:type="dxa"/>
            <w:vAlign w:val="center"/>
          </w:tcPr>
          <w:p w14:paraId="61A0E626" w14:textId="77777777" w:rsidR="007253A9" w:rsidRPr="009F5A9D" w:rsidRDefault="007253A9" w:rsidP="00AA3F1D">
            <w:pPr>
              <w:jc w:val="center"/>
              <w:rPr>
                <w:rFonts w:asciiTheme="minorHAnsi" w:hAnsiTheme="minorHAnsi" w:cstheme="minorHAnsi"/>
                <w:b/>
              </w:rPr>
            </w:pPr>
          </w:p>
        </w:tc>
      </w:tr>
      <w:tr w:rsidR="007253A9" w:rsidRPr="009F5A9D" w14:paraId="0752D58F" w14:textId="77777777" w:rsidTr="00AA3F1D">
        <w:trPr>
          <w:trHeight w:val="340"/>
        </w:trPr>
        <w:tc>
          <w:tcPr>
            <w:tcW w:w="4747" w:type="dxa"/>
            <w:vAlign w:val="center"/>
          </w:tcPr>
          <w:p w14:paraId="3E86AB04" w14:textId="77777777" w:rsidR="007253A9" w:rsidRPr="009F5A9D" w:rsidRDefault="007253A9" w:rsidP="00AA3F1D">
            <w:pPr>
              <w:rPr>
                <w:rFonts w:asciiTheme="minorHAnsi" w:hAnsiTheme="minorHAnsi" w:cstheme="minorHAnsi"/>
                <w:b/>
              </w:rPr>
            </w:pPr>
          </w:p>
        </w:tc>
        <w:tc>
          <w:tcPr>
            <w:tcW w:w="4747" w:type="dxa"/>
            <w:vAlign w:val="center"/>
          </w:tcPr>
          <w:p w14:paraId="4F5B943D" w14:textId="77777777" w:rsidR="007253A9" w:rsidRPr="009F5A9D" w:rsidRDefault="007253A9" w:rsidP="00AA3F1D">
            <w:pPr>
              <w:jc w:val="center"/>
              <w:rPr>
                <w:rFonts w:asciiTheme="minorHAnsi" w:hAnsiTheme="minorHAnsi" w:cstheme="minorHAnsi"/>
                <w:b/>
              </w:rPr>
            </w:pPr>
          </w:p>
        </w:tc>
      </w:tr>
      <w:tr w:rsidR="007253A9" w:rsidRPr="009F5A9D" w14:paraId="5AD2D456" w14:textId="77777777" w:rsidTr="00AA3F1D">
        <w:tc>
          <w:tcPr>
            <w:tcW w:w="9494" w:type="dxa"/>
            <w:gridSpan w:val="2"/>
            <w:shd w:val="clear" w:color="auto" w:fill="E0E0E0"/>
          </w:tcPr>
          <w:p w14:paraId="0FD789EC" w14:textId="77777777" w:rsidR="007253A9" w:rsidRPr="009F5A9D" w:rsidRDefault="007253A9" w:rsidP="00AA3F1D">
            <w:pPr>
              <w:spacing w:before="120" w:after="120"/>
              <w:jc w:val="center"/>
              <w:rPr>
                <w:rFonts w:asciiTheme="minorHAnsi" w:hAnsiTheme="minorHAnsi" w:cstheme="minorHAnsi"/>
                <w:b/>
                <w:sz w:val="28"/>
                <w:szCs w:val="28"/>
              </w:rPr>
            </w:pPr>
            <w:r w:rsidRPr="009F5A9D">
              <w:rPr>
                <w:rFonts w:asciiTheme="minorHAnsi" w:hAnsiTheme="minorHAnsi" w:cstheme="minorHAnsi"/>
                <w:b/>
                <w:sz w:val="28"/>
                <w:szCs w:val="28"/>
              </w:rPr>
              <w:t>Další důležitá telefonní čísla</w:t>
            </w:r>
          </w:p>
        </w:tc>
      </w:tr>
      <w:tr w:rsidR="007253A9" w:rsidRPr="009F5A9D" w14:paraId="17B3C597" w14:textId="77777777" w:rsidTr="00AA3F1D">
        <w:trPr>
          <w:trHeight w:val="340"/>
        </w:trPr>
        <w:tc>
          <w:tcPr>
            <w:tcW w:w="4747" w:type="dxa"/>
            <w:vAlign w:val="center"/>
          </w:tcPr>
          <w:p w14:paraId="6528CA85" w14:textId="77777777" w:rsidR="007253A9" w:rsidRPr="009F5A9D" w:rsidRDefault="007253A9" w:rsidP="00AA3F1D">
            <w:pPr>
              <w:rPr>
                <w:rFonts w:asciiTheme="minorHAnsi" w:hAnsiTheme="minorHAnsi" w:cstheme="minorHAnsi"/>
              </w:rPr>
            </w:pPr>
          </w:p>
        </w:tc>
        <w:tc>
          <w:tcPr>
            <w:tcW w:w="4747" w:type="dxa"/>
            <w:vAlign w:val="center"/>
          </w:tcPr>
          <w:p w14:paraId="68EE4401" w14:textId="77777777" w:rsidR="007253A9" w:rsidRPr="009F5A9D" w:rsidRDefault="007253A9" w:rsidP="00AA3F1D">
            <w:pPr>
              <w:jc w:val="center"/>
              <w:rPr>
                <w:rFonts w:asciiTheme="minorHAnsi" w:hAnsiTheme="minorHAnsi" w:cstheme="minorHAnsi"/>
              </w:rPr>
            </w:pPr>
          </w:p>
        </w:tc>
      </w:tr>
      <w:tr w:rsidR="007253A9" w:rsidRPr="009F5A9D" w14:paraId="257D0FA9" w14:textId="77777777" w:rsidTr="00AA3F1D">
        <w:trPr>
          <w:trHeight w:val="340"/>
        </w:trPr>
        <w:tc>
          <w:tcPr>
            <w:tcW w:w="4747" w:type="dxa"/>
            <w:vAlign w:val="center"/>
          </w:tcPr>
          <w:p w14:paraId="66AFE28F" w14:textId="77777777" w:rsidR="007253A9" w:rsidRPr="009F5A9D" w:rsidRDefault="007253A9" w:rsidP="00AA3F1D">
            <w:pPr>
              <w:rPr>
                <w:rFonts w:asciiTheme="minorHAnsi" w:hAnsiTheme="minorHAnsi" w:cstheme="minorHAnsi"/>
              </w:rPr>
            </w:pPr>
          </w:p>
        </w:tc>
        <w:tc>
          <w:tcPr>
            <w:tcW w:w="4747" w:type="dxa"/>
            <w:vAlign w:val="center"/>
          </w:tcPr>
          <w:p w14:paraId="04936457" w14:textId="77777777" w:rsidR="007253A9" w:rsidRPr="009F5A9D" w:rsidRDefault="007253A9" w:rsidP="00AA3F1D">
            <w:pPr>
              <w:jc w:val="center"/>
              <w:rPr>
                <w:rFonts w:asciiTheme="minorHAnsi" w:hAnsiTheme="minorHAnsi" w:cstheme="minorHAnsi"/>
              </w:rPr>
            </w:pPr>
          </w:p>
        </w:tc>
      </w:tr>
      <w:tr w:rsidR="007253A9" w:rsidRPr="009F5A9D" w14:paraId="189C0529" w14:textId="77777777" w:rsidTr="00AA3F1D">
        <w:trPr>
          <w:trHeight w:val="340"/>
        </w:trPr>
        <w:tc>
          <w:tcPr>
            <w:tcW w:w="4747" w:type="dxa"/>
            <w:vAlign w:val="center"/>
          </w:tcPr>
          <w:p w14:paraId="49CE86C2" w14:textId="77777777" w:rsidR="007253A9" w:rsidRPr="009F5A9D" w:rsidRDefault="007253A9" w:rsidP="00AA3F1D">
            <w:pPr>
              <w:rPr>
                <w:rFonts w:asciiTheme="minorHAnsi" w:hAnsiTheme="minorHAnsi" w:cstheme="minorHAnsi"/>
              </w:rPr>
            </w:pPr>
          </w:p>
        </w:tc>
        <w:tc>
          <w:tcPr>
            <w:tcW w:w="4747" w:type="dxa"/>
            <w:vAlign w:val="center"/>
          </w:tcPr>
          <w:p w14:paraId="13149B71" w14:textId="77777777" w:rsidR="007253A9" w:rsidRPr="009F5A9D" w:rsidRDefault="007253A9" w:rsidP="00AA3F1D">
            <w:pPr>
              <w:jc w:val="center"/>
              <w:rPr>
                <w:rFonts w:asciiTheme="minorHAnsi" w:hAnsiTheme="minorHAnsi" w:cstheme="minorHAnsi"/>
              </w:rPr>
            </w:pPr>
          </w:p>
        </w:tc>
      </w:tr>
      <w:tr w:rsidR="007253A9" w:rsidRPr="009F5A9D" w14:paraId="6C49805C" w14:textId="77777777" w:rsidTr="00AA3F1D">
        <w:trPr>
          <w:trHeight w:val="340"/>
        </w:trPr>
        <w:tc>
          <w:tcPr>
            <w:tcW w:w="4747" w:type="dxa"/>
            <w:vAlign w:val="center"/>
          </w:tcPr>
          <w:p w14:paraId="347EB7D5" w14:textId="77777777" w:rsidR="007253A9" w:rsidRPr="009F5A9D" w:rsidRDefault="007253A9" w:rsidP="00AA3F1D">
            <w:pPr>
              <w:rPr>
                <w:rFonts w:asciiTheme="minorHAnsi" w:hAnsiTheme="minorHAnsi" w:cstheme="minorHAnsi"/>
              </w:rPr>
            </w:pPr>
          </w:p>
        </w:tc>
        <w:tc>
          <w:tcPr>
            <w:tcW w:w="4747" w:type="dxa"/>
            <w:vAlign w:val="center"/>
          </w:tcPr>
          <w:p w14:paraId="7C5F3A38" w14:textId="77777777" w:rsidR="007253A9" w:rsidRPr="009F5A9D" w:rsidRDefault="007253A9" w:rsidP="00AA3F1D">
            <w:pPr>
              <w:jc w:val="center"/>
              <w:rPr>
                <w:rFonts w:asciiTheme="minorHAnsi" w:hAnsiTheme="minorHAnsi" w:cstheme="minorHAnsi"/>
              </w:rPr>
            </w:pPr>
          </w:p>
        </w:tc>
      </w:tr>
      <w:tr w:rsidR="007253A9" w:rsidRPr="009F5A9D" w14:paraId="2A3AAA8D" w14:textId="77777777" w:rsidTr="00AA3F1D">
        <w:trPr>
          <w:trHeight w:val="340"/>
        </w:trPr>
        <w:tc>
          <w:tcPr>
            <w:tcW w:w="4747" w:type="dxa"/>
            <w:vAlign w:val="center"/>
          </w:tcPr>
          <w:p w14:paraId="5ACE39BD" w14:textId="77777777" w:rsidR="007253A9" w:rsidRPr="009F5A9D" w:rsidRDefault="007253A9" w:rsidP="00AA3F1D">
            <w:pPr>
              <w:rPr>
                <w:rFonts w:asciiTheme="minorHAnsi" w:hAnsiTheme="minorHAnsi" w:cstheme="minorHAnsi"/>
              </w:rPr>
            </w:pPr>
          </w:p>
        </w:tc>
        <w:tc>
          <w:tcPr>
            <w:tcW w:w="4747" w:type="dxa"/>
            <w:vAlign w:val="center"/>
          </w:tcPr>
          <w:p w14:paraId="3489EC4A" w14:textId="77777777" w:rsidR="007253A9" w:rsidRPr="009F5A9D" w:rsidRDefault="007253A9" w:rsidP="00AA3F1D">
            <w:pPr>
              <w:jc w:val="center"/>
              <w:rPr>
                <w:rFonts w:asciiTheme="minorHAnsi" w:hAnsiTheme="minorHAnsi" w:cstheme="minorHAnsi"/>
              </w:rPr>
            </w:pPr>
          </w:p>
        </w:tc>
      </w:tr>
      <w:tr w:rsidR="007253A9" w:rsidRPr="009F5A9D" w14:paraId="29190D56" w14:textId="77777777" w:rsidTr="00AA3F1D">
        <w:trPr>
          <w:trHeight w:val="340"/>
        </w:trPr>
        <w:tc>
          <w:tcPr>
            <w:tcW w:w="4747" w:type="dxa"/>
            <w:vAlign w:val="center"/>
          </w:tcPr>
          <w:p w14:paraId="27ADAAA2" w14:textId="77777777" w:rsidR="007253A9" w:rsidRPr="009F5A9D" w:rsidRDefault="007253A9" w:rsidP="00AA3F1D">
            <w:pPr>
              <w:rPr>
                <w:rFonts w:asciiTheme="minorHAnsi" w:hAnsiTheme="minorHAnsi" w:cstheme="minorHAnsi"/>
              </w:rPr>
            </w:pPr>
          </w:p>
        </w:tc>
        <w:tc>
          <w:tcPr>
            <w:tcW w:w="4747" w:type="dxa"/>
            <w:vAlign w:val="center"/>
          </w:tcPr>
          <w:p w14:paraId="4C77C04C" w14:textId="77777777" w:rsidR="007253A9" w:rsidRPr="009F5A9D" w:rsidRDefault="007253A9" w:rsidP="00AA3F1D">
            <w:pPr>
              <w:jc w:val="center"/>
              <w:rPr>
                <w:rFonts w:asciiTheme="minorHAnsi" w:hAnsiTheme="minorHAnsi" w:cstheme="minorHAnsi"/>
              </w:rPr>
            </w:pPr>
          </w:p>
        </w:tc>
      </w:tr>
      <w:tr w:rsidR="007253A9" w:rsidRPr="009F5A9D" w14:paraId="2EA771D6" w14:textId="77777777" w:rsidTr="00AA3F1D">
        <w:trPr>
          <w:trHeight w:val="340"/>
        </w:trPr>
        <w:tc>
          <w:tcPr>
            <w:tcW w:w="4747" w:type="dxa"/>
            <w:vAlign w:val="center"/>
          </w:tcPr>
          <w:p w14:paraId="41215B08" w14:textId="77777777" w:rsidR="007253A9" w:rsidRPr="009F5A9D" w:rsidRDefault="007253A9" w:rsidP="00AA3F1D">
            <w:pPr>
              <w:rPr>
                <w:rFonts w:asciiTheme="minorHAnsi" w:hAnsiTheme="minorHAnsi" w:cstheme="minorHAnsi"/>
              </w:rPr>
            </w:pPr>
          </w:p>
        </w:tc>
        <w:tc>
          <w:tcPr>
            <w:tcW w:w="4747" w:type="dxa"/>
            <w:vAlign w:val="center"/>
          </w:tcPr>
          <w:p w14:paraId="37AE23FD" w14:textId="77777777" w:rsidR="007253A9" w:rsidRPr="009F5A9D" w:rsidRDefault="007253A9" w:rsidP="00AA3F1D">
            <w:pPr>
              <w:jc w:val="center"/>
              <w:rPr>
                <w:rFonts w:asciiTheme="minorHAnsi" w:hAnsiTheme="minorHAnsi" w:cstheme="minorHAnsi"/>
              </w:rPr>
            </w:pPr>
          </w:p>
        </w:tc>
      </w:tr>
      <w:tr w:rsidR="007253A9" w:rsidRPr="009F5A9D" w14:paraId="3B1F5939" w14:textId="77777777" w:rsidTr="00AA3F1D">
        <w:trPr>
          <w:trHeight w:val="340"/>
        </w:trPr>
        <w:tc>
          <w:tcPr>
            <w:tcW w:w="4747" w:type="dxa"/>
            <w:vAlign w:val="center"/>
          </w:tcPr>
          <w:p w14:paraId="68C6D8CF" w14:textId="77777777" w:rsidR="007253A9" w:rsidRPr="009F5A9D" w:rsidRDefault="007253A9" w:rsidP="00AA3F1D">
            <w:pPr>
              <w:rPr>
                <w:rFonts w:asciiTheme="minorHAnsi" w:hAnsiTheme="minorHAnsi" w:cstheme="minorHAnsi"/>
              </w:rPr>
            </w:pPr>
          </w:p>
        </w:tc>
        <w:tc>
          <w:tcPr>
            <w:tcW w:w="4747" w:type="dxa"/>
            <w:vAlign w:val="center"/>
          </w:tcPr>
          <w:p w14:paraId="2F7874A3" w14:textId="77777777" w:rsidR="007253A9" w:rsidRPr="009F5A9D" w:rsidRDefault="007253A9" w:rsidP="00AA3F1D">
            <w:pPr>
              <w:jc w:val="center"/>
              <w:rPr>
                <w:rFonts w:asciiTheme="minorHAnsi" w:hAnsiTheme="minorHAnsi" w:cstheme="minorHAnsi"/>
              </w:rPr>
            </w:pPr>
          </w:p>
        </w:tc>
      </w:tr>
      <w:tr w:rsidR="007253A9" w:rsidRPr="009F5A9D" w14:paraId="13847EE4" w14:textId="77777777" w:rsidTr="00AA3F1D">
        <w:tc>
          <w:tcPr>
            <w:tcW w:w="9494" w:type="dxa"/>
            <w:gridSpan w:val="2"/>
            <w:shd w:val="clear" w:color="auto" w:fill="E0E0E0"/>
          </w:tcPr>
          <w:p w14:paraId="3CAEA88A" w14:textId="77777777" w:rsidR="007253A9" w:rsidRPr="009F5A9D" w:rsidRDefault="007253A9" w:rsidP="00AA3F1D">
            <w:pPr>
              <w:spacing w:before="120" w:after="120"/>
              <w:jc w:val="center"/>
              <w:rPr>
                <w:rFonts w:asciiTheme="minorHAnsi" w:hAnsiTheme="minorHAnsi" w:cstheme="minorHAnsi"/>
                <w:b/>
                <w:sz w:val="28"/>
                <w:szCs w:val="28"/>
              </w:rPr>
            </w:pPr>
            <w:r w:rsidRPr="009F5A9D">
              <w:rPr>
                <w:rFonts w:asciiTheme="minorHAnsi" w:hAnsiTheme="minorHAnsi" w:cstheme="minorHAnsi"/>
                <w:b/>
                <w:sz w:val="28"/>
                <w:szCs w:val="28"/>
              </w:rPr>
              <w:t>Nástěnné lékárničky</w:t>
            </w:r>
          </w:p>
        </w:tc>
      </w:tr>
      <w:tr w:rsidR="007253A9" w:rsidRPr="009F5A9D" w14:paraId="2E82253C" w14:textId="77777777" w:rsidTr="00AA3F1D">
        <w:tc>
          <w:tcPr>
            <w:tcW w:w="4747" w:type="dxa"/>
          </w:tcPr>
          <w:p w14:paraId="5D04B29D" w14:textId="77777777" w:rsidR="007253A9" w:rsidRPr="009F5A9D" w:rsidRDefault="007253A9" w:rsidP="00AA3F1D">
            <w:pPr>
              <w:jc w:val="center"/>
              <w:rPr>
                <w:rFonts w:asciiTheme="minorHAnsi" w:hAnsiTheme="minorHAnsi" w:cstheme="minorHAnsi"/>
                <w:b/>
              </w:rPr>
            </w:pPr>
            <w:r w:rsidRPr="009F5A9D">
              <w:rPr>
                <w:rFonts w:asciiTheme="minorHAnsi" w:hAnsiTheme="minorHAnsi" w:cstheme="minorHAnsi"/>
                <w:b/>
              </w:rPr>
              <w:t>Umístění</w:t>
            </w:r>
          </w:p>
        </w:tc>
        <w:tc>
          <w:tcPr>
            <w:tcW w:w="4747" w:type="dxa"/>
          </w:tcPr>
          <w:p w14:paraId="18451D4F" w14:textId="77777777" w:rsidR="007253A9" w:rsidRPr="009F5A9D" w:rsidRDefault="007253A9" w:rsidP="00AA3F1D">
            <w:pPr>
              <w:jc w:val="center"/>
              <w:rPr>
                <w:rFonts w:asciiTheme="minorHAnsi" w:hAnsiTheme="minorHAnsi" w:cstheme="minorHAnsi"/>
                <w:b/>
              </w:rPr>
            </w:pPr>
            <w:r w:rsidRPr="009F5A9D">
              <w:rPr>
                <w:rFonts w:asciiTheme="minorHAnsi" w:hAnsiTheme="minorHAnsi" w:cstheme="minorHAnsi"/>
                <w:b/>
              </w:rPr>
              <w:t>Odpovědná osoba</w:t>
            </w:r>
          </w:p>
        </w:tc>
      </w:tr>
      <w:tr w:rsidR="007253A9" w:rsidRPr="009F5A9D" w14:paraId="62A14458" w14:textId="77777777" w:rsidTr="00AA3F1D">
        <w:trPr>
          <w:trHeight w:val="340"/>
        </w:trPr>
        <w:tc>
          <w:tcPr>
            <w:tcW w:w="4747" w:type="dxa"/>
            <w:vAlign w:val="center"/>
          </w:tcPr>
          <w:p w14:paraId="51DB37DA" w14:textId="77777777" w:rsidR="007253A9" w:rsidRPr="009F5A9D" w:rsidRDefault="007253A9" w:rsidP="00AA3F1D">
            <w:pPr>
              <w:rPr>
                <w:rFonts w:asciiTheme="minorHAnsi" w:hAnsiTheme="minorHAnsi" w:cstheme="minorHAnsi"/>
              </w:rPr>
            </w:pPr>
            <w:r w:rsidRPr="009F5A9D">
              <w:rPr>
                <w:rFonts w:asciiTheme="minorHAnsi" w:hAnsiTheme="minorHAnsi" w:cstheme="minorHAnsi"/>
              </w:rPr>
              <w:t>Buňka stavbyvedoucích</w:t>
            </w:r>
          </w:p>
        </w:tc>
        <w:tc>
          <w:tcPr>
            <w:tcW w:w="4747" w:type="dxa"/>
            <w:vAlign w:val="center"/>
          </w:tcPr>
          <w:p w14:paraId="61FA83DB" w14:textId="77777777" w:rsidR="007253A9" w:rsidRPr="009F5A9D" w:rsidRDefault="007253A9" w:rsidP="00AA3F1D">
            <w:pPr>
              <w:rPr>
                <w:rFonts w:asciiTheme="minorHAnsi" w:hAnsiTheme="minorHAnsi" w:cstheme="minorHAnsi"/>
              </w:rPr>
            </w:pPr>
          </w:p>
        </w:tc>
      </w:tr>
      <w:tr w:rsidR="007253A9" w:rsidRPr="009F5A9D" w14:paraId="17055CDE" w14:textId="77777777" w:rsidTr="00AA3F1D">
        <w:trPr>
          <w:trHeight w:val="340"/>
        </w:trPr>
        <w:tc>
          <w:tcPr>
            <w:tcW w:w="4747" w:type="dxa"/>
            <w:vAlign w:val="center"/>
          </w:tcPr>
          <w:p w14:paraId="5FC7D15D" w14:textId="77777777" w:rsidR="007253A9" w:rsidRPr="009F5A9D" w:rsidRDefault="007253A9" w:rsidP="00AA3F1D">
            <w:pPr>
              <w:rPr>
                <w:rFonts w:asciiTheme="minorHAnsi" w:hAnsiTheme="minorHAnsi" w:cstheme="minorHAnsi"/>
              </w:rPr>
            </w:pPr>
          </w:p>
        </w:tc>
        <w:tc>
          <w:tcPr>
            <w:tcW w:w="4747" w:type="dxa"/>
            <w:vAlign w:val="center"/>
          </w:tcPr>
          <w:p w14:paraId="0FB7BE1F" w14:textId="77777777" w:rsidR="007253A9" w:rsidRPr="009F5A9D" w:rsidRDefault="007253A9" w:rsidP="00AA3F1D">
            <w:pPr>
              <w:rPr>
                <w:rFonts w:asciiTheme="minorHAnsi" w:hAnsiTheme="minorHAnsi" w:cstheme="minorHAnsi"/>
              </w:rPr>
            </w:pPr>
          </w:p>
        </w:tc>
      </w:tr>
      <w:tr w:rsidR="007253A9" w:rsidRPr="009F5A9D" w14:paraId="1A9EE83A" w14:textId="77777777" w:rsidTr="00AA3F1D">
        <w:trPr>
          <w:trHeight w:val="340"/>
        </w:trPr>
        <w:tc>
          <w:tcPr>
            <w:tcW w:w="4747" w:type="dxa"/>
            <w:vAlign w:val="center"/>
          </w:tcPr>
          <w:p w14:paraId="43C86D91" w14:textId="77777777" w:rsidR="007253A9" w:rsidRPr="009F5A9D" w:rsidRDefault="007253A9" w:rsidP="00AA3F1D">
            <w:pPr>
              <w:rPr>
                <w:rFonts w:asciiTheme="minorHAnsi" w:hAnsiTheme="minorHAnsi" w:cstheme="minorHAnsi"/>
              </w:rPr>
            </w:pPr>
          </w:p>
        </w:tc>
        <w:tc>
          <w:tcPr>
            <w:tcW w:w="4747" w:type="dxa"/>
            <w:vAlign w:val="center"/>
          </w:tcPr>
          <w:p w14:paraId="7B202100" w14:textId="77777777" w:rsidR="007253A9" w:rsidRPr="009F5A9D" w:rsidRDefault="007253A9" w:rsidP="00AA3F1D">
            <w:pPr>
              <w:rPr>
                <w:rFonts w:asciiTheme="minorHAnsi" w:hAnsiTheme="minorHAnsi" w:cstheme="minorHAnsi"/>
              </w:rPr>
            </w:pPr>
          </w:p>
        </w:tc>
      </w:tr>
      <w:tr w:rsidR="007253A9" w:rsidRPr="009F5A9D" w14:paraId="05C37EBC" w14:textId="77777777" w:rsidTr="00AA3F1D">
        <w:trPr>
          <w:trHeight w:val="340"/>
        </w:trPr>
        <w:tc>
          <w:tcPr>
            <w:tcW w:w="4747" w:type="dxa"/>
            <w:vAlign w:val="center"/>
          </w:tcPr>
          <w:p w14:paraId="5D3FA9D9" w14:textId="77777777" w:rsidR="007253A9" w:rsidRPr="009F5A9D" w:rsidRDefault="007253A9" w:rsidP="00AA3F1D">
            <w:pPr>
              <w:rPr>
                <w:rFonts w:asciiTheme="minorHAnsi" w:hAnsiTheme="minorHAnsi" w:cstheme="minorHAnsi"/>
              </w:rPr>
            </w:pPr>
          </w:p>
        </w:tc>
        <w:tc>
          <w:tcPr>
            <w:tcW w:w="4747" w:type="dxa"/>
            <w:vAlign w:val="center"/>
          </w:tcPr>
          <w:p w14:paraId="6E63CD2F" w14:textId="77777777" w:rsidR="007253A9" w:rsidRPr="009F5A9D" w:rsidRDefault="007253A9" w:rsidP="00AA3F1D">
            <w:pPr>
              <w:rPr>
                <w:rFonts w:asciiTheme="minorHAnsi" w:hAnsiTheme="minorHAnsi" w:cstheme="minorHAnsi"/>
              </w:rPr>
            </w:pPr>
          </w:p>
        </w:tc>
      </w:tr>
      <w:tr w:rsidR="007253A9" w:rsidRPr="009F5A9D" w14:paraId="071283E0" w14:textId="77777777" w:rsidTr="00AA3F1D">
        <w:trPr>
          <w:trHeight w:val="340"/>
        </w:trPr>
        <w:tc>
          <w:tcPr>
            <w:tcW w:w="4747" w:type="dxa"/>
            <w:vAlign w:val="center"/>
          </w:tcPr>
          <w:p w14:paraId="37E1B31C" w14:textId="77777777" w:rsidR="007253A9" w:rsidRPr="009F5A9D" w:rsidRDefault="007253A9" w:rsidP="00AA3F1D">
            <w:pPr>
              <w:rPr>
                <w:rFonts w:asciiTheme="minorHAnsi" w:hAnsiTheme="minorHAnsi" w:cstheme="minorHAnsi"/>
              </w:rPr>
            </w:pPr>
          </w:p>
        </w:tc>
        <w:tc>
          <w:tcPr>
            <w:tcW w:w="4747" w:type="dxa"/>
            <w:vAlign w:val="center"/>
          </w:tcPr>
          <w:p w14:paraId="68A11794" w14:textId="77777777" w:rsidR="007253A9" w:rsidRPr="009F5A9D" w:rsidRDefault="007253A9" w:rsidP="00AA3F1D">
            <w:pPr>
              <w:rPr>
                <w:rFonts w:asciiTheme="minorHAnsi" w:hAnsiTheme="minorHAnsi" w:cstheme="minorHAnsi"/>
              </w:rPr>
            </w:pPr>
          </w:p>
        </w:tc>
      </w:tr>
      <w:tr w:rsidR="007253A9" w:rsidRPr="009F5A9D" w14:paraId="50D50F07" w14:textId="77777777" w:rsidTr="00AA3F1D">
        <w:tc>
          <w:tcPr>
            <w:tcW w:w="9494" w:type="dxa"/>
            <w:gridSpan w:val="2"/>
            <w:shd w:val="clear" w:color="auto" w:fill="E0E0E0"/>
          </w:tcPr>
          <w:p w14:paraId="6C59EC8F" w14:textId="77777777" w:rsidR="007253A9" w:rsidRPr="009F5A9D" w:rsidRDefault="007253A9" w:rsidP="00AA3F1D">
            <w:pPr>
              <w:spacing w:before="120" w:after="120"/>
              <w:jc w:val="center"/>
              <w:rPr>
                <w:rFonts w:asciiTheme="minorHAnsi" w:hAnsiTheme="minorHAnsi" w:cstheme="minorHAnsi"/>
                <w:b/>
                <w:sz w:val="28"/>
                <w:szCs w:val="28"/>
              </w:rPr>
            </w:pPr>
            <w:r w:rsidRPr="009F5A9D">
              <w:rPr>
                <w:rFonts w:asciiTheme="minorHAnsi" w:hAnsiTheme="minorHAnsi" w:cstheme="minorHAnsi"/>
                <w:b/>
                <w:sz w:val="28"/>
                <w:szCs w:val="28"/>
              </w:rPr>
              <w:t>Prostor pro poskytování první pomoci</w:t>
            </w:r>
          </w:p>
        </w:tc>
      </w:tr>
      <w:tr w:rsidR="007253A9" w:rsidRPr="009F5A9D" w14:paraId="73DB93F1" w14:textId="77777777" w:rsidTr="00AA3F1D">
        <w:trPr>
          <w:trHeight w:val="680"/>
        </w:trPr>
        <w:tc>
          <w:tcPr>
            <w:tcW w:w="9494" w:type="dxa"/>
            <w:gridSpan w:val="2"/>
            <w:vAlign w:val="center"/>
          </w:tcPr>
          <w:p w14:paraId="18AE5ABC" w14:textId="77777777" w:rsidR="007253A9" w:rsidRPr="009F5A9D" w:rsidRDefault="007253A9" w:rsidP="00AA3F1D">
            <w:pPr>
              <w:rPr>
                <w:rFonts w:asciiTheme="minorHAnsi" w:hAnsiTheme="minorHAnsi" w:cstheme="minorHAnsi"/>
              </w:rPr>
            </w:pPr>
          </w:p>
        </w:tc>
      </w:tr>
    </w:tbl>
    <w:p w14:paraId="49C786DA" w14:textId="77777777" w:rsidR="007253A9" w:rsidRPr="009F5A9D" w:rsidRDefault="007253A9" w:rsidP="007253A9">
      <w:pPr>
        <w:pStyle w:val="HDPOdstavec"/>
        <w:rPr>
          <w:rFonts w:asciiTheme="minorHAnsi" w:hAnsiTheme="minorHAnsi" w:cstheme="minorHAnsi"/>
        </w:rPr>
      </w:pPr>
    </w:p>
    <w:p w14:paraId="7133BA37" w14:textId="3CDB06A1" w:rsidR="007253A9" w:rsidRPr="009F5A9D" w:rsidRDefault="007253A9" w:rsidP="007253A9">
      <w:pPr>
        <w:pStyle w:val="HDPOdstavec"/>
        <w:ind w:firstLine="0"/>
        <w:rPr>
          <w:rFonts w:asciiTheme="minorHAnsi" w:hAnsiTheme="minorHAnsi" w:cstheme="minorHAnsi"/>
        </w:rPr>
      </w:pPr>
    </w:p>
    <w:p w14:paraId="702535DF" w14:textId="77777777" w:rsidR="007253A9" w:rsidRPr="009F5A9D" w:rsidRDefault="007253A9" w:rsidP="007253A9">
      <w:pPr>
        <w:pStyle w:val="Nadpis1"/>
        <w:rPr>
          <w:rFonts w:asciiTheme="minorHAnsi" w:hAnsiTheme="minorHAnsi" w:cstheme="minorHAnsi"/>
        </w:rPr>
      </w:pPr>
      <w:bookmarkStart w:id="95" w:name="_Toc113015526"/>
      <w:bookmarkStart w:id="96" w:name="_Toc113015641"/>
      <w:r w:rsidRPr="009F5A9D">
        <w:rPr>
          <w:rFonts w:asciiTheme="minorHAnsi" w:hAnsiTheme="minorHAnsi" w:cstheme="minorHAnsi"/>
        </w:rPr>
        <w:lastRenderedPageBreak/>
        <w:t>Úvod</w:t>
      </w:r>
      <w:bookmarkEnd w:id="95"/>
      <w:bookmarkEnd w:id="96"/>
    </w:p>
    <w:p w14:paraId="5E90A04D" w14:textId="77777777" w:rsidR="007253A9" w:rsidRPr="009F5A9D" w:rsidRDefault="007253A9" w:rsidP="007253A9">
      <w:pPr>
        <w:pStyle w:val="Normlnweb"/>
        <w:spacing w:before="200" w:beforeAutospacing="0" w:after="0"/>
        <w:jc w:val="both"/>
        <w:rPr>
          <w:rFonts w:asciiTheme="minorHAnsi" w:hAnsiTheme="minorHAnsi" w:cstheme="minorHAnsi"/>
        </w:rPr>
      </w:pPr>
      <w:r w:rsidRPr="009F5A9D">
        <w:rPr>
          <w:rFonts w:asciiTheme="minorHAnsi" w:hAnsiTheme="minorHAnsi" w:cstheme="minorHAnsi"/>
        </w:rPr>
        <w:t>Zabezpečení první pomoci se týká všech stavů ohrožujících zdraví a život. Nejdůležitější je pomoc poraněným při úrazech, jak pracovních, tak i nepracovních tak, aby škody na zdraví i následky úrazu byly co nejmenší.</w:t>
      </w:r>
    </w:p>
    <w:p w14:paraId="6D628036" w14:textId="77777777" w:rsidR="007253A9" w:rsidRPr="009F5A9D" w:rsidRDefault="007253A9" w:rsidP="007253A9">
      <w:pPr>
        <w:pStyle w:val="Normlnweb"/>
        <w:spacing w:before="200" w:beforeAutospacing="0" w:after="0"/>
        <w:jc w:val="both"/>
        <w:rPr>
          <w:rFonts w:asciiTheme="minorHAnsi" w:hAnsiTheme="minorHAnsi" w:cstheme="minorHAnsi"/>
        </w:rPr>
      </w:pPr>
      <w:r w:rsidRPr="009F5A9D">
        <w:rPr>
          <w:rFonts w:asciiTheme="minorHAnsi" w:hAnsiTheme="minorHAnsi" w:cstheme="minorHAnsi"/>
        </w:rPr>
        <w:t>Včasné, rozsahem i kvalitou správné poskytnutí první pomoci může pak nejenom omezit následky úrazu, ale i zabránit bezprostřednímu ohrožení života. K tomuto účelu slouží tento plán, jehož ustanovení nařizuje všem zaměstnancům dodržovat a plnit dále uvedené zásady.</w:t>
      </w:r>
    </w:p>
    <w:p w14:paraId="76DD9A70" w14:textId="77777777" w:rsidR="007253A9" w:rsidRPr="009F5A9D" w:rsidRDefault="007253A9" w:rsidP="007253A9">
      <w:pPr>
        <w:pStyle w:val="Normlnweb"/>
        <w:spacing w:before="0" w:beforeAutospacing="0" w:after="0"/>
        <w:jc w:val="both"/>
        <w:rPr>
          <w:rFonts w:asciiTheme="minorHAnsi" w:hAnsiTheme="minorHAnsi" w:cstheme="minorHAnsi"/>
        </w:rPr>
      </w:pPr>
      <w:r w:rsidRPr="009F5A9D">
        <w:rPr>
          <w:rFonts w:asciiTheme="minorHAnsi" w:hAnsiTheme="minorHAnsi" w:cstheme="minorHAnsi"/>
        </w:rPr>
        <w:t>Zaměstnavatel je povinen vybavit pracoviště potřebným počtem lékárniček a zabezpečit jejich pravidelnou kontrolu spojenou s kontrolou použitelnosti léků a materiálu a evidenci při výdeji. Za obsah (doplňování a výměnu prošlých léků) lékárničky v prostorách firmy odpovídá pověřený zaměstnanec. Lékárničky budou umístěny v kanceláři a na stavbě. Lékárničky musí být vybaveny s přihlédnutím k povaze prováděné činnosti. Doporučený obsah lékárničky je uveden v příloze. Konkrétní obsah pro jednotlivá pracoviště určí zaměstnavatel, příp. smluvní lékař organizace.</w:t>
      </w:r>
    </w:p>
    <w:p w14:paraId="2E7AC096" w14:textId="77777777" w:rsidR="007253A9" w:rsidRPr="009F5A9D" w:rsidRDefault="007253A9" w:rsidP="007253A9">
      <w:pPr>
        <w:pStyle w:val="Normlnweb"/>
        <w:spacing w:before="200" w:beforeAutospacing="0" w:after="0"/>
        <w:jc w:val="both"/>
        <w:rPr>
          <w:rFonts w:asciiTheme="minorHAnsi" w:hAnsiTheme="minorHAnsi" w:cstheme="minorHAnsi"/>
        </w:rPr>
      </w:pPr>
      <w:r w:rsidRPr="009F5A9D">
        <w:rPr>
          <w:rFonts w:asciiTheme="minorHAnsi" w:hAnsiTheme="minorHAnsi" w:cstheme="minorHAnsi"/>
        </w:rPr>
        <w:t xml:space="preserve">Lékárnička musí být umístěna na volně přístupném, suchém a čistém místě. Určený zaměstnanec je povinen nejméně 1x za půl roku provést kontrolu vybavení lékárničky a v případě potřeby ji doplnit chybějícími prostředky. </w:t>
      </w:r>
    </w:p>
    <w:p w14:paraId="363B04BF"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Zaměstnavatel je dále povinen zajistit a určit podle druhu činnosti a velikosti pracoviště potřebný počet zaměstnanců, kteří organizují poskytnutí první pomoci, zajišťují přivolání zejména zdravotnické záchranné služby, Hasičského záchranného sboru České republiky a Policie České republiky a organizují evakuaci zaměstnanců. Zaměstnavatel zajistí ve spolupráci se zařízením poskytujícím pracovnělékařskou péči jejich vyškolení a vybavení v rozsahu odpovídajícím rizikům vyskytujícím se na pracovišti.</w:t>
      </w:r>
    </w:p>
    <w:p w14:paraId="1131ED74" w14:textId="77777777" w:rsidR="007253A9" w:rsidRPr="009F5A9D" w:rsidRDefault="007253A9" w:rsidP="007253A9">
      <w:pPr>
        <w:rPr>
          <w:rFonts w:asciiTheme="minorHAnsi" w:hAnsiTheme="minorHAnsi" w:cstheme="minorHAnsi"/>
          <w:sz w:val="24"/>
          <w:szCs w:val="24"/>
        </w:rPr>
      </w:pPr>
    </w:p>
    <w:p w14:paraId="436F3B5B"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b/>
          <w:sz w:val="24"/>
          <w:szCs w:val="24"/>
        </w:rPr>
        <w:t>Povinnosti zaměstnavatele:</w:t>
      </w:r>
    </w:p>
    <w:p w14:paraId="1D44DF16" w14:textId="77777777" w:rsidR="007253A9" w:rsidRPr="009F5A9D" w:rsidRDefault="007253A9" w:rsidP="007253A9">
      <w:pPr>
        <w:keepNext/>
        <w:widowControl w:val="0"/>
        <w:numPr>
          <w:ilvl w:val="0"/>
          <w:numId w:val="9"/>
        </w:numPr>
        <w:rPr>
          <w:rFonts w:asciiTheme="minorHAnsi" w:hAnsiTheme="minorHAnsi" w:cstheme="minorHAnsi"/>
          <w:sz w:val="24"/>
          <w:szCs w:val="24"/>
        </w:rPr>
      </w:pPr>
      <w:r w:rsidRPr="009F5A9D">
        <w:rPr>
          <w:rFonts w:asciiTheme="minorHAnsi" w:hAnsiTheme="minorHAnsi" w:cstheme="minorHAnsi"/>
          <w:sz w:val="24"/>
          <w:szCs w:val="24"/>
        </w:rPr>
        <w:t>vybavit pracoviště potřebným počtem lékárniček,</w:t>
      </w:r>
    </w:p>
    <w:p w14:paraId="762F1E57" w14:textId="77777777" w:rsidR="007253A9" w:rsidRPr="009F5A9D" w:rsidRDefault="007253A9" w:rsidP="007253A9">
      <w:pPr>
        <w:keepNext/>
        <w:widowControl w:val="0"/>
        <w:numPr>
          <w:ilvl w:val="0"/>
          <w:numId w:val="9"/>
        </w:numPr>
        <w:rPr>
          <w:rFonts w:asciiTheme="minorHAnsi" w:hAnsiTheme="minorHAnsi" w:cstheme="minorHAnsi"/>
          <w:sz w:val="24"/>
          <w:szCs w:val="24"/>
        </w:rPr>
      </w:pPr>
      <w:r w:rsidRPr="009F5A9D">
        <w:rPr>
          <w:rFonts w:asciiTheme="minorHAnsi" w:hAnsiTheme="minorHAnsi" w:cstheme="minorHAnsi"/>
          <w:sz w:val="24"/>
          <w:szCs w:val="24"/>
        </w:rPr>
        <w:t>určit obsah lékárniček pro jednotlivá pracoviště, příp. toto zajistit u smluvního lékaře,</w:t>
      </w:r>
    </w:p>
    <w:p w14:paraId="08ABD729" w14:textId="77777777" w:rsidR="007253A9" w:rsidRPr="009F5A9D" w:rsidRDefault="007253A9" w:rsidP="007253A9">
      <w:pPr>
        <w:keepNext/>
        <w:widowControl w:val="0"/>
        <w:numPr>
          <w:ilvl w:val="0"/>
          <w:numId w:val="9"/>
        </w:numPr>
        <w:rPr>
          <w:rFonts w:asciiTheme="minorHAnsi" w:hAnsiTheme="minorHAnsi" w:cstheme="minorHAnsi"/>
          <w:sz w:val="24"/>
          <w:szCs w:val="24"/>
        </w:rPr>
      </w:pPr>
      <w:r w:rsidRPr="009F5A9D">
        <w:rPr>
          <w:rFonts w:asciiTheme="minorHAnsi" w:hAnsiTheme="minorHAnsi" w:cstheme="minorHAnsi"/>
          <w:sz w:val="24"/>
          <w:szCs w:val="24"/>
        </w:rPr>
        <w:t>zabezpečit pravidelnou kontrolu lékárniček spojenou s kontrolou použitelnosti léků a materiálu a evidenci při výdeji,</w:t>
      </w:r>
    </w:p>
    <w:p w14:paraId="4369F492" w14:textId="77777777" w:rsidR="007253A9" w:rsidRPr="009F5A9D" w:rsidRDefault="007253A9" w:rsidP="007253A9">
      <w:pPr>
        <w:keepNext/>
        <w:widowControl w:val="0"/>
        <w:numPr>
          <w:ilvl w:val="0"/>
          <w:numId w:val="9"/>
        </w:numPr>
        <w:rPr>
          <w:rFonts w:asciiTheme="minorHAnsi" w:hAnsiTheme="minorHAnsi" w:cstheme="minorHAnsi"/>
          <w:sz w:val="24"/>
          <w:szCs w:val="24"/>
        </w:rPr>
      </w:pPr>
      <w:r w:rsidRPr="009F5A9D">
        <w:rPr>
          <w:rFonts w:asciiTheme="minorHAnsi" w:hAnsiTheme="minorHAnsi" w:cstheme="minorHAnsi"/>
          <w:sz w:val="24"/>
          <w:szCs w:val="24"/>
        </w:rPr>
        <w:t>určit počet zaměstnanců, kteří organizují poskytnutí první pomoci a zajistit jejich vyškolení smluvním lékařem.</w:t>
      </w:r>
    </w:p>
    <w:p w14:paraId="52D8531D" w14:textId="77777777" w:rsidR="007253A9" w:rsidRPr="009F5A9D" w:rsidRDefault="007253A9" w:rsidP="007253A9">
      <w:pPr>
        <w:keepNext/>
        <w:widowControl w:val="0"/>
        <w:rPr>
          <w:rFonts w:asciiTheme="minorHAnsi" w:hAnsiTheme="minorHAnsi" w:cstheme="minorHAnsi"/>
          <w:sz w:val="24"/>
          <w:szCs w:val="24"/>
        </w:rPr>
      </w:pPr>
    </w:p>
    <w:p w14:paraId="4FF963B7" w14:textId="77777777" w:rsidR="007253A9" w:rsidRPr="009F5A9D" w:rsidRDefault="007253A9" w:rsidP="007253A9">
      <w:pPr>
        <w:keepNext/>
        <w:widowControl w:val="0"/>
        <w:rPr>
          <w:rFonts w:asciiTheme="minorHAnsi" w:hAnsiTheme="minorHAnsi" w:cstheme="minorHAnsi"/>
          <w:b/>
          <w:sz w:val="24"/>
          <w:szCs w:val="24"/>
        </w:rPr>
      </w:pPr>
      <w:r w:rsidRPr="009F5A9D">
        <w:rPr>
          <w:rFonts w:asciiTheme="minorHAnsi" w:hAnsiTheme="minorHAnsi" w:cstheme="minorHAnsi"/>
          <w:b/>
          <w:sz w:val="24"/>
          <w:szCs w:val="24"/>
        </w:rPr>
        <w:t>Povinnosti osoby odpovědné za lékárničku první pomoci:</w:t>
      </w:r>
    </w:p>
    <w:p w14:paraId="2D7337B4" w14:textId="77777777" w:rsidR="007253A9" w:rsidRPr="009F5A9D" w:rsidRDefault="007253A9" w:rsidP="007253A9">
      <w:pPr>
        <w:keepNext/>
        <w:widowControl w:val="0"/>
        <w:numPr>
          <w:ilvl w:val="0"/>
          <w:numId w:val="10"/>
        </w:numPr>
        <w:rPr>
          <w:rFonts w:asciiTheme="minorHAnsi" w:hAnsiTheme="minorHAnsi" w:cstheme="minorHAnsi"/>
          <w:sz w:val="24"/>
          <w:szCs w:val="24"/>
        </w:rPr>
      </w:pPr>
      <w:r w:rsidRPr="009F5A9D">
        <w:rPr>
          <w:rFonts w:asciiTheme="minorHAnsi" w:hAnsiTheme="minorHAnsi" w:cstheme="minorHAnsi"/>
          <w:sz w:val="24"/>
          <w:szCs w:val="24"/>
        </w:rPr>
        <w:t>nejméně 1x za půl roku provést kontrolu vybavení lékárničky,</w:t>
      </w:r>
    </w:p>
    <w:p w14:paraId="382CAE29" w14:textId="77777777" w:rsidR="007253A9" w:rsidRPr="009F5A9D" w:rsidRDefault="007253A9" w:rsidP="007253A9">
      <w:pPr>
        <w:keepNext/>
        <w:widowControl w:val="0"/>
        <w:numPr>
          <w:ilvl w:val="0"/>
          <w:numId w:val="10"/>
        </w:numPr>
        <w:rPr>
          <w:rFonts w:asciiTheme="minorHAnsi" w:hAnsiTheme="minorHAnsi" w:cstheme="minorHAnsi"/>
          <w:sz w:val="24"/>
          <w:szCs w:val="24"/>
        </w:rPr>
      </w:pPr>
      <w:r w:rsidRPr="009F5A9D">
        <w:rPr>
          <w:rFonts w:asciiTheme="minorHAnsi" w:hAnsiTheme="minorHAnsi" w:cstheme="minorHAnsi"/>
          <w:sz w:val="24"/>
          <w:szCs w:val="24"/>
        </w:rPr>
        <w:t>v případě potřeby doplnit chybějící prostředky, příp. vyměnit prošlé léky,</w:t>
      </w:r>
    </w:p>
    <w:p w14:paraId="25223675" w14:textId="77777777" w:rsidR="007253A9" w:rsidRPr="009F5A9D" w:rsidRDefault="007253A9" w:rsidP="007253A9">
      <w:pPr>
        <w:spacing w:after="160" w:line="259" w:lineRule="auto"/>
        <w:jc w:val="left"/>
        <w:rPr>
          <w:rFonts w:asciiTheme="minorHAnsi" w:hAnsiTheme="minorHAnsi" w:cstheme="minorHAnsi"/>
          <w:sz w:val="24"/>
          <w:szCs w:val="24"/>
        </w:rPr>
      </w:pPr>
      <w:r w:rsidRPr="009F5A9D">
        <w:rPr>
          <w:rFonts w:asciiTheme="minorHAnsi" w:hAnsiTheme="minorHAnsi" w:cstheme="minorHAnsi"/>
          <w:sz w:val="24"/>
          <w:szCs w:val="24"/>
        </w:rPr>
        <w:t>vést evidenci o výdeji léků a zdravotnického materiálu.</w:t>
      </w:r>
    </w:p>
    <w:p w14:paraId="2C8FFEFF" w14:textId="77777777" w:rsidR="007253A9" w:rsidRPr="009F5A9D" w:rsidRDefault="007253A9" w:rsidP="007253A9">
      <w:pPr>
        <w:pStyle w:val="Nadpis1"/>
        <w:rPr>
          <w:rFonts w:asciiTheme="minorHAnsi" w:hAnsiTheme="minorHAnsi" w:cstheme="minorHAnsi"/>
        </w:rPr>
      </w:pPr>
      <w:r w:rsidRPr="009F5A9D">
        <w:rPr>
          <w:rFonts w:asciiTheme="minorHAnsi" w:hAnsiTheme="minorHAnsi" w:cstheme="minorHAnsi"/>
        </w:rPr>
        <w:br w:type="page"/>
      </w:r>
      <w:bookmarkStart w:id="97" w:name="_Toc324755948"/>
      <w:bookmarkStart w:id="98" w:name="_Toc113015527"/>
      <w:bookmarkStart w:id="99" w:name="_Toc113015642"/>
      <w:r w:rsidRPr="009F5A9D">
        <w:rPr>
          <w:rFonts w:asciiTheme="minorHAnsi" w:hAnsiTheme="minorHAnsi" w:cstheme="minorHAnsi"/>
        </w:rPr>
        <w:lastRenderedPageBreak/>
        <w:t>Obecné zásady pro poskytování první pomoci</w:t>
      </w:r>
      <w:bookmarkEnd w:id="97"/>
      <w:bookmarkEnd w:id="98"/>
      <w:bookmarkEnd w:id="99"/>
    </w:p>
    <w:p w14:paraId="2B3643F8" w14:textId="77777777" w:rsidR="007253A9" w:rsidRPr="009F5A9D" w:rsidRDefault="007253A9" w:rsidP="007253A9">
      <w:pPr>
        <w:rPr>
          <w:rFonts w:asciiTheme="minorHAnsi" w:hAnsiTheme="minorHAnsi" w:cstheme="minorHAnsi"/>
        </w:rPr>
      </w:pPr>
    </w:p>
    <w:p w14:paraId="5BDA57EF" w14:textId="77777777" w:rsidR="007253A9" w:rsidRPr="009F5A9D" w:rsidRDefault="007253A9" w:rsidP="007253A9">
      <w:pPr>
        <w:pStyle w:val="Nadpis2"/>
        <w:numPr>
          <w:ilvl w:val="1"/>
          <w:numId w:val="45"/>
        </w:numPr>
        <w:tabs>
          <w:tab w:val="num" w:pos="576"/>
        </w:tabs>
        <w:ind w:left="576" w:hanging="576"/>
        <w:jc w:val="left"/>
        <w:rPr>
          <w:rFonts w:cstheme="minorHAnsi"/>
        </w:rPr>
      </w:pPr>
      <w:bookmarkStart w:id="100" w:name="_Toc324755949"/>
      <w:bookmarkStart w:id="101" w:name="_Toc113015528"/>
      <w:bookmarkStart w:id="102" w:name="_Toc113015643"/>
      <w:r w:rsidRPr="009F5A9D">
        <w:rPr>
          <w:rFonts w:cstheme="minorHAnsi"/>
        </w:rPr>
        <w:t>Umělé dýchání</w:t>
      </w:r>
      <w:bookmarkEnd w:id="100"/>
      <w:bookmarkEnd w:id="101"/>
      <w:bookmarkEnd w:id="102"/>
    </w:p>
    <w:p w14:paraId="626C59AB" w14:textId="77777777" w:rsidR="007253A9" w:rsidRPr="009F5A9D" w:rsidRDefault="007253A9" w:rsidP="007253A9">
      <w:pPr>
        <w:rPr>
          <w:rFonts w:asciiTheme="minorHAnsi" w:hAnsiTheme="minorHAnsi" w:cstheme="minorHAnsi"/>
          <w:sz w:val="16"/>
          <w:szCs w:val="16"/>
        </w:rPr>
      </w:pPr>
    </w:p>
    <w:p w14:paraId="71B8D9E6"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Nejčastější příčinou neprůchodnosti dýchacích cest v bezvědomí je zapadlý kořen jazyka. Nejúčinnější je tzv. trojitý manévr, po kterém se dýchání často upraví samo. </w:t>
      </w:r>
    </w:p>
    <w:p w14:paraId="5B8C3228" w14:textId="77777777" w:rsidR="007253A9" w:rsidRPr="009F5A9D" w:rsidRDefault="007253A9" w:rsidP="007253A9">
      <w:pPr>
        <w:rPr>
          <w:rFonts w:asciiTheme="minorHAnsi" w:hAnsiTheme="minorHAnsi" w:cstheme="minorHAnsi"/>
          <w:sz w:val="24"/>
          <w:szCs w:val="24"/>
        </w:rPr>
      </w:pPr>
    </w:p>
    <w:p w14:paraId="2C6D0E10"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Postup při trojitém manévru</w:t>
      </w:r>
    </w:p>
    <w:p w14:paraId="6EC13402"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Jednu ruku podložte pod šíji postiženého, druhou položte na jeho čelo a stlačujte hlavu mírně dozadu. Tím se napne krk a kořen jazyka se oddálí od zadní stěny hltanu. Obvykle se také spontánně otevřou ústa postiženého.  </w:t>
      </w:r>
    </w:p>
    <w:p w14:paraId="04F51369"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Jestliže nejsou ústa dostatečně otevřena, můžete pomoci rukou, která byla původně pod šíjí.  </w:t>
      </w:r>
    </w:p>
    <w:p w14:paraId="48F65F29"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Pokud záklon hlavy nestačí, zkuste předsunout dolní čelist. Ukazováky, prostředníky a prsteníky obou rukou umístěte za úhel dolní čelisti pod ušní lalůčky. Táhněte čelist dopředu a nahoru. Současně zaklánějte hlavu a oběma palci odtahujte dolní ret.  </w:t>
      </w:r>
    </w:p>
    <w:p w14:paraId="2EAD94B1" w14:textId="77777777" w:rsidR="007253A9" w:rsidRPr="009F5A9D" w:rsidRDefault="007253A9" w:rsidP="007253A9">
      <w:pPr>
        <w:rPr>
          <w:rFonts w:asciiTheme="minorHAnsi" w:hAnsiTheme="minorHAnsi" w:cstheme="minorHAnsi"/>
          <w:sz w:val="24"/>
          <w:szCs w:val="24"/>
        </w:rPr>
      </w:pPr>
    </w:p>
    <w:p w14:paraId="542E1A40" w14:textId="77777777" w:rsidR="007253A9" w:rsidRPr="009F5A9D" w:rsidRDefault="007253A9" w:rsidP="007253A9">
      <w:pPr>
        <w:rPr>
          <w:rFonts w:asciiTheme="minorHAnsi" w:hAnsiTheme="minorHAnsi" w:cstheme="minorHAnsi"/>
          <w:b/>
          <w:sz w:val="24"/>
          <w:szCs w:val="24"/>
        </w:rPr>
      </w:pPr>
      <w:r w:rsidRPr="009F5A9D">
        <w:rPr>
          <w:rFonts w:asciiTheme="minorHAnsi" w:hAnsiTheme="minorHAnsi" w:cstheme="minorHAnsi"/>
          <w:b/>
          <w:sz w:val="24"/>
          <w:szCs w:val="24"/>
        </w:rPr>
        <w:t xml:space="preserve">Je-li příčinou překážka v dýchacích cestách – je třeba </w:t>
      </w:r>
      <w:r w:rsidRPr="009F5A9D">
        <w:rPr>
          <w:rFonts w:asciiTheme="minorHAnsi" w:hAnsiTheme="minorHAnsi" w:cstheme="minorHAnsi"/>
          <w:b/>
          <w:bCs/>
          <w:sz w:val="24"/>
          <w:szCs w:val="24"/>
        </w:rPr>
        <w:t>dýchací cesty vyčistit</w:t>
      </w:r>
    </w:p>
    <w:p w14:paraId="07B1DBD3"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Manuálně (ručně) - pokud je cizí těleso v dutině ústní (např. zubní protéza, krev, zvratky). Postiženého si otočte obličejem k sobě, otevřete mu ústa a ústní dutinu vyčistěte prsty, obalenými kapesníkem nebo mikrotenovým sáčkem.  </w:t>
      </w:r>
    </w:p>
    <w:p w14:paraId="4D4AE792"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Úderem postiženého mezi lopatky – pokud uvízlo cizí těleso hlouběji. Otočte si postiženého obličejem k sobě a několikrát silně udeřte mezi lopatky: u dospělého hranou dlaně, u malých dětí několika prsty. </w:t>
      </w:r>
    </w:p>
    <w:p w14:paraId="4DA2B58A"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Prudším stlačením hrudníku ze stran.</w:t>
      </w:r>
    </w:p>
    <w:p w14:paraId="761B3F61" w14:textId="77777777" w:rsidR="007253A9" w:rsidRPr="009F5A9D" w:rsidRDefault="007253A9" w:rsidP="007253A9">
      <w:pPr>
        <w:rPr>
          <w:rFonts w:asciiTheme="minorHAnsi" w:hAnsiTheme="minorHAnsi" w:cstheme="minorHAnsi"/>
          <w:sz w:val="24"/>
          <w:szCs w:val="24"/>
        </w:rPr>
      </w:pPr>
    </w:p>
    <w:p w14:paraId="0E5B5AB0" w14:textId="77777777" w:rsidR="007253A9" w:rsidRPr="009F5A9D" w:rsidRDefault="007253A9" w:rsidP="007253A9">
      <w:pPr>
        <w:rPr>
          <w:rFonts w:asciiTheme="minorHAnsi" w:hAnsiTheme="minorHAnsi" w:cstheme="minorHAnsi"/>
          <w:b/>
          <w:sz w:val="24"/>
          <w:szCs w:val="24"/>
        </w:rPr>
      </w:pPr>
      <w:r w:rsidRPr="009F5A9D">
        <w:rPr>
          <w:rFonts w:asciiTheme="minorHAnsi" w:hAnsiTheme="minorHAnsi" w:cstheme="minorHAnsi"/>
          <w:b/>
          <w:sz w:val="24"/>
          <w:szCs w:val="24"/>
        </w:rPr>
        <w:t>Když to nepomůže, zahajte umělé dýchání („</w:t>
      </w:r>
      <w:r w:rsidRPr="009F5A9D">
        <w:rPr>
          <w:rFonts w:asciiTheme="minorHAnsi" w:hAnsiTheme="minorHAnsi" w:cstheme="minorHAnsi"/>
          <w:b/>
          <w:bCs/>
          <w:sz w:val="24"/>
          <w:szCs w:val="24"/>
        </w:rPr>
        <w:t>z úst do úst“</w:t>
      </w:r>
      <w:r w:rsidRPr="009F5A9D">
        <w:rPr>
          <w:rFonts w:asciiTheme="minorHAnsi" w:hAnsiTheme="minorHAnsi" w:cstheme="minorHAnsi"/>
          <w:b/>
          <w:sz w:val="24"/>
          <w:szCs w:val="24"/>
        </w:rPr>
        <w:t>)</w:t>
      </w:r>
    </w:p>
    <w:p w14:paraId="61B2BB85"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Klekněte si vedle na zádech ležícího zraněného, jednou rukou zvedněte zátylek a druhou rukou ucpěte nosní otvory a zároveň tlakem na čelo udržujte hlavu v záklonu (potřebné pro náležité zprůchodnění dýchacích cest).  </w:t>
      </w:r>
    </w:p>
    <w:p w14:paraId="20D0D641"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Zhluboka se nadechněte, přiložte svá ústa na ústa postiženého a vydechněte. Opakujte každých 5 vteřin, a přitom bedlivě sleduje pohyby hrudníku, protože ty jsou nejspolehlivějším ukazatelem správného umělého dýchání.  </w:t>
      </w:r>
    </w:p>
    <w:p w14:paraId="06B83589"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U dítěte neucpávejte nosní otvory rukou, ale svými ústy obemkněte ústa i nos dítěte.  </w:t>
      </w:r>
    </w:p>
    <w:p w14:paraId="63EA8BE7" w14:textId="77777777" w:rsidR="007253A9" w:rsidRPr="009F5A9D" w:rsidRDefault="007253A9" w:rsidP="007253A9">
      <w:pPr>
        <w:numPr>
          <w:ilvl w:val="0"/>
          <w:numId w:val="11"/>
        </w:numPr>
        <w:rPr>
          <w:rFonts w:asciiTheme="minorHAnsi" w:hAnsiTheme="minorHAnsi" w:cstheme="minorHAnsi"/>
          <w:sz w:val="24"/>
          <w:szCs w:val="24"/>
        </w:rPr>
      </w:pPr>
      <w:r w:rsidRPr="009F5A9D">
        <w:rPr>
          <w:rFonts w:asciiTheme="minorHAnsi" w:hAnsiTheme="minorHAnsi" w:cstheme="minorHAnsi"/>
          <w:sz w:val="24"/>
          <w:szCs w:val="24"/>
        </w:rPr>
        <w:t xml:space="preserve">Poranění obličeje může znemožnit dýchání z úst do úst. V těchto případech se hluboce nadechněte a přitiskněte ústa kolem nosu zraněného. Uzavřete mu ústa nadzvednutím brady. Silně vydechněte do nosu ošetřovaného. Oddalte svá ústa a uvolněte bradu poraněného, aby vzduch mohl unikat. Opakujte každých 5 vteřin.  </w:t>
      </w:r>
    </w:p>
    <w:p w14:paraId="38061388" w14:textId="77777777" w:rsidR="007253A9" w:rsidRPr="009F5A9D" w:rsidRDefault="007253A9" w:rsidP="007253A9">
      <w:pPr>
        <w:rPr>
          <w:rFonts w:asciiTheme="minorHAnsi" w:hAnsiTheme="minorHAnsi" w:cstheme="minorHAnsi"/>
          <w:sz w:val="24"/>
          <w:szCs w:val="24"/>
        </w:rPr>
      </w:pPr>
    </w:p>
    <w:p w14:paraId="0370EB41" w14:textId="4CDFA07C" w:rsidR="007253A9" w:rsidRDefault="007253A9" w:rsidP="007253A9">
      <w:pPr>
        <w:rPr>
          <w:rFonts w:asciiTheme="minorHAnsi" w:eastAsiaTheme="majorEastAsia" w:hAnsiTheme="minorHAnsi" w:cstheme="minorHAnsi"/>
          <w:b/>
          <w:sz w:val="26"/>
          <w:szCs w:val="26"/>
          <w:u w:val="single"/>
        </w:rPr>
      </w:pPr>
      <w:r w:rsidRPr="009F5A9D">
        <w:rPr>
          <w:rFonts w:asciiTheme="minorHAnsi" w:hAnsiTheme="minorHAnsi" w:cstheme="minorHAnsi"/>
          <w:b/>
          <w:bCs/>
          <w:i/>
          <w:sz w:val="24"/>
          <w:szCs w:val="24"/>
        </w:rPr>
        <w:t>Poznámka: </w:t>
      </w:r>
      <w:r w:rsidRPr="009F5A9D">
        <w:rPr>
          <w:rFonts w:asciiTheme="minorHAnsi" w:hAnsiTheme="minorHAnsi" w:cstheme="minorHAnsi"/>
          <w:i/>
          <w:sz w:val="24"/>
          <w:szCs w:val="24"/>
        </w:rPr>
        <w:t xml:space="preserve">Při umělém dýchání můžete použít tzv. resuscitační roušku, která vám umožní pomáhat, ale zamezí přímému tělesnému kontaktu s postiženým. Eventuální náhražkou může </w:t>
      </w:r>
      <w:r w:rsidRPr="009F5A9D">
        <w:rPr>
          <w:rFonts w:asciiTheme="minorHAnsi" w:hAnsiTheme="minorHAnsi" w:cstheme="minorHAnsi"/>
          <w:i/>
          <w:sz w:val="24"/>
          <w:szCs w:val="24"/>
        </w:rPr>
        <w:lastRenderedPageBreak/>
        <w:t>být igelit, ve kterém vytvoříte otvor pro ústa nebo nos. V poslední době jsou roušky nahrazovány resuscitačními maskami.</w:t>
      </w:r>
      <w:bookmarkStart w:id="103" w:name="_Toc324755950"/>
    </w:p>
    <w:p w14:paraId="1DFDDEC7" w14:textId="77777777" w:rsidR="007253A9" w:rsidRPr="009F5A9D" w:rsidRDefault="007253A9" w:rsidP="007253A9">
      <w:pPr>
        <w:pStyle w:val="Nadpis2"/>
        <w:numPr>
          <w:ilvl w:val="1"/>
          <w:numId w:val="45"/>
        </w:numPr>
        <w:tabs>
          <w:tab w:val="num" w:pos="576"/>
        </w:tabs>
        <w:ind w:left="576" w:hanging="576"/>
        <w:jc w:val="left"/>
        <w:rPr>
          <w:rFonts w:cstheme="minorHAnsi"/>
        </w:rPr>
      </w:pPr>
      <w:bookmarkStart w:id="104" w:name="_Toc113015529"/>
      <w:bookmarkStart w:id="105" w:name="_Toc113015644"/>
      <w:r w:rsidRPr="009F5A9D">
        <w:rPr>
          <w:rFonts w:cstheme="minorHAnsi"/>
        </w:rPr>
        <w:t>Nepřímá masáž srdce</w:t>
      </w:r>
      <w:bookmarkEnd w:id="103"/>
      <w:bookmarkEnd w:id="104"/>
      <w:bookmarkEnd w:id="105"/>
    </w:p>
    <w:p w14:paraId="2F583AAE" w14:textId="77777777" w:rsidR="007253A9" w:rsidRPr="009F5A9D" w:rsidRDefault="007253A9" w:rsidP="007253A9">
      <w:pPr>
        <w:rPr>
          <w:rFonts w:asciiTheme="minorHAnsi" w:hAnsiTheme="minorHAnsi" w:cstheme="minorHAnsi"/>
        </w:rPr>
      </w:pPr>
    </w:p>
    <w:p w14:paraId="66CFFC80"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Porucha dýchání může předcházet poruše krevního oběhu nebo oběhové zástavě. Zraněný je:</w:t>
      </w:r>
    </w:p>
    <w:p w14:paraId="5416ABCA" w14:textId="77777777" w:rsidR="007253A9" w:rsidRPr="009F5A9D" w:rsidRDefault="007253A9" w:rsidP="007253A9">
      <w:pPr>
        <w:numPr>
          <w:ilvl w:val="0"/>
          <w:numId w:val="12"/>
        </w:numPr>
        <w:rPr>
          <w:rFonts w:asciiTheme="minorHAnsi" w:hAnsiTheme="minorHAnsi" w:cstheme="minorHAnsi"/>
          <w:sz w:val="24"/>
          <w:szCs w:val="24"/>
        </w:rPr>
      </w:pPr>
      <w:r w:rsidRPr="009F5A9D">
        <w:rPr>
          <w:rFonts w:asciiTheme="minorHAnsi" w:hAnsiTheme="minorHAnsi" w:cstheme="minorHAnsi"/>
          <w:sz w:val="24"/>
          <w:szCs w:val="24"/>
        </w:rPr>
        <w:t>v bezvědomí,</w:t>
      </w:r>
    </w:p>
    <w:p w14:paraId="04C956CD" w14:textId="77777777" w:rsidR="007253A9" w:rsidRPr="009F5A9D" w:rsidRDefault="007253A9" w:rsidP="007253A9">
      <w:pPr>
        <w:numPr>
          <w:ilvl w:val="0"/>
          <w:numId w:val="12"/>
        </w:numPr>
        <w:rPr>
          <w:rFonts w:asciiTheme="minorHAnsi" w:hAnsiTheme="minorHAnsi" w:cstheme="minorHAnsi"/>
          <w:sz w:val="24"/>
          <w:szCs w:val="24"/>
        </w:rPr>
      </w:pPr>
      <w:r w:rsidRPr="009F5A9D">
        <w:rPr>
          <w:rFonts w:asciiTheme="minorHAnsi" w:hAnsiTheme="minorHAnsi" w:cstheme="minorHAnsi"/>
          <w:sz w:val="24"/>
          <w:szCs w:val="24"/>
        </w:rPr>
        <w:t>nemá hmatný tep na velkých tepnách (nejlépe se tep nahmatá na krční tepně – bříška prstů posuňte do záhybu mezi hrtanem a svaly po straně krku, lehce stiskněte, abyste nahmatali tep.),</w:t>
      </w:r>
    </w:p>
    <w:p w14:paraId="3B13B7F6" w14:textId="77777777" w:rsidR="007253A9" w:rsidRPr="009F5A9D" w:rsidRDefault="007253A9" w:rsidP="007253A9">
      <w:pPr>
        <w:numPr>
          <w:ilvl w:val="0"/>
          <w:numId w:val="12"/>
        </w:numPr>
        <w:rPr>
          <w:rFonts w:asciiTheme="minorHAnsi" w:hAnsiTheme="minorHAnsi" w:cstheme="minorHAnsi"/>
          <w:sz w:val="24"/>
          <w:szCs w:val="24"/>
        </w:rPr>
      </w:pPr>
      <w:r w:rsidRPr="009F5A9D">
        <w:rPr>
          <w:rFonts w:asciiTheme="minorHAnsi" w:hAnsiTheme="minorHAnsi" w:cstheme="minorHAnsi"/>
          <w:sz w:val="24"/>
          <w:szCs w:val="24"/>
        </w:rPr>
        <w:t>nedýchá.</w:t>
      </w:r>
    </w:p>
    <w:p w14:paraId="7E8528C3" w14:textId="77777777" w:rsidR="007253A9" w:rsidRPr="009F5A9D" w:rsidRDefault="007253A9" w:rsidP="007253A9">
      <w:pPr>
        <w:rPr>
          <w:rFonts w:asciiTheme="minorHAnsi" w:hAnsiTheme="minorHAnsi" w:cstheme="minorHAnsi"/>
          <w:sz w:val="24"/>
          <w:szCs w:val="24"/>
        </w:rPr>
      </w:pPr>
    </w:p>
    <w:p w14:paraId="5579BD38"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Je nutno zahájit současně umělé dýchání a nepřímou srdeční masáž. Nepřímá srdeční masáž je rytmické stlačování hrudní kosti oproti páteři, přičemž zraněný leží rovně na zádech na pevné podložce. U dospělých stlačujte do hloubky pěti centimetrů, u dětí do hloubky asi tří centimetrů. Srdeční masáž provádějte u dospělých oběma rukama, u dětí jednou rukou a u kojenců pouze dvěma prsty.</w:t>
      </w:r>
    </w:p>
    <w:p w14:paraId="3A5CFB44" w14:textId="77777777" w:rsidR="007253A9" w:rsidRPr="009F5A9D" w:rsidRDefault="007253A9" w:rsidP="007253A9">
      <w:pPr>
        <w:rPr>
          <w:rFonts w:asciiTheme="minorHAnsi" w:hAnsiTheme="minorHAnsi" w:cstheme="minorHAnsi"/>
          <w:sz w:val="24"/>
          <w:szCs w:val="24"/>
        </w:rPr>
      </w:pPr>
    </w:p>
    <w:p w14:paraId="1C202517"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Postup při srdeční masáži </w:t>
      </w:r>
    </w:p>
    <w:p w14:paraId="183B9E7A" w14:textId="77777777" w:rsidR="007253A9" w:rsidRPr="009F5A9D" w:rsidRDefault="007253A9" w:rsidP="007253A9">
      <w:pPr>
        <w:numPr>
          <w:ilvl w:val="0"/>
          <w:numId w:val="13"/>
        </w:numPr>
        <w:rPr>
          <w:rFonts w:asciiTheme="minorHAnsi" w:hAnsiTheme="minorHAnsi" w:cstheme="minorHAnsi"/>
          <w:sz w:val="24"/>
          <w:szCs w:val="24"/>
        </w:rPr>
      </w:pPr>
      <w:r w:rsidRPr="009F5A9D">
        <w:rPr>
          <w:rFonts w:asciiTheme="minorHAnsi" w:hAnsiTheme="minorHAnsi" w:cstheme="minorHAnsi"/>
          <w:sz w:val="24"/>
          <w:szCs w:val="24"/>
        </w:rPr>
        <w:t xml:space="preserve">Klekněte si z boku nad zraněným.  </w:t>
      </w:r>
    </w:p>
    <w:p w14:paraId="423B6DDC" w14:textId="77777777" w:rsidR="007253A9" w:rsidRPr="009F5A9D" w:rsidRDefault="007253A9" w:rsidP="007253A9">
      <w:pPr>
        <w:numPr>
          <w:ilvl w:val="0"/>
          <w:numId w:val="13"/>
        </w:numPr>
        <w:rPr>
          <w:rFonts w:asciiTheme="minorHAnsi" w:hAnsiTheme="minorHAnsi" w:cstheme="minorHAnsi"/>
          <w:sz w:val="24"/>
          <w:szCs w:val="24"/>
        </w:rPr>
      </w:pPr>
      <w:r w:rsidRPr="009F5A9D">
        <w:rPr>
          <w:rFonts w:asciiTheme="minorHAnsi" w:hAnsiTheme="minorHAnsi" w:cstheme="minorHAnsi"/>
          <w:sz w:val="24"/>
          <w:szCs w:val="24"/>
        </w:rPr>
        <w:t xml:space="preserve">Jednu ruku položte hranou zápěstí na dolní část prsní kosti, druhou ruku položte na první, paže napněte v loktech a nakloňte se nad zraněným, aby vaše ruce byly kolmo nad hrudní kostí.  </w:t>
      </w:r>
    </w:p>
    <w:p w14:paraId="7CF26BF5" w14:textId="77777777" w:rsidR="007253A9" w:rsidRPr="009F5A9D" w:rsidRDefault="007253A9" w:rsidP="007253A9">
      <w:pPr>
        <w:numPr>
          <w:ilvl w:val="0"/>
          <w:numId w:val="13"/>
        </w:numPr>
        <w:rPr>
          <w:rFonts w:asciiTheme="minorHAnsi" w:hAnsiTheme="minorHAnsi" w:cstheme="minorHAnsi"/>
          <w:sz w:val="24"/>
          <w:szCs w:val="24"/>
        </w:rPr>
      </w:pPr>
      <w:r w:rsidRPr="009F5A9D">
        <w:rPr>
          <w:rFonts w:asciiTheme="minorHAnsi" w:hAnsiTheme="minorHAnsi" w:cstheme="minorHAnsi"/>
          <w:sz w:val="24"/>
          <w:szCs w:val="24"/>
        </w:rPr>
        <w:t xml:space="preserve">Rytmicky stlačujte hrudník zraněného s frekvencí přibližně 80 až 100x za minutu. </w:t>
      </w:r>
    </w:p>
    <w:p w14:paraId="7B248A70" w14:textId="77777777" w:rsidR="007253A9" w:rsidRPr="009F5A9D" w:rsidRDefault="007253A9" w:rsidP="007253A9">
      <w:pPr>
        <w:numPr>
          <w:ilvl w:val="0"/>
          <w:numId w:val="13"/>
        </w:numPr>
        <w:rPr>
          <w:rFonts w:asciiTheme="minorHAnsi" w:hAnsiTheme="minorHAnsi" w:cstheme="minorHAnsi"/>
          <w:sz w:val="24"/>
          <w:szCs w:val="24"/>
        </w:rPr>
      </w:pPr>
      <w:r w:rsidRPr="009F5A9D">
        <w:rPr>
          <w:rFonts w:asciiTheme="minorHAnsi" w:hAnsiTheme="minorHAnsi" w:cstheme="minorHAnsi"/>
          <w:sz w:val="24"/>
          <w:szCs w:val="24"/>
        </w:rPr>
        <w:t>Další postup závisí na tom, zda je zachránce sám nebo jsou dva.</w:t>
      </w:r>
    </w:p>
    <w:p w14:paraId="43DFF561" w14:textId="77777777" w:rsidR="007253A9" w:rsidRPr="009F5A9D" w:rsidRDefault="007253A9" w:rsidP="007253A9">
      <w:pPr>
        <w:rPr>
          <w:rFonts w:asciiTheme="minorHAnsi" w:hAnsiTheme="minorHAnsi" w:cstheme="minorHAnsi"/>
          <w:b/>
          <w:bCs/>
          <w:sz w:val="24"/>
          <w:szCs w:val="24"/>
        </w:rPr>
      </w:pPr>
    </w:p>
    <w:p w14:paraId="01D56C79"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Zachránce je sám</w:t>
      </w:r>
    </w:p>
    <w:p w14:paraId="73AF1673" w14:textId="77777777" w:rsidR="007253A9" w:rsidRPr="009F5A9D" w:rsidRDefault="007253A9" w:rsidP="007253A9">
      <w:pPr>
        <w:numPr>
          <w:ilvl w:val="0"/>
          <w:numId w:val="14"/>
        </w:numPr>
        <w:rPr>
          <w:rFonts w:asciiTheme="minorHAnsi" w:hAnsiTheme="minorHAnsi" w:cstheme="minorHAnsi"/>
          <w:sz w:val="24"/>
          <w:szCs w:val="24"/>
        </w:rPr>
      </w:pPr>
      <w:r w:rsidRPr="009F5A9D">
        <w:rPr>
          <w:rFonts w:asciiTheme="minorHAnsi" w:hAnsiTheme="minorHAnsi" w:cstheme="minorHAnsi"/>
          <w:sz w:val="24"/>
          <w:szCs w:val="24"/>
        </w:rPr>
        <w:t xml:space="preserve">Zpočátku 3-5 rychlých vdechů.  </w:t>
      </w:r>
    </w:p>
    <w:p w14:paraId="1EFD3856" w14:textId="77777777" w:rsidR="007253A9" w:rsidRPr="009F5A9D" w:rsidRDefault="007253A9" w:rsidP="007253A9">
      <w:pPr>
        <w:numPr>
          <w:ilvl w:val="0"/>
          <w:numId w:val="14"/>
        </w:numPr>
        <w:rPr>
          <w:rFonts w:asciiTheme="minorHAnsi" w:hAnsiTheme="minorHAnsi" w:cstheme="minorHAnsi"/>
          <w:sz w:val="24"/>
          <w:szCs w:val="24"/>
        </w:rPr>
      </w:pPr>
      <w:r w:rsidRPr="009F5A9D">
        <w:rPr>
          <w:rFonts w:asciiTheme="minorHAnsi" w:hAnsiTheme="minorHAnsi" w:cstheme="minorHAnsi"/>
          <w:sz w:val="24"/>
          <w:szCs w:val="24"/>
        </w:rPr>
        <w:t xml:space="preserve">15x stlačení hrudníku.  </w:t>
      </w:r>
    </w:p>
    <w:p w14:paraId="7366FDB3" w14:textId="77777777" w:rsidR="007253A9" w:rsidRPr="009F5A9D" w:rsidRDefault="007253A9" w:rsidP="007253A9">
      <w:pPr>
        <w:numPr>
          <w:ilvl w:val="0"/>
          <w:numId w:val="14"/>
        </w:numPr>
        <w:rPr>
          <w:rFonts w:asciiTheme="minorHAnsi" w:hAnsiTheme="minorHAnsi" w:cstheme="minorHAnsi"/>
          <w:sz w:val="24"/>
          <w:szCs w:val="24"/>
        </w:rPr>
      </w:pPr>
      <w:r w:rsidRPr="009F5A9D">
        <w:rPr>
          <w:rFonts w:asciiTheme="minorHAnsi" w:hAnsiTheme="minorHAnsi" w:cstheme="minorHAnsi"/>
          <w:sz w:val="24"/>
          <w:szCs w:val="24"/>
        </w:rPr>
        <w:t>Dále vždy 2x umělý vdech a 15x stlačení hrudníku a stále opakovat.</w:t>
      </w:r>
    </w:p>
    <w:p w14:paraId="511FC0A6" w14:textId="77777777" w:rsidR="007253A9" w:rsidRPr="009F5A9D" w:rsidRDefault="007253A9" w:rsidP="007253A9">
      <w:pPr>
        <w:numPr>
          <w:ilvl w:val="0"/>
          <w:numId w:val="14"/>
        </w:numPr>
        <w:rPr>
          <w:rFonts w:asciiTheme="minorHAnsi" w:hAnsiTheme="minorHAnsi" w:cstheme="minorHAnsi"/>
          <w:sz w:val="24"/>
          <w:szCs w:val="24"/>
        </w:rPr>
      </w:pPr>
      <w:r w:rsidRPr="009F5A9D">
        <w:rPr>
          <w:rFonts w:asciiTheme="minorHAnsi" w:hAnsiTheme="minorHAnsi" w:cstheme="minorHAnsi"/>
          <w:sz w:val="24"/>
          <w:szCs w:val="24"/>
        </w:rPr>
        <w:t>Pokud nevdechujete, stlačení hrudníku nepřerušujte.</w:t>
      </w:r>
    </w:p>
    <w:p w14:paraId="4A2E8DA0" w14:textId="77777777" w:rsidR="007253A9" w:rsidRPr="009F5A9D" w:rsidRDefault="007253A9" w:rsidP="007253A9">
      <w:pPr>
        <w:rPr>
          <w:rFonts w:asciiTheme="minorHAnsi" w:hAnsiTheme="minorHAnsi" w:cstheme="minorHAnsi"/>
          <w:sz w:val="24"/>
          <w:szCs w:val="24"/>
        </w:rPr>
      </w:pPr>
    </w:p>
    <w:p w14:paraId="76FC0D7C"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Zachránci jsou dva</w:t>
      </w:r>
    </w:p>
    <w:p w14:paraId="3E9E507F" w14:textId="77777777" w:rsidR="007253A9" w:rsidRPr="009F5A9D" w:rsidRDefault="007253A9" w:rsidP="007253A9">
      <w:pPr>
        <w:numPr>
          <w:ilvl w:val="0"/>
          <w:numId w:val="15"/>
        </w:numPr>
        <w:rPr>
          <w:rFonts w:asciiTheme="minorHAnsi" w:hAnsiTheme="minorHAnsi" w:cstheme="minorHAnsi"/>
          <w:sz w:val="24"/>
          <w:szCs w:val="24"/>
        </w:rPr>
      </w:pPr>
      <w:r w:rsidRPr="009F5A9D">
        <w:rPr>
          <w:rFonts w:asciiTheme="minorHAnsi" w:hAnsiTheme="minorHAnsi" w:cstheme="minorHAnsi"/>
          <w:sz w:val="24"/>
          <w:szCs w:val="24"/>
        </w:rPr>
        <w:t xml:space="preserve">Jeden zachránce 3-5x umělý vdech.  </w:t>
      </w:r>
    </w:p>
    <w:p w14:paraId="5A82FB1E" w14:textId="77777777" w:rsidR="007253A9" w:rsidRPr="009F5A9D" w:rsidRDefault="007253A9" w:rsidP="007253A9">
      <w:pPr>
        <w:numPr>
          <w:ilvl w:val="0"/>
          <w:numId w:val="15"/>
        </w:numPr>
        <w:rPr>
          <w:rFonts w:asciiTheme="minorHAnsi" w:hAnsiTheme="minorHAnsi" w:cstheme="minorHAnsi"/>
          <w:sz w:val="24"/>
          <w:szCs w:val="24"/>
        </w:rPr>
      </w:pPr>
      <w:r w:rsidRPr="009F5A9D">
        <w:rPr>
          <w:rFonts w:asciiTheme="minorHAnsi" w:hAnsiTheme="minorHAnsi" w:cstheme="minorHAnsi"/>
          <w:sz w:val="24"/>
          <w:szCs w:val="24"/>
        </w:rPr>
        <w:t xml:space="preserve">Druhý zachránce 5x stlačení hrudníku.  </w:t>
      </w:r>
    </w:p>
    <w:p w14:paraId="6DE885B6" w14:textId="77777777" w:rsidR="007253A9" w:rsidRPr="009F5A9D" w:rsidRDefault="007253A9" w:rsidP="007253A9">
      <w:pPr>
        <w:numPr>
          <w:ilvl w:val="0"/>
          <w:numId w:val="15"/>
        </w:numPr>
        <w:rPr>
          <w:rFonts w:asciiTheme="minorHAnsi" w:hAnsiTheme="minorHAnsi" w:cstheme="minorHAnsi"/>
          <w:sz w:val="24"/>
          <w:szCs w:val="24"/>
        </w:rPr>
      </w:pPr>
      <w:r w:rsidRPr="009F5A9D">
        <w:rPr>
          <w:rFonts w:asciiTheme="minorHAnsi" w:hAnsiTheme="minorHAnsi" w:cstheme="minorHAnsi"/>
          <w:sz w:val="24"/>
          <w:szCs w:val="24"/>
        </w:rPr>
        <w:t xml:space="preserve">Dále poměr 1:5 = jeden umělý vdech a 5x stlačení (vdech vložit mezi každých 5 stlačení)  </w:t>
      </w:r>
    </w:p>
    <w:p w14:paraId="0C5E92D4" w14:textId="77777777" w:rsidR="007253A9" w:rsidRPr="009F5A9D" w:rsidRDefault="007253A9" w:rsidP="007253A9">
      <w:pPr>
        <w:rPr>
          <w:rFonts w:asciiTheme="minorHAnsi" w:hAnsiTheme="minorHAnsi" w:cstheme="minorHAnsi"/>
          <w:sz w:val="24"/>
          <w:szCs w:val="24"/>
        </w:rPr>
      </w:pPr>
    </w:p>
    <w:p w14:paraId="23337E4C" w14:textId="77777777" w:rsidR="007253A9" w:rsidRPr="009F5A9D" w:rsidRDefault="007253A9" w:rsidP="007253A9">
      <w:pPr>
        <w:ind w:right="-180"/>
        <w:rPr>
          <w:rFonts w:asciiTheme="minorHAnsi" w:hAnsiTheme="minorHAnsi" w:cstheme="minorHAnsi"/>
          <w:sz w:val="24"/>
          <w:szCs w:val="24"/>
        </w:rPr>
      </w:pPr>
      <w:r w:rsidRPr="009F5A9D">
        <w:rPr>
          <w:rFonts w:asciiTheme="minorHAnsi" w:hAnsiTheme="minorHAnsi" w:cstheme="minorHAnsi"/>
          <w:sz w:val="24"/>
          <w:szCs w:val="24"/>
        </w:rPr>
        <w:t>Nepřerušujte resuscitaci na déle než 5 sekund! Pokud to je nutné, max. doba přerušení je 30 sekund!</w:t>
      </w:r>
    </w:p>
    <w:p w14:paraId="0980F4B1" w14:textId="77777777" w:rsidR="007253A9" w:rsidRPr="009F5A9D" w:rsidRDefault="007253A9" w:rsidP="007253A9">
      <w:pPr>
        <w:rPr>
          <w:rFonts w:asciiTheme="minorHAnsi" w:hAnsiTheme="minorHAnsi" w:cstheme="minorHAnsi"/>
          <w:sz w:val="24"/>
          <w:szCs w:val="24"/>
        </w:rPr>
      </w:pPr>
    </w:p>
    <w:p w14:paraId="3337DDED"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Kdy je možné resuscitaci ukončit? </w:t>
      </w:r>
    </w:p>
    <w:p w14:paraId="0149ACB6" w14:textId="77777777" w:rsidR="007253A9" w:rsidRPr="009F5A9D" w:rsidRDefault="007253A9" w:rsidP="007253A9">
      <w:pPr>
        <w:numPr>
          <w:ilvl w:val="0"/>
          <w:numId w:val="16"/>
        </w:numPr>
        <w:rPr>
          <w:rFonts w:asciiTheme="minorHAnsi" w:hAnsiTheme="minorHAnsi" w:cstheme="minorHAnsi"/>
          <w:sz w:val="24"/>
          <w:szCs w:val="24"/>
        </w:rPr>
      </w:pPr>
      <w:r w:rsidRPr="009F5A9D">
        <w:rPr>
          <w:rFonts w:asciiTheme="minorHAnsi" w:hAnsiTheme="minorHAnsi" w:cstheme="minorHAnsi"/>
          <w:sz w:val="24"/>
          <w:szCs w:val="24"/>
        </w:rPr>
        <w:t>Podařilo se zraněného oživit.</w:t>
      </w:r>
    </w:p>
    <w:p w14:paraId="02736CE8" w14:textId="77777777" w:rsidR="007253A9" w:rsidRPr="009F5A9D" w:rsidRDefault="007253A9" w:rsidP="007253A9">
      <w:pPr>
        <w:numPr>
          <w:ilvl w:val="0"/>
          <w:numId w:val="16"/>
        </w:numPr>
        <w:rPr>
          <w:rFonts w:asciiTheme="minorHAnsi" w:hAnsiTheme="minorHAnsi" w:cstheme="minorHAnsi"/>
          <w:sz w:val="24"/>
          <w:szCs w:val="24"/>
        </w:rPr>
      </w:pPr>
      <w:r w:rsidRPr="009F5A9D">
        <w:rPr>
          <w:rFonts w:asciiTheme="minorHAnsi" w:hAnsiTheme="minorHAnsi" w:cstheme="minorHAnsi"/>
          <w:sz w:val="24"/>
          <w:szCs w:val="24"/>
        </w:rPr>
        <w:t>Zachránce je vystřídán jinou osobou znalou resuscitace.</w:t>
      </w:r>
    </w:p>
    <w:p w14:paraId="2125A8E5" w14:textId="77777777" w:rsidR="007253A9" w:rsidRPr="009F5A9D" w:rsidRDefault="007253A9" w:rsidP="007253A9">
      <w:pPr>
        <w:numPr>
          <w:ilvl w:val="0"/>
          <w:numId w:val="16"/>
        </w:numPr>
        <w:rPr>
          <w:rFonts w:asciiTheme="minorHAnsi" w:hAnsiTheme="minorHAnsi" w:cstheme="minorHAnsi"/>
          <w:sz w:val="24"/>
          <w:szCs w:val="24"/>
        </w:rPr>
      </w:pPr>
      <w:r w:rsidRPr="009F5A9D">
        <w:rPr>
          <w:rFonts w:asciiTheme="minorHAnsi" w:hAnsiTheme="minorHAnsi" w:cstheme="minorHAnsi"/>
          <w:sz w:val="24"/>
          <w:szCs w:val="24"/>
        </w:rPr>
        <w:lastRenderedPageBreak/>
        <w:t>Zachránce je sám a je zcela vyčerpán.</w:t>
      </w:r>
    </w:p>
    <w:p w14:paraId="3CCD2966" w14:textId="77777777" w:rsidR="007253A9" w:rsidRPr="009F5A9D" w:rsidRDefault="007253A9" w:rsidP="007253A9">
      <w:pPr>
        <w:numPr>
          <w:ilvl w:val="0"/>
          <w:numId w:val="16"/>
        </w:numPr>
        <w:rPr>
          <w:rFonts w:asciiTheme="minorHAnsi" w:hAnsiTheme="minorHAnsi" w:cstheme="minorHAnsi"/>
          <w:sz w:val="24"/>
          <w:szCs w:val="24"/>
        </w:rPr>
      </w:pPr>
      <w:r w:rsidRPr="009F5A9D">
        <w:rPr>
          <w:rFonts w:asciiTheme="minorHAnsi" w:hAnsiTheme="minorHAnsi" w:cstheme="minorHAnsi"/>
          <w:sz w:val="24"/>
          <w:szCs w:val="24"/>
        </w:rPr>
        <w:t>Lékař prohlásí postiženého za mrtvého (právo ukončit již zahájenou resuscitaci má jenom lékař).</w:t>
      </w:r>
    </w:p>
    <w:p w14:paraId="25BA1532" w14:textId="77777777" w:rsidR="007253A9" w:rsidRPr="009F5A9D" w:rsidRDefault="007253A9" w:rsidP="007253A9">
      <w:pPr>
        <w:rPr>
          <w:rFonts w:asciiTheme="minorHAnsi" w:hAnsiTheme="minorHAnsi" w:cstheme="minorHAnsi"/>
          <w:sz w:val="24"/>
          <w:szCs w:val="24"/>
        </w:rPr>
      </w:pPr>
    </w:p>
    <w:p w14:paraId="6ECBE6F1" w14:textId="77777777" w:rsidR="007253A9" w:rsidRPr="009F5A9D" w:rsidRDefault="007253A9" w:rsidP="007253A9">
      <w:pPr>
        <w:rPr>
          <w:rFonts w:asciiTheme="minorHAnsi" w:hAnsiTheme="minorHAnsi" w:cstheme="minorHAnsi"/>
          <w:sz w:val="24"/>
          <w:szCs w:val="24"/>
        </w:rPr>
      </w:pPr>
    </w:p>
    <w:p w14:paraId="1F67AC34"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Kdy nezahajujeme resuscitaci? </w:t>
      </w:r>
    </w:p>
    <w:p w14:paraId="67461C15" w14:textId="77777777" w:rsidR="007253A9" w:rsidRPr="009F5A9D" w:rsidRDefault="007253A9" w:rsidP="007253A9">
      <w:pPr>
        <w:numPr>
          <w:ilvl w:val="0"/>
          <w:numId w:val="17"/>
        </w:numPr>
        <w:rPr>
          <w:rFonts w:asciiTheme="minorHAnsi" w:hAnsiTheme="minorHAnsi" w:cstheme="minorHAnsi"/>
          <w:sz w:val="24"/>
          <w:szCs w:val="24"/>
        </w:rPr>
      </w:pPr>
      <w:r w:rsidRPr="009F5A9D">
        <w:rPr>
          <w:rFonts w:asciiTheme="minorHAnsi" w:hAnsiTheme="minorHAnsi" w:cstheme="minorHAnsi"/>
          <w:sz w:val="24"/>
          <w:szCs w:val="24"/>
        </w:rPr>
        <w:t>U nevyléčitelných chorob, kde byla smrt očekávána.</w:t>
      </w:r>
    </w:p>
    <w:p w14:paraId="07B03FA1" w14:textId="77777777" w:rsidR="007253A9" w:rsidRPr="009F5A9D" w:rsidRDefault="007253A9" w:rsidP="007253A9">
      <w:pPr>
        <w:spacing w:after="160" w:line="259" w:lineRule="auto"/>
        <w:jc w:val="left"/>
        <w:rPr>
          <w:rFonts w:asciiTheme="minorHAnsi" w:hAnsiTheme="minorHAnsi" w:cstheme="minorHAnsi"/>
          <w:sz w:val="24"/>
          <w:szCs w:val="24"/>
        </w:rPr>
      </w:pPr>
      <w:r w:rsidRPr="009F5A9D">
        <w:rPr>
          <w:rFonts w:asciiTheme="minorHAnsi" w:hAnsiTheme="minorHAnsi" w:cstheme="minorHAnsi"/>
          <w:sz w:val="24"/>
          <w:szCs w:val="24"/>
        </w:rPr>
        <w:t>U úrazů, které jsou svým charakterem na první pohled neslučitelné se životem (rozdrcení lebky, výhřez mozku, rozhmoždění hrudníku apod.). </w:t>
      </w:r>
    </w:p>
    <w:p w14:paraId="0F85A97B" w14:textId="503733A8" w:rsidR="007253A9" w:rsidRDefault="007253A9" w:rsidP="007253A9">
      <w:pPr>
        <w:spacing w:after="160" w:line="259" w:lineRule="auto"/>
        <w:jc w:val="left"/>
        <w:rPr>
          <w:rFonts w:asciiTheme="minorHAnsi" w:eastAsiaTheme="majorEastAsia" w:hAnsiTheme="minorHAnsi" w:cstheme="minorHAnsi"/>
          <w:b/>
          <w:sz w:val="26"/>
          <w:szCs w:val="26"/>
          <w:u w:val="single"/>
        </w:rPr>
      </w:pPr>
      <w:bookmarkStart w:id="106" w:name="_Toc324755951"/>
    </w:p>
    <w:p w14:paraId="15C38AAF" w14:textId="77777777" w:rsidR="007253A9" w:rsidRPr="009F5A9D" w:rsidRDefault="007253A9" w:rsidP="007253A9">
      <w:pPr>
        <w:pStyle w:val="Nadpis2"/>
        <w:numPr>
          <w:ilvl w:val="1"/>
          <w:numId w:val="45"/>
        </w:numPr>
        <w:tabs>
          <w:tab w:val="num" w:pos="576"/>
        </w:tabs>
        <w:ind w:left="576" w:hanging="576"/>
        <w:jc w:val="left"/>
        <w:rPr>
          <w:rFonts w:cstheme="minorHAnsi"/>
        </w:rPr>
      </w:pPr>
      <w:bookmarkStart w:id="107" w:name="_Toc113015530"/>
      <w:bookmarkStart w:id="108" w:name="_Toc113015645"/>
      <w:r w:rsidRPr="009F5A9D">
        <w:rPr>
          <w:rFonts w:cstheme="minorHAnsi"/>
        </w:rPr>
        <w:t>Stabilizovaná poloha</w:t>
      </w:r>
      <w:bookmarkEnd w:id="106"/>
      <w:bookmarkEnd w:id="107"/>
      <w:bookmarkEnd w:id="108"/>
    </w:p>
    <w:p w14:paraId="09AC1B7E" w14:textId="77777777" w:rsidR="007253A9" w:rsidRPr="009F5A9D" w:rsidRDefault="007253A9" w:rsidP="007253A9">
      <w:pPr>
        <w:rPr>
          <w:rFonts w:asciiTheme="minorHAnsi" w:hAnsiTheme="minorHAnsi" w:cstheme="minorHAnsi"/>
        </w:rPr>
      </w:pPr>
    </w:p>
    <w:p w14:paraId="2AA761EE"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 xml:space="preserve">Uložení postiženého do stabilizované polohy ukládáme pouze v případě, že potřebuje poskytnutí první pomoci ještě jiný postižený. V případě že zůstáváme u postiženého, necháváme jej ležet na zádech se zakloněnou hlavou, aby docházelo k uvolnění dýchacích cest a hlídáme jestli nezvrací. </w:t>
      </w:r>
    </w:p>
    <w:p w14:paraId="7264A0EE" w14:textId="77777777" w:rsidR="007253A9" w:rsidRPr="009F5A9D" w:rsidRDefault="007253A9" w:rsidP="007253A9">
      <w:pPr>
        <w:rPr>
          <w:rFonts w:asciiTheme="minorHAnsi" w:hAnsiTheme="minorHAnsi" w:cstheme="minorHAnsi"/>
          <w:b/>
          <w:sz w:val="24"/>
          <w:szCs w:val="24"/>
        </w:rPr>
      </w:pPr>
      <w:r w:rsidRPr="009F5A9D">
        <w:rPr>
          <w:rFonts w:asciiTheme="minorHAnsi" w:hAnsiTheme="minorHAnsi" w:cstheme="minorHAnsi"/>
          <w:sz w:val="24"/>
          <w:szCs w:val="24"/>
        </w:rPr>
        <w:t>STABILIZOVANÁ POLOHA</w:t>
      </w:r>
      <w:r w:rsidRPr="009F5A9D">
        <w:rPr>
          <w:rFonts w:asciiTheme="minorHAnsi" w:hAnsiTheme="minorHAnsi" w:cstheme="minorHAnsi"/>
          <w:b/>
          <w:sz w:val="24"/>
          <w:szCs w:val="24"/>
        </w:rPr>
        <w:t xml:space="preserve"> =  zbytečný pohyb, komplikace, může dojít k přerušení dýchání</w:t>
      </w:r>
    </w:p>
    <w:p w14:paraId="197EB084" w14:textId="77777777" w:rsidR="007253A9" w:rsidRPr="009F5A9D" w:rsidRDefault="007253A9" w:rsidP="007253A9">
      <w:pPr>
        <w:rPr>
          <w:rFonts w:asciiTheme="minorHAnsi" w:hAnsiTheme="minorHAnsi" w:cstheme="minorHAnsi"/>
          <w:sz w:val="24"/>
          <w:szCs w:val="24"/>
        </w:rPr>
      </w:pPr>
    </w:p>
    <w:p w14:paraId="2C467AB7"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Postup uložení do stabilizované polohy – tzv. euro-poloha</w:t>
      </w:r>
    </w:p>
    <w:p w14:paraId="26DE9241" w14:textId="77777777" w:rsidR="007253A9" w:rsidRPr="009F5A9D" w:rsidRDefault="007253A9" w:rsidP="007253A9">
      <w:pPr>
        <w:numPr>
          <w:ilvl w:val="0"/>
          <w:numId w:val="18"/>
        </w:numPr>
        <w:rPr>
          <w:rFonts w:asciiTheme="minorHAnsi" w:hAnsiTheme="minorHAnsi" w:cstheme="minorHAnsi"/>
          <w:sz w:val="24"/>
          <w:szCs w:val="24"/>
        </w:rPr>
      </w:pPr>
      <w:r w:rsidRPr="009F5A9D">
        <w:rPr>
          <w:rFonts w:asciiTheme="minorHAnsi" w:hAnsiTheme="minorHAnsi" w:cstheme="minorHAnsi"/>
          <w:sz w:val="24"/>
          <w:szCs w:val="24"/>
        </w:rPr>
        <w:t xml:space="preserve">Vyšetřete ústní dutinu, zda v ní nejsou cizí tělesa či umělý chrup.  </w:t>
      </w:r>
    </w:p>
    <w:p w14:paraId="439D7DF0" w14:textId="77777777" w:rsidR="007253A9" w:rsidRPr="009F5A9D" w:rsidRDefault="007253A9" w:rsidP="007253A9">
      <w:pPr>
        <w:numPr>
          <w:ilvl w:val="0"/>
          <w:numId w:val="18"/>
        </w:numPr>
        <w:jc w:val="left"/>
        <w:rPr>
          <w:rFonts w:asciiTheme="minorHAnsi" w:hAnsiTheme="minorHAnsi" w:cstheme="minorHAnsi"/>
          <w:sz w:val="24"/>
          <w:szCs w:val="24"/>
        </w:rPr>
      </w:pPr>
      <w:r w:rsidRPr="009F5A9D">
        <w:rPr>
          <w:rFonts w:asciiTheme="minorHAnsi" w:hAnsiTheme="minorHAnsi" w:cstheme="minorHAnsi"/>
          <w:sz w:val="24"/>
          <w:szCs w:val="24"/>
        </w:rPr>
        <w:t>Klekneme si k boku postiženého. Horní končetinu postiženému (tu, která je k nám blíže) položíme tak, aby svírala pravý úhel s tělem.</w:t>
      </w:r>
    </w:p>
    <w:p w14:paraId="0BF52E1E" w14:textId="77777777" w:rsidR="007253A9" w:rsidRPr="009F5A9D" w:rsidRDefault="007253A9" w:rsidP="007253A9">
      <w:pPr>
        <w:numPr>
          <w:ilvl w:val="0"/>
          <w:numId w:val="18"/>
        </w:numPr>
        <w:jc w:val="left"/>
        <w:rPr>
          <w:rFonts w:asciiTheme="minorHAnsi" w:hAnsiTheme="minorHAnsi" w:cstheme="minorHAnsi"/>
          <w:sz w:val="24"/>
          <w:szCs w:val="24"/>
        </w:rPr>
      </w:pPr>
      <w:r w:rsidRPr="009F5A9D">
        <w:rPr>
          <w:rFonts w:asciiTheme="minorHAnsi" w:hAnsiTheme="minorHAnsi" w:cstheme="minorHAnsi"/>
          <w:sz w:val="24"/>
          <w:szCs w:val="24"/>
        </w:rPr>
        <w:t>Nyní od nás vzdálenější dolní končetinu pokrčíme v koleni a horní končetinu na stejné straně těla položíme na břicho postiženého. Zraněného převalíme tak, že ho uchopíme za od nás vzdálenější rameno a pokrčené koleno a táhneme za ně k sobě.</w:t>
      </w:r>
    </w:p>
    <w:p w14:paraId="57F6E4C7" w14:textId="77777777" w:rsidR="007253A9" w:rsidRPr="009F5A9D" w:rsidRDefault="007253A9" w:rsidP="007253A9">
      <w:pPr>
        <w:numPr>
          <w:ilvl w:val="0"/>
          <w:numId w:val="18"/>
        </w:numPr>
        <w:jc w:val="left"/>
        <w:rPr>
          <w:rFonts w:asciiTheme="minorHAnsi" w:hAnsiTheme="minorHAnsi" w:cstheme="minorHAnsi"/>
          <w:sz w:val="24"/>
          <w:szCs w:val="24"/>
        </w:rPr>
      </w:pPr>
      <w:r w:rsidRPr="009F5A9D">
        <w:rPr>
          <w:rFonts w:asciiTheme="minorHAnsi" w:hAnsiTheme="minorHAnsi" w:cstheme="minorHAnsi"/>
          <w:sz w:val="24"/>
          <w:szCs w:val="24"/>
        </w:rPr>
        <w:t>Po převalení tlakem na bradu a čelo vytvoříme co největší záklon hlavy, tvář položíme na hřbet ruky, která je dlaní k zemi, aby nedošlo ke vdechnutí případných zvratků. Hlava je tak podložena vlastní rukou a stabilizovaná. Druhou ruku můžeme ohnout v lokti, aby nedošlo k nějakému nechtěnému zranění. Ještě upravíme pozici pokrčené dolní končetiny, ta by měla být v kyčli a koleni ohnuta do pravého úhlu.</w:t>
      </w:r>
    </w:p>
    <w:p w14:paraId="35B382C1" w14:textId="77777777" w:rsidR="007253A9" w:rsidRPr="009F5A9D" w:rsidRDefault="007253A9" w:rsidP="007253A9">
      <w:pPr>
        <w:rPr>
          <w:rFonts w:asciiTheme="minorHAnsi" w:hAnsiTheme="minorHAnsi" w:cstheme="minorHAnsi"/>
        </w:rPr>
      </w:pPr>
    </w:p>
    <w:p w14:paraId="42AC057F" w14:textId="77777777" w:rsidR="007253A9" w:rsidRPr="009F5A9D" w:rsidRDefault="007253A9" w:rsidP="007253A9">
      <w:pPr>
        <w:pStyle w:val="Nadpis2"/>
        <w:numPr>
          <w:ilvl w:val="1"/>
          <w:numId w:val="45"/>
        </w:numPr>
        <w:tabs>
          <w:tab w:val="num" w:pos="576"/>
        </w:tabs>
        <w:ind w:left="576" w:hanging="576"/>
        <w:jc w:val="left"/>
        <w:rPr>
          <w:rFonts w:cstheme="minorHAnsi"/>
        </w:rPr>
      </w:pPr>
      <w:bookmarkStart w:id="109" w:name="_Toc324755952"/>
      <w:bookmarkStart w:id="110" w:name="_Toc113015531"/>
      <w:bookmarkStart w:id="111" w:name="_Toc113015646"/>
      <w:r w:rsidRPr="009F5A9D">
        <w:rPr>
          <w:rFonts w:cstheme="minorHAnsi"/>
        </w:rPr>
        <w:t>Stručné shrnutí postupu při záchraně</w:t>
      </w:r>
      <w:bookmarkEnd w:id="109"/>
      <w:bookmarkEnd w:id="110"/>
      <w:bookmarkEnd w:id="111"/>
    </w:p>
    <w:p w14:paraId="5C5BBBBE" w14:textId="77777777" w:rsidR="007253A9" w:rsidRPr="009F5A9D" w:rsidRDefault="007253A9" w:rsidP="007253A9">
      <w:pPr>
        <w:autoSpaceDE w:val="0"/>
        <w:autoSpaceDN w:val="0"/>
        <w:adjustRightInd w:val="0"/>
        <w:rPr>
          <w:rFonts w:asciiTheme="minorHAnsi" w:hAnsiTheme="minorHAnsi" w:cstheme="minorHAnsi"/>
        </w:rPr>
      </w:pPr>
    </w:p>
    <w:p w14:paraId="463E435C" w14:textId="77777777" w:rsidR="007253A9" w:rsidRPr="009F5A9D" w:rsidRDefault="007253A9" w:rsidP="007253A9">
      <w:pPr>
        <w:numPr>
          <w:ilvl w:val="0"/>
          <w:numId w:val="19"/>
        </w:numPr>
        <w:autoSpaceDE w:val="0"/>
        <w:autoSpaceDN w:val="0"/>
        <w:adjustRightInd w:val="0"/>
        <w:ind w:left="357" w:hanging="357"/>
        <w:rPr>
          <w:rFonts w:asciiTheme="minorHAnsi" w:hAnsiTheme="minorHAnsi" w:cstheme="minorHAnsi"/>
          <w:sz w:val="24"/>
          <w:szCs w:val="24"/>
        </w:rPr>
      </w:pPr>
      <w:r w:rsidRPr="009F5A9D">
        <w:rPr>
          <w:rFonts w:asciiTheme="minorHAnsi" w:hAnsiTheme="minorHAnsi" w:cstheme="minorHAnsi"/>
          <w:sz w:val="24"/>
          <w:szCs w:val="24"/>
        </w:rPr>
        <w:t>Jednejte rychle, klidně a účelně.</w:t>
      </w:r>
    </w:p>
    <w:p w14:paraId="5DAB0A5E" w14:textId="77777777" w:rsidR="007253A9" w:rsidRPr="009F5A9D" w:rsidRDefault="007253A9" w:rsidP="007253A9">
      <w:pPr>
        <w:numPr>
          <w:ilvl w:val="0"/>
          <w:numId w:val="19"/>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V oživování vytrvejte, neboť většina postižených je mrtvá jen zdánlivě!</w:t>
      </w:r>
    </w:p>
    <w:p w14:paraId="05B9B236" w14:textId="77777777" w:rsidR="007253A9" w:rsidRPr="009F5A9D" w:rsidRDefault="007253A9" w:rsidP="007253A9">
      <w:pPr>
        <w:numPr>
          <w:ilvl w:val="0"/>
          <w:numId w:val="19"/>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Postiženého vyprostěte z dosahu elektrického proudu, aniž byste při tom ohrozili sebe! Proto nejdříve:</w:t>
      </w:r>
    </w:p>
    <w:p w14:paraId="3FF670F9" w14:textId="77777777" w:rsidR="007253A9" w:rsidRPr="009F5A9D" w:rsidRDefault="007253A9" w:rsidP="007253A9">
      <w:pPr>
        <w:numPr>
          <w:ilvl w:val="0"/>
          <w:numId w:val="20"/>
        </w:numPr>
        <w:tabs>
          <w:tab w:val="clear" w:pos="360"/>
          <w:tab w:val="num" w:pos="720"/>
        </w:tabs>
        <w:autoSpaceDE w:val="0"/>
        <w:autoSpaceDN w:val="0"/>
        <w:adjustRightInd w:val="0"/>
        <w:ind w:left="720"/>
        <w:rPr>
          <w:rFonts w:asciiTheme="minorHAnsi" w:hAnsiTheme="minorHAnsi" w:cstheme="minorHAnsi"/>
          <w:sz w:val="24"/>
          <w:szCs w:val="24"/>
        </w:rPr>
      </w:pPr>
      <w:r w:rsidRPr="009F5A9D">
        <w:rPr>
          <w:rFonts w:asciiTheme="minorHAnsi" w:hAnsiTheme="minorHAnsi" w:cstheme="minorHAnsi"/>
          <w:sz w:val="24"/>
          <w:szCs w:val="24"/>
        </w:rPr>
        <w:t>vypněte el. proud vypínačem, vytažením kabelu ze zásuvky, vyšroubováním pojistky,</w:t>
      </w:r>
    </w:p>
    <w:p w14:paraId="6C58D280" w14:textId="77777777" w:rsidR="007253A9" w:rsidRPr="009F5A9D" w:rsidRDefault="007253A9" w:rsidP="007253A9">
      <w:pPr>
        <w:numPr>
          <w:ilvl w:val="0"/>
          <w:numId w:val="20"/>
        </w:numPr>
        <w:tabs>
          <w:tab w:val="clear" w:pos="360"/>
          <w:tab w:val="num" w:pos="720"/>
        </w:tabs>
        <w:autoSpaceDE w:val="0"/>
        <w:autoSpaceDN w:val="0"/>
        <w:adjustRightInd w:val="0"/>
        <w:ind w:left="720"/>
        <w:rPr>
          <w:rFonts w:asciiTheme="minorHAnsi" w:hAnsiTheme="minorHAnsi" w:cstheme="minorHAnsi"/>
          <w:sz w:val="24"/>
          <w:szCs w:val="24"/>
        </w:rPr>
      </w:pPr>
      <w:r w:rsidRPr="009F5A9D">
        <w:rPr>
          <w:rFonts w:asciiTheme="minorHAnsi" w:hAnsiTheme="minorHAnsi" w:cstheme="minorHAnsi"/>
          <w:sz w:val="24"/>
          <w:szCs w:val="24"/>
        </w:rPr>
        <w:t>odsuňte vodič nebo odtáhněte zasaženého, nejlépe elektricky nevodivým materiálem (dřevem, provazem, oděvem),</w:t>
      </w:r>
    </w:p>
    <w:p w14:paraId="269074BC" w14:textId="77777777" w:rsidR="007253A9" w:rsidRPr="009F5A9D" w:rsidRDefault="007253A9" w:rsidP="007253A9">
      <w:pPr>
        <w:numPr>
          <w:ilvl w:val="0"/>
          <w:numId w:val="19"/>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lastRenderedPageBreak/>
        <w:t xml:space="preserve">Nikdy se nedotýkejte holou rukou těla ani oděvu postiženého, pracujeme, pokud možno, jednou rukou. </w:t>
      </w:r>
    </w:p>
    <w:p w14:paraId="0EDB0A12" w14:textId="77777777" w:rsidR="007253A9" w:rsidRPr="009F5A9D" w:rsidRDefault="007253A9" w:rsidP="007253A9">
      <w:pPr>
        <w:numPr>
          <w:ilvl w:val="0"/>
          <w:numId w:val="19"/>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Nezapomeňme, že postižený se sám může pustit předmětu, který svírá pro svalovou křeč. Proto jej zajistíme tak, aby po přerušení proudu neupadl.</w:t>
      </w:r>
    </w:p>
    <w:p w14:paraId="041E09BE" w14:textId="77777777" w:rsidR="007253A9" w:rsidRPr="009F5A9D" w:rsidRDefault="007253A9" w:rsidP="007253A9">
      <w:pPr>
        <w:numPr>
          <w:ilvl w:val="0"/>
          <w:numId w:val="19"/>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Zasaženého, pokud je v bezvědomí, ihned uložte na záda, nejlépe na zem. Pokud nedýchá, zprůchodněte dýchací cesty – zakloňte mu hlavu, povytáhněte jazyk a předsuňte dolní čelist.</w:t>
      </w:r>
    </w:p>
    <w:p w14:paraId="0F687027" w14:textId="77777777" w:rsidR="007253A9" w:rsidRPr="009F5A9D" w:rsidRDefault="007253A9" w:rsidP="007253A9">
      <w:pPr>
        <w:numPr>
          <w:ilvl w:val="0"/>
          <w:numId w:val="19"/>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Nezačne-li postižený dýchat, ihned zahajte umělé dýchání! Současně se ujistěte o srdeční činnosti nahmatáním tepny na krku vedle průdušnice.</w:t>
      </w:r>
    </w:p>
    <w:p w14:paraId="34A34F80" w14:textId="77777777" w:rsidR="007253A9" w:rsidRPr="009F5A9D" w:rsidRDefault="007253A9" w:rsidP="007253A9">
      <w:pPr>
        <w:numPr>
          <w:ilvl w:val="0"/>
          <w:numId w:val="19"/>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Není-li hmatný tep, zahajte masáž srdce!</w:t>
      </w:r>
    </w:p>
    <w:p w14:paraId="782DB857" w14:textId="77777777" w:rsidR="007253A9" w:rsidRPr="009F5A9D" w:rsidRDefault="007253A9" w:rsidP="007253A9">
      <w:pPr>
        <w:numPr>
          <w:ilvl w:val="0"/>
          <w:numId w:val="19"/>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V oživování pokračujte až do obnovení spontánního tepu či do příjezdu lékaře.</w:t>
      </w:r>
    </w:p>
    <w:p w14:paraId="0D05CF74" w14:textId="77777777" w:rsidR="007253A9" w:rsidRPr="009F5A9D" w:rsidRDefault="007253A9" w:rsidP="007253A9">
      <w:pPr>
        <w:autoSpaceDE w:val="0"/>
        <w:autoSpaceDN w:val="0"/>
        <w:adjustRightInd w:val="0"/>
        <w:ind w:left="360"/>
        <w:rPr>
          <w:rFonts w:asciiTheme="minorHAnsi" w:hAnsiTheme="minorHAnsi" w:cstheme="minorHAnsi"/>
        </w:rPr>
      </w:pPr>
    </w:p>
    <w:p w14:paraId="32F453B5" w14:textId="70C58F37" w:rsidR="007253A9" w:rsidRDefault="007253A9" w:rsidP="007253A9">
      <w:pPr>
        <w:spacing w:after="160" w:line="259" w:lineRule="auto"/>
        <w:jc w:val="left"/>
        <w:rPr>
          <w:rFonts w:asciiTheme="minorHAnsi" w:hAnsiTheme="minorHAnsi" w:cstheme="minorHAnsi"/>
          <w:b/>
          <w:sz w:val="32"/>
          <w:u w:val="single"/>
          <w:lang w:eastAsia="sv-SE"/>
        </w:rPr>
      </w:pPr>
      <w:bookmarkStart w:id="112" w:name="_Toc324755953"/>
    </w:p>
    <w:p w14:paraId="623C13EE" w14:textId="77777777" w:rsidR="007253A9" w:rsidRPr="009F5A9D" w:rsidRDefault="007253A9" w:rsidP="007253A9">
      <w:pPr>
        <w:pStyle w:val="Nadpis1"/>
        <w:rPr>
          <w:rFonts w:asciiTheme="minorHAnsi" w:hAnsiTheme="minorHAnsi" w:cstheme="minorHAnsi"/>
        </w:rPr>
      </w:pPr>
      <w:bookmarkStart w:id="113" w:name="_Toc113015532"/>
      <w:bookmarkStart w:id="114" w:name="_Toc113015647"/>
      <w:r w:rsidRPr="009F5A9D">
        <w:rPr>
          <w:rFonts w:asciiTheme="minorHAnsi" w:hAnsiTheme="minorHAnsi" w:cstheme="minorHAnsi"/>
        </w:rPr>
        <w:t>Postup při poskytování první pomoci</w:t>
      </w:r>
      <w:bookmarkEnd w:id="112"/>
      <w:bookmarkEnd w:id="113"/>
      <w:bookmarkEnd w:id="114"/>
    </w:p>
    <w:p w14:paraId="35D56EBF" w14:textId="77777777" w:rsidR="007253A9" w:rsidRPr="009F5A9D" w:rsidRDefault="007253A9" w:rsidP="007253A9">
      <w:pPr>
        <w:rPr>
          <w:rFonts w:asciiTheme="minorHAnsi" w:hAnsiTheme="minorHAnsi" w:cstheme="minorHAnsi"/>
          <w:sz w:val="16"/>
          <w:szCs w:val="16"/>
        </w:rPr>
      </w:pPr>
    </w:p>
    <w:p w14:paraId="580674B2" w14:textId="77777777" w:rsidR="007253A9" w:rsidRPr="009F5A9D" w:rsidRDefault="007253A9" w:rsidP="007253A9">
      <w:pPr>
        <w:pStyle w:val="Nadpis2"/>
        <w:numPr>
          <w:ilvl w:val="0"/>
          <w:numId w:val="46"/>
        </w:numPr>
        <w:ind w:left="360"/>
        <w:jc w:val="left"/>
        <w:rPr>
          <w:rFonts w:cstheme="minorHAnsi"/>
          <w:kern w:val="36"/>
        </w:rPr>
      </w:pPr>
      <w:bookmarkStart w:id="115" w:name="_Toc324755954"/>
      <w:bookmarkStart w:id="116" w:name="_Toc113015533"/>
      <w:bookmarkStart w:id="117" w:name="_Toc113015648"/>
      <w:r w:rsidRPr="009F5A9D">
        <w:rPr>
          <w:rFonts w:cstheme="minorHAnsi"/>
          <w:kern w:val="36"/>
        </w:rPr>
        <w:t>Úraz elektrickým proudem</w:t>
      </w:r>
      <w:bookmarkEnd w:id="115"/>
      <w:bookmarkEnd w:id="116"/>
      <w:bookmarkEnd w:id="117"/>
    </w:p>
    <w:p w14:paraId="0AB7AC4E" w14:textId="77777777" w:rsidR="007253A9" w:rsidRPr="009F5A9D" w:rsidRDefault="007253A9" w:rsidP="007253A9">
      <w:pPr>
        <w:rPr>
          <w:rFonts w:asciiTheme="minorHAnsi" w:hAnsiTheme="minorHAnsi" w:cstheme="minorHAnsi"/>
        </w:rPr>
      </w:pPr>
    </w:p>
    <w:p w14:paraId="4359E56E"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Při úrazu elektrickým proudem může dojít k bezvědomí a zástavě dechu. V místě vniknutí elektrického proudu do těla vznikají hluboké spáleniny. Vždy vyhledejte lékařské ošetření, i když se zdá, že postižený utrpěl jen malé popálení.</w:t>
      </w:r>
    </w:p>
    <w:p w14:paraId="6AC39688"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První pomoc</w:t>
      </w:r>
    </w:p>
    <w:p w14:paraId="6C72DCFC" w14:textId="77777777" w:rsidR="007253A9" w:rsidRPr="009F5A9D" w:rsidRDefault="007253A9" w:rsidP="007253A9">
      <w:pPr>
        <w:numPr>
          <w:ilvl w:val="0"/>
          <w:numId w:val="24"/>
        </w:numPr>
        <w:rPr>
          <w:rFonts w:asciiTheme="minorHAnsi" w:hAnsiTheme="minorHAnsi" w:cstheme="minorHAnsi"/>
          <w:sz w:val="24"/>
          <w:szCs w:val="24"/>
        </w:rPr>
      </w:pPr>
      <w:r w:rsidRPr="009F5A9D">
        <w:rPr>
          <w:rFonts w:asciiTheme="minorHAnsi" w:hAnsiTheme="minorHAnsi" w:cstheme="minorHAnsi"/>
          <w:sz w:val="24"/>
          <w:szCs w:val="24"/>
        </w:rPr>
        <w:t xml:space="preserve">Vypněte proud nebo přerušte kontakt mezi postiženým a elektrickým vodičem. Nesnažte se postiženého sami odtáhnout, mohli byste dostat zásah elektrickým proudem. Vodič odstraňte např. dřevěnou násadou smetáku. </w:t>
      </w:r>
    </w:p>
    <w:p w14:paraId="0D9499E0" w14:textId="77777777" w:rsidR="007253A9" w:rsidRPr="009F5A9D" w:rsidRDefault="007253A9" w:rsidP="007253A9">
      <w:pPr>
        <w:numPr>
          <w:ilvl w:val="0"/>
          <w:numId w:val="24"/>
        </w:numPr>
        <w:rPr>
          <w:rFonts w:asciiTheme="minorHAnsi" w:hAnsiTheme="minorHAnsi" w:cstheme="minorHAnsi"/>
          <w:sz w:val="24"/>
          <w:szCs w:val="24"/>
        </w:rPr>
      </w:pPr>
      <w:r w:rsidRPr="009F5A9D">
        <w:rPr>
          <w:rFonts w:asciiTheme="minorHAnsi" w:hAnsiTheme="minorHAnsi" w:cstheme="minorHAnsi"/>
          <w:sz w:val="24"/>
          <w:szCs w:val="24"/>
        </w:rPr>
        <w:t xml:space="preserve">Zjistěte, zda postižený dýchá, pokud ne, zahajte ihned umělé dýchání.  </w:t>
      </w:r>
    </w:p>
    <w:p w14:paraId="18DFD043" w14:textId="77777777" w:rsidR="007253A9" w:rsidRPr="009F5A9D" w:rsidRDefault="007253A9" w:rsidP="007253A9">
      <w:pPr>
        <w:numPr>
          <w:ilvl w:val="0"/>
          <w:numId w:val="24"/>
        </w:numPr>
        <w:rPr>
          <w:rFonts w:asciiTheme="minorHAnsi" w:hAnsiTheme="minorHAnsi" w:cstheme="minorHAnsi"/>
          <w:sz w:val="24"/>
          <w:szCs w:val="24"/>
        </w:rPr>
      </w:pPr>
      <w:r w:rsidRPr="009F5A9D">
        <w:rPr>
          <w:rFonts w:asciiTheme="minorHAnsi" w:hAnsiTheme="minorHAnsi" w:cstheme="minorHAnsi"/>
          <w:sz w:val="24"/>
          <w:szCs w:val="24"/>
        </w:rPr>
        <w:t xml:space="preserve">Pokud došlo k srdeční zástavě, provádějte srdeční masáž.  </w:t>
      </w:r>
    </w:p>
    <w:p w14:paraId="5D45626B" w14:textId="77777777" w:rsidR="007253A9" w:rsidRPr="009F5A9D" w:rsidRDefault="007253A9" w:rsidP="007253A9">
      <w:pPr>
        <w:numPr>
          <w:ilvl w:val="0"/>
          <w:numId w:val="24"/>
        </w:numPr>
        <w:rPr>
          <w:rFonts w:asciiTheme="minorHAnsi" w:hAnsiTheme="minorHAnsi" w:cstheme="minorHAnsi"/>
          <w:sz w:val="24"/>
          <w:szCs w:val="24"/>
        </w:rPr>
      </w:pPr>
      <w:r w:rsidRPr="009F5A9D">
        <w:rPr>
          <w:rFonts w:asciiTheme="minorHAnsi" w:hAnsiTheme="minorHAnsi" w:cstheme="minorHAnsi"/>
          <w:sz w:val="24"/>
          <w:szCs w:val="24"/>
        </w:rPr>
        <w:t xml:space="preserve">Jakmile postižený začne sám dýchat, uložte jej do stabilizované polohy a zavolejte lékaře.  </w:t>
      </w:r>
    </w:p>
    <w:p w14:paraId="49DD9908" w14:textId="77777777" w:rsidR="007253A9" w:rsidRPr="009F5A9D" w:rsidRDefault="007253A9" w:rsidP="007253A9">
      <w:pPr>
        <w:numPr>
          <w:ilvl w:val="0"/>
          <w:numId w:val="24"/>
        </w:numPr>
        <w:rPr>
          <w:rFonts w:asciiTheme="minorHAnsi" w:hAnsiTheme="minorHAnsi" w:cstheme="minorHAnsi"/>
          <w:sz w:val="24"/>
          <w:szCs w:val="24"/>
        </w:rPr>
      </w:pPr>
      <w:r w:rsidRPr="009F5A9D">
        <w:rPr>
          <w:rFonts w:asciiTheme="minorHAnsi" w:hAnsiTheme="minorHAnsi" w:cstheme="minorHAnsi"/>
          <w:sz w:val="24"/>
          <w:szCs w:val="24"/>
        </w:rPr>
        <w:t xml:space="preserve">Do příchodu lékaře setrvejte u nemocného a kontrolujte jeho životní funkce.  </w:t>
      </w:r>
    </w:p>
    <w:p w14:paraId="5544B2E7" w14:textId="77777777" w:rsidR="007253A9" w:rsidRPr="009F5A9D" w:rsidRDefault="007253A9" w:rsidP="007253A9">
      <w:pPr>
        <w:rPr>
          <w:rFonts w:asciiTheme="minorHAnsi" w:hAnsiTheme="minorHAnsi" w:cstheme="minorHAnsi"/>
        </w:rPr>
      </w:pPr>
    </w:p>
    <w:p w14:paraId="47903071" w14:textId="77777777" w:rsidR="007253A9" w:rsidRPr="009F5A9D" w:rsidRDefault="007253A9" w:rsidP="007253A9">
      <w:pPr>
        <w:rPr>
          <w:rFonts w:asciiTheme="minorHAnsi" w:hAnsiTheme="minorHAnsi" w:cstheme="minorHAnsi"/>
        </w:rPr>
      </w:pPr>
    </w:p>
    <w:p w14:paraId="019F47CE"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18" w:name="_Toc324755955"/>
      <w:bookmarkStart w:id="119" w:name="_Toc113015534"/>
      <w:bookmarkStart w:id="120" w:name="_Toc113015649"/>
      <w:r w:rsidRPr="009F5A9D">
        <w:rPr>
          <w:rFonts w:cstheme="minorHAnsi"/>
          <w:kern w:val="36"/>
        </w:rPr>
        <w:t>Bezvědomí</w:t>
      </w:r>
      <w:bookmarkEnd w:id="118"/>
      <w:bookmarkEnd w:id="119"/>
      <w:bookmarkEnd w:id="120"/>
    </w:p>
    <w:p w14:paraId="56925AC3" w14:textId="77777777" w:rsidR="007253A9" w:rsidRPr="009F5A9D" w:rsidRDefault="007253A9" w:rsidP="007253A9">
      <w:pPr>
        <w:rPr>
          <w:rFonts w:asciiTheme="minorHAnsi" w:hAnsiTheme="minorHAnsi" w:cstheme="minorHAnsi"/>
          <w:sz w:val="16"/>
          <w:szCs w:val="16"/>
        </w:rPr>
      </w:pPr>
    </w:p>
    <w:p w14:paraId="47B0DC22"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Bezvědomím můžeme označit nejenom koma, ze kterého nemůžeme postiženého probudit, ale i spavost a zmatenost, kdy pacient nereaguje na naši přítomnost (vyzkoušejte více podnětů: oslovení, bolest). Může vzniknout z mnoha příčin, hlavním nebezpečím je uzávěr dýchacích cest.</w:t>
      </w:r>
    </w:p>
    <w:p w14:paraId="66F9DBDE" w14:textId="77777777" w:rsidR="007253A9" w:rsidRPr="009F5A9D" w:rsidRDefault="007253A9" w:rsidP="007253A9">
      <w:pPr>
        <w:rPr>
          <w:rFonts w:asciiTheme="minorHAnsi" w:hAnsiTheme="minorHAnsi" w:cstheme="minorHAnsi"/>
          <w:sz w:val="24"/>
          <w:szCs w:val="24"/>
        </w:rPr>
      </w:pPr>
    </w:p>
    <w:p w14:paraId="1A74B37C"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První pomoc</w:t>
      </w:r>
    </w:p>
    <w:p w14:paraId="0A165BBD" w14:textId="77777777" w:rsidR="007253A9" w:rsidRPr="009F5A9D" w:rsidRDefault="007253A9" w:rsidP="007253A9">
      <w:pPr>
        <w:numPr>
          <w:ilvl w:val="0"/>
          <w:numId w:val="21"/>
        </w:numPr>
        <w:rPr>
          <w:rFonts w:asciiTheme="minorHAnsi" w:hAnsiTheme="minorHAnsi" w:cstheme="minorHAnsi"/>
          <w:sz w:val="24"/>
          <w:szCs w:val="24"/>
        </w:rPr>
      </w:pPr>
      <w:r w:rsidRPr="009F5A9D">
        <w:rPr>
          <w:rFonts w:asciiTheme="minorHAnsi" w:hAnsiTheme="minorHAnsi" w:cstheme="minorHAnsi"/>
          <w:sz w:val="24"/>
          <w:szCs w:val="24"/>
        </w:rPr>
        <w:t xml:space="preserve">Zajistěte volné dýchací cesty a dýchání. vůbec.  </w:t>
      </w:r>
    </w:p>
    <w:p w14:paraId="16CA2446" w14:textId="77777777" w:rsidR="007253A9" w:rsidRPr="009F5A9D" w:rsidRDefault="007253A9" w:rsidP="007253A9">
      <w:pPr>
        <w:numPr>
          <w:ilvl w:val="0"/>
          <w:numId w:val="21"/>
        </w:numPr>
        <w:rPr>
          <w:rFonts w:asciiTheme="minorHAnsi" w:hAnsiTheme="minorHAnsi" w:cstheme="minorHAnsi"/>
          <w:sz w:val="24"/>
          <w:szCs w:val="24"/>
        </w:rPr>
      </w:pPr>
      <w:r w:rsidRPr="009F5A9D">
        <w:rPr>
          <w:rFonts w:asciiTheme="minorHAnsi" w:hAnsiTheme="minorHAnsi" w:cstheme="minorHAnsi"/>
          <w:sz w:val="24"/>
          <w:szCs w:val="24"/>
        </w:rPr>
        <w:lastRenderedPageBreak/>
        <w:t xml:space="preserve">Zajistěte krevní oběh, případně poskytněte masáž srdce.  </w:t>
      </w:r>
    </w:p>
    <w:p w14:paraId="63DE5743" w14:textId="77777777" w:rsidR="007253A9" w:rsidRPr="009F5A9D" w:rsidRDefault="007253A9" w:rsidP="007253A9">
      <w:pPr>
        <w:numPr>
          <w:ilvl w:val="0"/>
          <w:numId w:val="21"/>
        </w:numPr>
        <w:rPr>
          <w:rFonts w:asciiTheme="minorHAnsi" w:hAnsiTheme="minorHAnsi" w:cstheme="minorHAnsi"/>
          <w:sz w:val="24"/>
          <w:szCs w:val="24"/>
        </w:rPr>
      </w:pPr>
      <w:r w:rsidRPr="009F5A9D">
        <w:rPr>
          <w:rFonts w:asciiTheme="minorHAnsi" w:hAnsiTheme="minorHAnsi" w:cstheme="minorHAnsi"/>
          <w:sz w:val="24"/>
          <w:szCs w:val="24"/>
        </w:rPr>
        <w:t xml:space="preserve">Proveďte protišoková opatření.  </w:t>
      </w:r>
    </w:p>
    <w:p w14:paraId="63C68A44" w14:textId="77777777" w:rsidR="007253A9" w:rsidRPr="009F5A9D" w:rsidRDefault="007253A9" w:rsidP="007253A9">
      <w:pPr>
        <w:numPr>
          <w:ilvl w:val="0"/>
          <w:numId w:val="21"/>
        </w:numPr>
        <w:rPr>
          <w:rFonts w:asciiTheme="minorHAnsi" w:hAnsiTheme="minorHAnsi" w:cstheme="minorHAnsi"/>
          <w:sz w:val="24"/>
          <w:szCs w:val="24"/>
        </w:rPr>
      </w:pPr>
      <w:r w:rsidRPr="009F5A9D">
        <w:rPr>
          <w:rFonts w:asciiTheme="minorHAnsi" w:hAnsiTheme="minorHAnsi" w:cstheme="minorHAnsi"/>
          <w:sz w:val="24"/>
          <w:szCs w:val="24"/>
        </w:rPr>
        <w:t xml:space="preserve">Pokud není podezření na poranění páteře, uložte postiženého do stabilizované polohy. </w:t>
      </w:r>
    </w:p>
    <w:p w14:paraId="52B3463E" w14:textId="77777777" w:rsidR="007253A9" w:rsidRPr="009F5A9D" w:rsidRDefault="007253A9" w:rsidP="007253A9">
      <w:pPr>
        <w:numPr>
          <w:ilvl w:val="0"/>
          <w:numId w:val="21"/>
        </w:numPr>
        <w:rPr>
          <w:rFonts w:asciiTheme="minorHAnsi" w:hAnsiTheme="minorHAnsi" w:cstheme="minorHAnsi"/>
          <w:sz w:val="24"/>
          <w:szCs w:val="24"/>
        </w:rPr>
      </w:pPr>
      <w:r w:rsidRPr="009F5A9D">
        <w:rPr>
          <w:rFonts w:asciiTheme="minorHAnsi" w:hAnsiTheme="minorHAnsi" w:cstheme="minorHAnsi"/>
          <w:sz w:val="24"/>
          <w:szCs w:val="24"/>
        </w:rPr>
        <w:t xml:space="preserve">Podle možností podložte postiženého pokrývkou a druhou jej přikryjte.  </w:t>
      </w:r>
    </w:p>
    <w:p w14:paraId="429A95CF" w14:textId="77777777" w:rsidR="007253A9" w:rsidRPr="009F5A9D" w:rsidRDefault="007253A9" w:rsidP="007253A9">
      <w:pPr>
        <w:numPr>
          <w:ilvl w:val="0"/>
          <w:numId w:val="21"/>
        </w:numPr>
        <w:rPr>
          <w:rFonts w:asciiTheme="minorHAnsi" w:hAnsiTheme="minorHAnsi" w:cstheme="minorHAnsi"/>
          <w:sz w:val="24"/>
          <w:szCs w:val="24"/>
        </w:rPr>
      </w:pPr>
      <w:r w:rsidRPr="009F5A9D">
        <w:rPr>
          <w:rFonts w:asciiTheme="minorHAnsi" w:hAnsiTheme="minorHAnsi" w:cstheme="minorHAnsi"/>
          <w:sz w:val="24"/>
          <w:szCs w:val="24"/>
        </w:rPr>
        <w:t xml:space="preserve">Zavolejte lékařskou pomoc a nenechávejte postiženého bez dohledu do příchodu lékařské pomoci.  </w:t>
      </w:r>
    </w:p>
    <w:p w14:paraId="3F720582" w14:textId="77777777" w:rsidR="007253A9" w:rsidRPr="009F5A9D" w:rsidRDefault="007253A9" w:rsidP="007253A9">
      <w:pPr>
        <w:rPr>
          <w:rFonts w:asciiTheme="minorHAnsi" w:hAnsiTheme="minorHAnsi" w:cstheme="minorHAnsi"/>
          <w:b/>
          <w:bCs/>
          <w:sz w:val="24"/>
          <w:szCs w:val="24"/>
        </w:rPr>
      </w:pPr>
    </w:p>
    <w:p w14:paraId="144A27DE"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b/>
          <w:bCs/>
          <w:sz w:val="24"/>
          <w:szCs w:val="24"/>
        </w:rPr>
        <w:t xml:space="preserve">Upozornění: </w:t>
      </w:r>
      <w:r w:rsidRPr="009F5A9D">
        <w:rPr>
          <w:rFonts w:asciiTheme="minorHAnsi" w:hAnsiTheme="minorHAnsi" w:cstheme="minorHAnsi"/>
          <w:sz w:val="24"/>
          <w:szCs w:val="24"/>
        </w:rPr>
        <w:t>Pokud k bezvědomí došlo po pádu či autonehodě a je-li zde možnost poranění páteře, neukládejte postiženého do stabilizované polohy, ledaže by zvracel. I v tomto případě se snažte neohýbat páteř postiženého!</w:t>
      </w:r>
    </w:p>
    <w:p w14:paraId="7BE828BE" w14:textId="77777777" w:rsidR="007253A9" w:rsidRPr="009F5A9D" w:rsidRDefault="007253A9" w:rsidP="007253A9">
      <w:pPr>
        <w:rPr>
          <w:rFonts w:asciiTheme="minorHAnsi" w:hAnsiTheme="minorHAnsi" w:cstheme="minorHAnsi"/>
          <w:b/>
          <w:bCs/>
          <w:sz w:val="24"/>
          <w:szCs w:val="24"/>
        </w:rPr>
      </w:pPr>
    </w:p>
    <w:p w14:paraId="146FEA9A" w14:textId="77777777" w:rsidR="007253A9" w:rsidRPr="009F5A9D" w:rsidRDefault="007253A9" w:rsidP="007253A9">
      <w:pPr>
        <w:rPr>
          <w:rFonts w:asciiTheme="minorHAnsi" w:hAnsiTheme="minorHAnsi" w:cstheme="minorHAnsi"/>
          <w:i/>
          <w:sz w:val="24"/>
          <w:szCs w:val="24"/>
        </w:rPr>
      </w:pPr>
      <w:r w:rsidRPr="009F5A9D">
        <w:rPr>
          <w:rFonts w:asciiTheme="minorHAnsi" w:hAnsiTheme="minorHAnsi" w:cstheme="minorHAnsi"/>
          <w:b/>
          <w:bCs/>
          <w:i/>
          <w:sz w:val="24"/>
          <w:szCs w:val="24"/>
        </w:rPr>
        <w:t xml:space="preserve">Poznámka: </w:t>
      </w:r>
      <w:r w:rsidRPr="009F5A9D">
        <w:rPr>
          <w:rFonts w:asciiTheme="minorHAnsi" w:hAnsiTheme="minorHAnsi" w:cstheme="minorHAnsi"/>
          <w:i/>
          <w:sz w:val="24"/>
          <w:szCs w:val="24"/>
        </w:rPr>
        <w:t>Vždy je dobré zjistit, za jaké okolnosti k bezvědomí došlo, jak dlouho trvá, zda byly křeče apod. </w:t>
      </w:r>
    </w:p>
    <w:p w14:paraId="2487C6E0" w14:textId="77777777" w:rsidR="007253A9" w:rsidRPr="009F5A9D" w:rsidRDefault="007253A9" w:rsidP="007253A9">
      <w:pPr>
        <w:rPr>
          <w:rFonts w:asciiTheme="minorHAnsi" w:hAnsiTheme="minorHAnsi" w:cstheme="minorHAnsi"/>
        </w:rPr>
      </w:pPr>
    </w:p>
    <w:p w14:paraId="07E54A4F" w14:textId="77777777" w:rsidR="007253A9" w:rsidRPr="009F5A9D" w:rsidRDefault="007253A9" w:rsidP="007253A9">
      <w:pPr>
        <w:rPr>
          <w:rFonts w:asciiTheme="minorHAnsi" w:hAnsiTheme="minorHAnsi" w:cstheme="minorHAnsi"/>
        </w:rPr>
      </w:pPr>
    </w:p>
    <w:p w14:paraId="02605E64" w14:textId="6614335B" w:rsidR="007253A9" w:rsidRDefault="007253A9" w:rsidP="007253A9">
      <w:pPr>
        <w:spacing w:after="160" w:line="259" w:lineRule="auto"/>
        <w:jc w:val="left"/>
        <w:rPr>
          <w:rFonts w:asciiTheme="minorHAnsi" w:eastAsiaTheme="majorEastAsia" w:hAnsiTheme="minorHAnsi" w:cstheme="minorHAnsi"/>
          <w:b/>
          <w:kern w:val="36"/>
          <w:sz w:val="26"/>
          <w:szCs w:val="26"/>
          <w:u w:val="single"/>
        </w:rPr>
      </w:pPr>
      <w:bookmarkStart w:id="121" w:name="_Toc324755956"/>
    </w:p>
    <w:p w14:paraId="4611E3D1"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22" w:name="_Toc113015535"/>
      <w:bookmarkStart w:id="123" w:name="_Toc113015650"/>
      <w:r w:rsidRPr="009F5A9D">
        <w:rPr>
          <w:rFonts w:cstheme="minorHAnsi"/>
          <w:kern w:val="36"/>
        </w:rPr>
        <w:t>Popáleniny a poleptání</w:t>
      </w:r>
      <w:bookmarkEnd w:id="121"/>
      <w:bookmarkEnd w:id="122"/>
      <w:bookmarkEnd w:id="123"/>
    </w:p>
    <w:p w14:paraId="375D9954" w14:textId="77777777" w:rsidR="007253A9" w:rsidRPr="009F5A9D" w:rsidRDefault="007253A9" w:rsidP="007253A9">
      <w:pPr>
        <w:rPr>
          <w:rFonts w:asciiTheme="minorHAnsi" w:hAnsiTheme="minorHAnsi" w:cstheme="minorHAnsi"/>
        </w:rPr>
      </w:pPr>
    </w:p>
    <w:p w14:paraId="1CCFF22D"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Popáleniny mohou vznikat působením ohně, páry, horkých tekutin, elektrického proudu a žíravin. Patří k závažným poraněním a mohou bezprostředně ohrozit život postiženého.</w:t>
      </w:r>
    </w:p>
    <w:p w14:paraId="708A66D6" w14:textId="77777777" w:rsidR="007253A9" w:rsidRPr="009F5A9D" w:rsidRDefault="007253A9" w:rsidP="007253A9">
      <w:pPr>
        <w:rPr>
          <w:rFonts w:asciiTheme="minorHAnsi" w:hAnsiTheme="minorHAnsi" w:cstheme="minorHAnsi"/>
          <w:sz w:val="24"/>
          <w:szCs w:val="24"/>
        </w:rPr>
      </w:pPr>
    </w:p>
    <w:p w14:paraId="08980C51"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Stupně popálenin </w:t>
      </w:r>
    </w:p>
    <w:p w14:paraId="4C1D3A8B" w14:textId="77777777" w:rsidR="007253A9" w:rsidRPr="009F5A9D" w:rsidRDefault="007253A9" w:rsidP="007253A9">
      <w:pPr>
        <w:numPr>
          <w:ilvl w:val="0"/>
          <w:numId w:val="22"/>
        </w:numPr>
        <w:rPr>
          <w:rFonts w:asciiTheme="minorHAnsi" w:hAnsiTheme="minorHAnsi" w:cstheme="minorHAnsi"/>
          <w:sz w:val="24"/>
          <w:szCs w:val="24"/>
        </w:rPr>
      </w:pPr>
      <w:r w:rsidRPr="009F5A9D">
        <w:rPr>
          <w:rFonts w:asciiTheme="minorHAnsi" w:hAnsiTheme="minorHAnsi" w:cstheme="minorHAnsi"/>
          <w:sz w:val="24"/>
          <w:szCs w:val="24"/>
        </w:rPr>
        <w:t xml:space="preserve">Popáleniny I. stupně zasahují povrch kůže. Objevují se zarudnutím a palčivou bolestí.  </w:t>
      </w:r>
    </w:p>
    <w:p w14:paraId="185BCC67" w14:textId="77777777" w:rsidR="007253A9" w:rsidRPr="009F5A9D" w:rsidRDefault="007253A9" w:rsidP="007253A9">
      <w:pPr>
        <w:numPr>
          <w:ilvl w:val="0"/>
          <w:numId w:val="22"/>
        </w:numPr>
        <w:rPr>
          <w:rFonts w:asciiTheme="minorHAnsi" w:hAnsiTheme="minorHAnsi" w:cstheme="minorHAnsi"/>
          <w:sz w:val="24"/>
          <w:szCs w:val="24"/>
        </w:rPr>
      </w:pPr>
      <w:r w:rsidRPr="009F5A9D">
        <w:rPr>
          <w:rFonts w:asciiTheme="minorHAnsi" w:hAnsiTheme="minorHAnsi" w:cstheme="minorHAnsi"/>
          <w:sz w:val="24"/>
          <w:szCs w:val="24"/>
        </w:rPr>
        <w:t xml:space="preserve">Popáleniny II. stupně pronikají hlouběji do podkoží a provází je prudká palčivá bolest a tvorba puchýřů. Puchýře se mohou objevit až několik hodin po popálení.  </w:t>
      </w:r>
    </w:p>
    <w:p w14:paraId="14BD4018" w14:textId="77777777" w:rsidR="007253A9" w:rsidRPr="009F5A9D" w:rsidRDefault="007253A9" w:rsidP="007253A9">
      <w:pPr>
        <w:numPr>
          <w:ilvl w:val="0"/>
          <w:numId w:val="22"/>
        </w:numPr>
        <w:rPr>
          <w:rFonts w:asciiTheme="minorHAnsi" w:hAnsiTheme="minorHAnsi" w:cstheme="minorHAnsi"/>
          <w:sz w:val="24"/>
          <w:szCs w:val="24"/>
        </w:rPr>
      </w:pPr>
      <w:r w:rsidRPr="009F5A9D">
        <w:rPr>
          <w:rFonts w:asciiTheme="minorHAnsi" w:hAnsiTheme="minorHAnsi" w:cstheme="minorHAnsi"/>
          <w:sz w:val="24"/>
          <w:szCs w:val="24"/>
        </w:rPr>
        <w:t xml:space="preserve">Popáleniny III. stupně kůže a podkoží jsou zcela zničeny a mohou být poškozeny i svaly nebo kosti. Kůže je bledá až sinalá nebo zčernalá a drolivá. Obvykle nebolí, protože jsou zničena nervová zakončení.  </w:t>
      </w:r>
    </w:p>
    <w:p w14:paraId="3B50A6CB" w14:textId="77777777" w:rsidR="007253A9" w:rsidRPr="009F5A9D" w:rsidRDefault="007253A9" w:rsidP="007253A9">
      <w:pPr>
        <w:rPr>
          <w:rFonts w:asciiTheme="minorHAnsi" w:hAnsiTheme="minorHAnsi" w:cstheme="minorHAnsi"/>
          <w:b/>
          <w:bCs/>
          <w:sz w:val="24"/>
          <w:szCs w:val="24"/>
        </w:rPr>
      </w:pPr>
    </w:p>
    <w:p w14:paraId="201B9DED"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První pomoc (kromě úrazu elektrickým proudem) </w:t>
      </w:r>
    </w:p>
    <w:p w14:paraId="5E866151" w14:textId="77777777" w:rsidR="007253A9" w:rsidRPr="009F5A9D" w:rsidRDefault="007253A9" w:rsidP="007253A9">
      <w:pPr>
        <w:numPr>
          <w:ilvl w:val="0"/>
          <w:numId w:val="23"/>
        </w:numPr>
        <w:rPr>
          <w:rFonts w:asciiTheme="minorHAnsi" w:hAnsiTheme="minorHAnsi" w:cstheme="minorHAnsi"/>
          <w:sz w:val="24"/>
          <w:szCs w:val="24"/>
        </w:rPr>
      </w:pPr>
      <w:r w:rsidRPr="009F5A9D">
        <w:rPr>
          <w:rFonts w:asciiTheme="minorHAnsi" w:hAnsiTheme="minorHAnsi" w:cstheme="minorHAnsi"/>
          <w:sz w:val="24"/>
          <w:szCs w:val="24"/>
        </w:rPr>
        <w:t xml:space="preserve">Odstraňte příčinu popálení – vzdalte postiženého od ohně, odstraňte část oděvu, nasáklou horkým tukem, horkou vodou nebo chemikáliemi z popáleného místa dříve než pevně přilne. Suché spálené zbytky oděvu se z popáleniny neodstraňují. Popálenin se nedotýkejte.  </w:t>
      </w:r>
    </w:p>
    <w:p w14:paraId="6450408F" w14:textId="77777777" w:rsidR="007253A9" w:rsidRPr="009F5A9D" w:rsidRDefault="007253A9" w:rsidP="007253A9">
      <w:pPr>
        <w:numPr>
          <w:ilvl w:val="0"/>
          <w:numId w:val="23"/>
        </w:numPr>
        <w:rPr>
          <w:rFonts w:asciiTheme="minorHAnsi" w:hAnsiTheme="minorHAnsi" w:cstheme="minorHAnsi"/>
          <w:sz w:val="24"/>
          <w:szCs w:val="24"/>
        </w:rPr>
      </w:pPr>
      <w:r w:rsidRPr="009F5A9D">
        <w:rPr>
          <w:rFonts w:asciiTheme="minorHAnsi" w:hAnsiTheme="minorHAnsi" w:cstheme="minorHAnsi"/>
          <w:sz w:val="24"/>
          <w:szCs w:val="24"/>
        </w:rPr>
        <w:t xml:space="preserve">Postižené místo intenzivně ochlazujte např. ponořením do studené vody nebo podržením pod tekoucí studenou vodou nejméně 10 minut. Nemůžete-li popálenou plochu ponořit, přikládejte na ni čisté studené obklady. Příliš rozsáhlé popáleniny, popáleniny se strženými puchýři a popáleniny III. stupně neochlazujte.  </w:t>
      </w:r>
    </w:p>
    <w:p w14:paraId="75C98982" w14:textId="77777777" w:rsidR="007253A9" w:rsidRPr="009F5A9D" w:rsidRDefault="007253A9" w:rsidP="007253A9">
      <w:pPr>
        <w:numPr>
          <w:ilvl w:val="0"/>
          <w:numId w:val="23"/>
        </w:numPr>
        <w:rPr>
          <w:rFonts w:asciiTheme="minorHAnsi" w:hAnsiTheme="minorHAnsi" w:cstheme="minorHAnsi"/>
          <w:sz w:val="24"/>
          <w:szCs w:val="24"/>
        </w:rPr>
      </w:pPr>
      <w:r w:rsidRPr="009F5A9D">
        <w:rPr>
          <w:rFonts w:asciiTheme="minorHAnsi" w:hAnsiTheme="minorHAnsi" w:cstheme="minorHAnsi"/>
          <w:sz w:val="24"/>
          <w:szCs w:val="24"/>
        </w:rPr>
        <w:t xml:space="preserve">Pokud došlo k zasažení žíravinami, pak pro neutralizaci kyselin proveďte opláchnutí slabým roztokem jedlé sody nebo mýdlovou vodou. Pro neutralizaci louhu použijte slabý roztok octa nebo kyseliny citrónové. </w:t>
      </w:r>
    </w:p>
    <w:p w14:paraId="4FAD3F14" w14:textId="77777777" w:rsidR="007253A9" w:rsidRPr="009F5A9D" w:rsidRDefault="007253A9" w:rsidP="007253A9">
      <w:pPr>
        <w:numPr>
          <w:ilvl w:val="0"/>
          <w:numId w:val="23"/>
        </w:numPr>
        <w:rPr>
          <w:rFonts w:asciiTheme="minorHAnsi" w:hAnsiTheme="minorHAnsi" w:cstheme="minorHAnsi"/>
          <w:sz w:val="24"/>
          <w:szCs w:val="24"/>
        </w:rPr>
      </w:pPr>
      <w:r w:rsidRPr="009F5A9D">
        <w:rPr>
          <w:rFonts w:asciiTheme="minorHAnsi" w:hAnsiTheme="minorHAnsi" w:cstheme="minorHAnsi"/>
          <w:sz w:val="24"/>
          <w:szCs w:val="24"/>
        </w:rPr>
        <w:lastRenderedPageBreak/>
        <w:t xml:space="preserve">Po ochlazení popáleniny přikryjte čistým, suchým obvazem. Nepoužívejte vatu ani jiné „chlupaté“ materiály.  </w:t>
      </w:r>
    </w:p>
    <w:p w14:paraId="4459D009" w14:textId="77777777" w:rsidR="007253A9" w:rsidRPr="009F5A9D" w:rsidRDefault="007253A9" w:rsidP="007253A9">
      <w:pPr>
        <w:numPr>
          <w:ilvl w:val="0"/>
          <w:numId w:val="23"/>
        </w:numPr>
        <w:rPr>
          <w:rFonts w:asciiTheme="minorHAnsi" w:hAnsiTheme="minorHAnsi" w:cstheme="minorHAnsi"/>
          <w:sz w:val="24"/>
          <w:szCs w:val="24"/>
        </w:rPr>
      </w:pPr>
      <w:r w:rsidRPr="009F5A9D">
        <w:rPr>
          <w:rFonts w:asciiTheme="minorHAnsi" w:hAnsiTheme="minorHAnsi" w:cstheme="minorHAnsi"/>
          <w:sz w:val="24"/>
          <w:szCs w:val="24"/>
        </w:rPr>
        <w:t xml:space="preserve">Proveďte protišoková opatření.  </w:t>
      </w:r>
    </w:p>
    <w:p w14:paraId="448EC714" w14:textId="77777777" w:rsidR="007253A9" w:rsidRPr="009F5A9D" w:rsidRDefault="007253A9" w:rsidP="007253A9">
      <w:pPr>
        <w:numPr>
          <w:ilvl w:val="0"/>
          <w:numId w:val="23"/>
        </w:numPr>
        <w:rPr>
          <w:rFonts w:asciiTheme="minorHAnsi" w:hAnsiTheme="minorHAnsi" w:cstheme="minorHAnsi"/>
          <w:sz w:val="24"/>
          <w:szCs w:val="24"/>
        </w:rPr>
      </w:pPr>
      <w:r w:rsidRPr="009F5A9D">
        <w:rPr>
          <w:rFonts w:asciiTheme="minorHAnsi" w:hAnsiTheme="minorHAnsi" w:cstheme="minorHAnsi"/>
          <w:sz w:val="24"/>
          <w:szCs w:val="24"/>
        </w:rPr>
        <w:t xml:space="preserve">V případě zasažení oka, musíte provést okamžitý výplach: postiženého položte na bok, na kterém je postižené oko. Stažením dolního a zdvižením horního víčka rozšiřte oční štěrbinu a do té pak vpouštějte mírný proud čisté vody.  </w:t>
      </w:r>
    </w:p>
    <w:p w14:paraId="347833FE"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Upozornění</w:t>
      </w:r>
    </w:p>
    <w:p w14:paraId="026F5611" w14:textId="77777777" w:rsidR="007253A9" w:rsidRPr="009F5A9D" w:rsidRDefault="007253A9" w:rsidP="007253A9">
      <w:pPr>
        <w:numPr>
          <w:ilvl w:val="0"/>
          <w:numId w:val="26"/>
        </w:numPr>
        <w:rPr>
          <w:rFonts w:asciiTheme="minorHAnsi" w:hAnsiTheme="minorHAnsi" w:cstheme="minorHAnsi"/>
          <w:sz w:val="24"/>
          <w:szCs w:val="24"/>
        </w:rPr>
      </w:pPr>
      <w:r w:rsidRPr="009F5A9D">
        <w:rPr>
          <w:rFonts w:asciiTheme="minorHAnsi" w:hAnsiTheme="minorHAnsi" w:cstheme="minorHAnsi"/>
          <w:sz w:val="24"/>
          <w:szCs w:val="24"/>
        </w:rPr>
        <w:t>NIKDY nedávejte na popáleninu mast či krém (výjimkou je mírná spálenina sluncem, která se může zlepšit heřmánkovou mastí nebo pěnou Panthenol) a nepropichujte vzniklé puchýře.</w:t>
      </w:r>
      <w:r w:rsidRPr="009F5A9D">
        <w:rPr>
          <w:rFonts w:asciiTheme="minorHAnsi" w:hAnsiTheme="minorHAnsi" w:cstheme="minorHAnsi"/>
          <w:sz w:val="24"/>
          <w:szCs w:val="24"/>
        </w:rPr>
        <w:br/>
        <w:t>Pokud je zasažena velká část těla, když kůže praská, je zuhelnatěla a postižený má silné bolesti.</w:t>
      </w:r>
    </w:p>
    <w:p w14:paraId="044585E6" w14:textId="77777777" w:rsidR="007253A9" w:rsidRPr="009F5A9D" w:rsidRDefault="007253A9" w:rsidP="007253A9">
      <w:pPr>
        <w:numPr>
          <w:ilvl w:val="0"/>
          <w:numId w:val="26"/>
        </w:numPr>
        <w:rPr>
          <w:rFonts w:asciiTheme="minorHAnsi" w:hAnsiTheme="minorHAnsi" w:cstheme="minorHAnsi"/>
          <w:sz w:val="24"/>
          <w:szCs w:val="24"/>
        </w:rPr>
      </w:pPr>
      <w:r w:rsidRPr="009F5A9D">
        <w:rPr>
          <w:rFonts w:asciiTheme="minorHAnsi" w:hAnsiTheme="minorHAnsi" w:cstheme="minorHAnsi"/>
          <w:sz w:val="24"/>
          <w:szCs w:val="24"/>
        </w:rPr>
        <w:t>VŽDY vyhledejte lékařské ošetření.</w:t>
      </w:r>
    </w:p>
    <w:p w14:paraId="7A2E731D" w14:textId="77777777" w:rsidR="007253A9" w:rsidRPr="009F5A9D" w:rsidRDefault="007253A9" w:rsidP="007253A9">
      <w:pPr>
        <w:numPr>
          <w:ilvl w:val="0"/>
          <w:numId w:val="26"/>
        </w:numPr>
        <w:rPr>
          <w:rFonts w:asciiTheme="minorHAnsi" w:hAnsiTheme="minorHAnsi" w:cstheme="minorHAnsi"/>
          <w:sz w:val="24"/>
          <w:szCs w:val="24"/>
        </w:rPr>
      </w:pPr>
      <w:r w:rsidRPr="009F5A9D">
        <w:rPr>
          <w:rFonts w:asciiTheme="minorHAnsi" w:hAnsiTheme="minorHAnsi" w:cstheme="minorHAnsi"/>
          <w:sz w:val="24"/>
          <w:szCs w:val="24"/>
        </w:rPr>
        <w:t>První pomoc při požití žíravin je uvedena v kapitole otravy.</w:t>
      </w:r>
    </w:p>
    <w:p w14:paraId="630316F6" w14:textId="77777777" w:rsidR="007253A9" w:rsidRPr="009F5A9D" w:rsidRDefault="007253A9" w:rsidP="007253A9">
      <w:pPr>
        <w:rPr>
          <w:rFonts w:asciiTheme="minorHAnsi" w:hAnsiTheme="minorHAnsi" w:cstheme="minorHAnsi"/>
        </w:rPr>
      </w:pPr>
    </w:p>
    <w:p w14:paraId="0894BA9B" w14:textId="77777777" w:rsidR="007253A9" w:rsidRPr="009F5A9D" w:rsidRDefault="007253A9" w:rsidP="007253A9">
      <w:pPr>
        <w:rPr>
          <w:rFonts w:asciiTheme="minorHAnsi" w:hAnsiTheme="minorHAnsi" w:cstheme="minorHAnsi"/>
        </w:rPr>
      </w:pPr>
    </w:p>
    <w:p w14:paraId="4CC77A9D" w14:textId="300305FF" w:rsidR="007253A9" w:rsidRDefault="007253A9" w:rsidP="007253A9">
      <w:pPr>
        <w:spacing w:after="160" w:line="259" w:lineRule="auto"/>
        <w:jc w:val="left"/>
        <w:rPr>
          <w:rFonts w:asciiTheme="minorHAnsi" w:eastAsiaTheme="majorEastAsia" w:hAnsiTheme="minorHAnsi" w:cstheme="minorHAnsi"/>
          <w:b/>
          <w:kern w:val="36"/>
          <w:sz w:val="26"/>
          <w:szCs w:val="26"/>
          <w:u w:val="single"/>
        </w:rPr>
      </w:pPr>
      <w:bookmarkStart w:id="124" w:name="_Toc209950489"/>
      <w:bookmarkStart w:id="125" w:name="_Toc324755957"/>
    </w:p>
    <w:p w14:paraId="1BB7BC9E" w14:textId="77777777" w:rsidR="007253A9" w:rsidRPr="009F5A9D" w:rsidRDefault="007253A9" w:rsidP="007253A9">
      <w:pPr>
        <w:pStyle w:val="Nadpis2"/>
        <w:numPr>
          <w:ilvl w:val="1"/>
          <w:numId w:val="45"/>
        </w:numPr>
        <w:tabs>
          <w:tab w:val="num" w:pos="576"/>
        </w:tabs>
        <w:ind w:left="576" w:hanging="576"/>
        <w:rPr>
          <w:rFonts w:cstheme="minorHAnsi"/>
          <w:kern w:val="36"/>
        </w:rPr>
      </w:pPr>
      <w:bookmarkStart w:id="126" w:name="_Toc113015536"/>
      <w:bookmarkStart w:id="127" w:name="_Toc113015651"/>
      <w:r w:rsidRPr="009F5A9D">
        <w:rPr>
          <w:rFonts w:cstheme="minorHAnsi"/>
          <w:kern w:val="36"/>
        </w:rPr>
        <w:t>Podchlazení</w:t>
      </w:r>
      <w:bookmarkEnd w:id="124"/>
      <w:bookmarkEnd w:id="125"/>
      <w:bookmarkEnd w:id="126"/>
      <w:bookmarkEnd w:id="127"/>
    </w:p>
    <w:p w14:paraId="72CBBC3B" w14:textId="77777777" w:rsidR="007253A9" w:rsidRPr="009F5A9D" w:rsidRDefault="007253A9" w:rsidP="007253A9">
      <w:pPr>
        <w:rPr>
          <w:rFonts w:asciiTheme="minorHAnsi" w:hAnsiTheme="minorHAnsi" w:cstheme="minorHAnsi"/>
        </w:rPr>
      </w:pPr>
    </w:p>
    <w:p w14:paraId="0D01248A"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Teplota lidského těla je za normálních okolností konstantní kolem 37</w:t>
      </w:r>
      <w:r>
        <w:rPr>
          <w:rFonts w:asciiTheme="minorHAnsi" w:hAnsiTheme="minorHAnsi" w:cstheme="minorHAnsi"/>
          <w:sz w:val="24"/>
          <w:szCs w:val="24"/>
        </w:rPr>
        <w:t xml:space="preserve"> </w:t>
      </w:r>
      <w:r w:rsidRPr="009F5A9D">
        <w:rPr>
          <w:rFonts w:asciiTheme="minorHAnsi" w:hAnsiTheme="minorHAnsi" w:cstheme="minorHAnsi"/>
          <w:sz w:val="24"/>
          <w:szCs w:val="24"/>
        </w:rPr>
        <w:t>°C. Pokud se působením chladu ztrácí více tělesného tepla, než může být nahrazeno, tělesná teplota klesá. Zvlášť děti a staří lidé jsou citliví na chlad. V podmínkách, které se mladšímu dospělému ani nejeví jako větší chlad, mohou ztratit nebezpečně mnoho tělesného tepla.</w:t>
      </w:r>
    </w:p>
    <w:p w14:paraId="7FE37468" w14:textId="77777777" w:rsidR="007253A9" w:rsidRPr="009F5A9D" w:rsidRDefault="007253A9" w:rsidP="007253A9">
      <w:pPr>
        <w:rPr>
          <w:rFonts w:asciiTheme="minorHAnsi" w:hAnsiTheme="minorHAnsi" w:cstheme="minorHAnsi"/>
          <w:sz w:val="24"/>
          <w:szCs w:val="24"/>
        </w:rPr>
      </w:pPr>
    </w:p>
    <w:p w14:paraId="53F5B569"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 xml:space="preserve">Pokud se jedná o podchlazení, kdy teplota postiženého klesla jen těsně pod 35 °C, projevuje se intenzivní třesavkou, zrychlenou srdeční činností, zrychleným a prohloubeným dýcháním. </w:t>
      </w:r>
    </w:p>
    <w:p w14:paraId="143D7243" w14:textId="77777777" w:rsidR="007253A9" w:rsidRPr="009F5A9D" w:rsidRDefault="007253A9" w:rsidP="007253A9">
      <w:pPr>
        <w:rPr>
          <w:rFonts w:asciiTheme="minorHAnsi" w:hAnsiTheme="minorHAnsi" w:cstheme="minorHAnsi"/>
          <w:sz w:val="24"/>
          <w:szCs w:val="24"/>
        </w:rPr>
      </w:pPr>
    </w:p>
    <w:p w14:paraId="14552426"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Vědomí je většinou zachováno. Při tomto stupni podchlazení stačí dopravit postiženého co nejdříve do teplého prostředí, obléci jej do teplého a suchého oděvu a podat teplé oslazené tekutiny! NIKDY ne alkohol! Neponořujte postiženého do horké koupele ani mu nedávejte termofor nebo elektrickou dečku.</w:t>
      </w:r>
    </w:p>
    <w:p w14:paraId="215874F0" w14:textId="77777777" w:rsidR="007253A9" w:rsidRPr="009F5A9D" w:rsidRDefault="007253A9" w:rsidP="007253A9">
      <w:pPr>
        <w:rPr>
          <w:rFonts w:asciiTheme="minorHAnsi" w:hAnsiTheme="minorHAnsi" w:cstheme="minorHAnsi"/>
          <w:sz w:val="24"/>
          <w:szCs w:val="24"/>
        </w:rPr>
      </w:pPr>
    </w:p>
    <w:p w14:paraId="598AD854"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Pokud tělesná teplota klesne pod 32</w:t>
      </w:r>
      <w:r>
        <w:rPr>
          <w:rFonts w:asciiTheme="minorHAnsi" w:hAnsiTheme="minorHAnsi" w:cstheme="minorHAnsi"/>
          <w:sz w:val="24"/>
          <w:szCs w:val="24"/>
        </w:rPr>
        <w:t xml:space="preserve"> </w:t>
      </w:r>
      <w:r w:rsidRPr="009F5A9D">
        <w:rPr>
          <w:rFonts w:asciiTheme="minorHAnsi" w:hAnsiTheme="minorHAnsi" w:cstheme="minorHAnsi"/>
          <w:sz w:val="24"/>
          <w:szCs w:val="24"/>
        </w:rPr>
        <w:t>°C, vznikají poruchy vědomí nebo bezvědomí, dýchání je zpomalené a povrchní, dochází ke svalové ztuhlosti, srdeční tep může být nepravidelný. Při poklesu tělesné teploty pod 28</w:t>
      </w:r>
      <w:r>
        <w:rPr>
          <w:rFonts w:asciiTheme="minorHAnsi" w:hAnsiTheme="minorHAnsi" w:cstheme="minorHAnsi"/>
          <w:sz w:val="24"/>
          <w:szCs w:val="24"/>
        </w:rPr>
        <w:t xml:space="preserve"> </w:t>
      </w:r>
      <w:r w:rsidRPr="009F5A9D">
        <w:rPr>
          <w:rFonts w:asciiTheme="minorHAnsi" w:hAnsiTheme="minorHAnsi" w:cstheme="minorHAnsi"/>
          <w:sz w:val="24"/>
          <w:szCs w:val="24"/>
        </w:rPr>
        <w:t>°C hrozí zástava oběhu.</w:t>
      </w:r>
    </w:p>
    <w:p w14:paraId="3E99F0BF" w14:textId="77777777" w:rsidR="007253A9" w:rsidRPr="009F5A9D" w:rsidRDefault="007253A9" w:rsidP="007253A9">
      <w:pPr>
        <w:rPr>
          <w:rFonts w:asciiTheme="minorHAnsi" w:hAnsiTheme="minorHAnsi" w:cstheme="minorHAnsi"/>
          <w:sz w:val="24"/>
          <w:szCs w:val="24"/>
        </w:rPr>
      </w:pPr>
    </w:p>
    <w:p w14:paraId="32B5AE3F"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První pomoc</w:t>
      </w:r>
    </w:p>
    <w:p w14:paraId="7EEA7F13" w14:textId="77777777" w:rsidR="007253A9" w:rsidRPr="009F5A9D" w:rsidRDefault="007253A9" w:rsidP="007253A9">
      <w:pPr>
        <w:numPr>
          <w:ilvl w:val="0"/>
          <w:numId w:val="25"/>
        </w:numPr>
        <w:rPr>
          <w:rFonts w:asciiTheme="minorHAnsi" w:hAnsiTheme="minorHAnsi" w:cstheme="minorHAnsi"/>
          <w:sz w:val="24"/>
          <w:szCs w:val="24"/>
        </w:rPr>
      </w:pPr>
      <w:r w:rsidRPr="009F5A9D">
        <w:rPr>
          <w:rFonts w:asciiTheme="minorHAnsi" w:hAnsiTheme="minorHAnsi" w:cstheme="minorHAnsi"/>
          <w:sz w:val="24"/>
          <w:szCs w:val="24"/>
        </w:rPr>
        <w:t xml:space="preserve">U postiženého v bezvědomí zajistěte jeho životní funkce.  </w:t>
      </w:r>
    </w:p>
    <w:p w14:paraId="0519F417" w14:textId="77777777" w:rsidR="007253A9" w:rsidRPr="009F5A9D" w:rsidRDefault="007253A9" w:rsidP="007253A9">
      <w:pPr>
        <w:numPr>
          <w:ilvl w:val="0"/>
          <w:numId w:val="25"/>
        </w:numPr>
        <w:rPr>
          <w:rFonts w:asciiTheme="minorHAnsi" w:hAnsiTheme="minorHAnsi" w:cstheme="minorHAnsi"/>
          <w:sz w:val="24"/>
          <w:szCs w:val="24"/>
        </w:rPr>
      </w:pPr>
      <w:r w:rsidRPr="009F5A9D">
        <w:rPr>
          <w:rFonts w:asciiTheme="minorHAnsi" w:hAnsiTheme="minorHAnsi" w:cstheme="minorHAnsi"/>
          <w:sz w:val="24"/>
          <w:szCs w:val="24"/>
        </w:rPr>
        <w:t xml:space="preserve">Dopravte postiženého co nejrychleji do teplého prostředí. Pokud to není možné, izolujte jej alespoň od chladné země a chraňte před větrem.  </w:t>
      </w:r>
    </w:p>
    <w:p w14:paraId="4FB5D751" w14:textId="77777777" w:rsidR="007253A9" w:rsidRPr="009F5A9D" w:rsidRDefault="007253A9" w:rsidP="007253A9">
      <w:pPr>
        <w:numPr>
          <w:ilvl w:val="0"/>
          <w:numId w:val="25"/>
        </w:numPr>
        <w:rPr>
          <w:rFonts w:asciiTheme="minorHAnsi" w:hAnsiTheme="minorHAnsi" w:cstheme="minorHAnsi"/>
          <w:sz w:val="24"/>
          <w:szCs w:val="24"/>
        </w:rPr>
      </w:pPr>
      <w:r w:rsidRPr="009F5A9D">
        <w:rPr>
          <w:rFonts w:asciiTheme="minorHAnsi" w:hAnsiTheme="minorHAnsi" w:cstheme="minorHAnsi"/>
          <w:sz w:val="24"/>
          <w:szCs w:val="24"/>
        </w:rPr>
        <w:lastRenderedPageBreak/>
        <w:t xml:space="preserve">Svlékněte mu promrzlý nebo vlhký oděv, oblečte teplý a suchý. Není-li to možné, zabalte jej alespoň do teplých pokrývek. Končetinami pohybujte co nejméně. Nesnažte se třít ani jinak aktivně ohřívat povrch těla postiženého.  </w:t>
      </w:r>
    </w:p>
    <w:p w14:paraId="0E122AC7" w14:textId="77777777" w:rsidR="007253A9" w:rsidRPr="009F5A9D" w:rsidRDefault="007253A9" w:rsidP="007253A9">
      <w:pPr>
        <w:numPr>
          <w:ilvl w:val="0"/>
          <w:numId w:val="25"/>
        </w:numPr>
        <w:rPr>
          <w:rFonts w:asciiTheme="minorHAnsi" w:hAnsiTheme="minorHAnsi" w:cstheme="minorHAnsi"/>
          <w:sz w:val="24"/>
          <w:szCs w:val="24"/>
        </w:rPr>
      </w:pPr>
      <w:r w:rsidRPr="009F5A9D">
        <w:rPr>
          <w:rFonts w:asciiTheme="minorHAnsi" w:hAnsiTheme="minorHAnsi" w:cstheme="minorHAnsi"/>
          <w:sz w:val="24"/>
          <w:szCs w:val="24"/>
        </w:rPr>
        <w:t xml:space="preserve">Přivolejte záchrannou službu, protože postižený potřebuje kyslík a speciální způsob ohřívání.  </w:t>
      </w:r>
    </w:p>
    <w:p w14:paraId="69FFBA6E" w14:textId="77777777" w:rsidR="007253A9" w:rsidRPr="009F5A9D" w:rsidRDefault="007253A9" w:rsidP="007253A9">
      <w:pPr>
        <w:numPr>
          <w:ilvl w:val="0"/>
          <w:numId w:val="25"/>
        </w:numPr>
        <w:rPr>
          <w:rFonts w:asciiTheme="minorHAnsi" w:hAnsiTheme="minorHAnsi" w:cstheme="minorHAnsi"/>
          <w:sz w:val="24"/>
          <w:szCs w:val="24"/>
        </w:rPr>
      </w:pPr>
      <w:r w:rsidRPr="009F5A9D">
        <w:rPr>
          <w:rFonts w:asciiTheme="minorHAnsi" w:hAnsiTheme="minorHAnsi" w:cstheme="minorHAnsi"/>
          <w:sz w:val="24"/>
          <w:szCs w:val="24"/>
        </w:rPr>
        <w:t xml:space="preserve">Uložte postiženého do stabilizované polohy, přikryjte jej a sledujte dýchání a tep až do příjezdu záchranné služby.  </w:t>
      </w:r>
    </w:p>
    <w:p w14:paraId="129FF943" w14:textId="77777777" w:rsidR="007253A9" w:rsidRPr="009F5A9D" w:rsidRDefault="007253A9" w:rsidP="007253A9">
      <w:pPr>
        <w:spacing w:after="160" w:line="259" w:lineRule="auto"/>
        <w:jc w:val="left"/>
        <w:rPr>
          <w:rFonts w:asciiTheme="minorHAnsi" w:hAnsiTheme="minorHAnsi" w:cstheme="minorHAnsi"/>
          <w:sz w:val="24"/>
          <w:szCs w:val="24"/>
        </w:rPr>
      </w:pPr>
    </w:p>
    <w:p w14:paraId="1E2A3704"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28" w:name="_Toc324755958"/>
      <w:bookmarkStart w:id="129" w:name="_Toc113015537"/>
      <w:bookmarkStart w:id="130" w:name="_Toc113015652"/>
      <w:r w:rsidRPr="009F5A9D">
        <w:rPr>
          <w:rFonts w:cstheme="minorHAnsi"/>
          <w:kern w:val="36"/>
        </w:rPr>
        <w:t>Krvácení</w:t>
      </w:r>
      <w:bookmarkEnd w:id="128"/>
      <w:bookmarkEnd w:id="129"/>
      <w:bookmarkEnd w:id="130"/>
    </w:p>
    <w:p w14:paraId="548D465B" w14:textId="77777777" w:rsidR="007253A9" w:rsidRPr="009F5A9D" w:rsidRDefault="007253A9" w:rsidP="007253A9">
      <w:pPr>
        <w:rPr>
          <w:rFonts w:asciiTheme="minorHAnsi" w:hAnsiTheme="minorHAnsi" w:cstheme="minorHAnsi"/>
        </w:rPr>
      </w:pPr>
    </w:p>
    <w:p w14:paraId="4AD0E9D9" w14:textId="77777777" w:rsidR="007253A9" w:rsidRPr="009F5A9D" w:rsidRDefault="007253A9" w:rsidP="007253A9">
      <w:pPr>
        <w:rPr>
          <w:rFonts w:asciiTheme="minorHAnsi" w:hAnsiTheme="minorHAnsi" w:cstheme="minorHAnsi"/>
          <w:b/>
          <w:sz w:val="24"/>
          <w:szCs w:val="24"/>
        </w:rPr>
      </w:pPr>
      <w:r w:rsidRPr="009F5A9D">
        <w:rPr>
          <w:rFonts w:asciiTheme="minorHAnsi" w:hAnsiTheme="minorHAnsi" w:cstheme="minorHAnsi"/>
          <w:b/>
          <w:sz w:val="24"/>
          <w:szCs w:val="24"/>
        </w:rPr>
        <w:t>SILNÉ KRVÁCENÍ</w:t>
      </w:r>
    </w:p>
    <w:p w14:paraId="4BA80D09"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Musí být ošetřeno okamžitě a klidně. Krvácení je vážné, pokud:</w:t>
      </w:r>
    </w:p>
    <w:p w14:paraId="0908FEFF" w14:textId="77777777" w:rsidR="007253A9" w:rsidRPr="009F5A9D" w:rsidRDefault="007253A9" w:rsidP="007253A9">
      <w:pPr>
        <w:numPr>
          <w:ilvl w:val="0"/>
          <w:numId w:val="27"/>
        </w:numPr>
        <w:rPr>
          <w:rFonts w:asciiTheme="minorHAnsi" w:hAnsiTheme="minorHAnsi" w:cstheme="minorHAnsi"/>
          <w:sz w:val="24"/>
          <w:szCs w:val="24"/>
        </w:rPr>
      </w:pPr>
      <w:r w:rsidRPr="009F5A9D">
        <w:rPr>
          <w:rFonts w:asciiTheme="minorHAnsi" w:hAnsiTheme="minorHAnsi" w:cstheme="minorHAnsi"/>
          <w:sz w:val="24"/>
          <w:szCs w:val="24"/>
        </w:rPr>
        <w:t>krev silně stříká z rány,</w:t>
      </w:r>
    </w:p>
    <w:p w14:paraId="392B1F41" w14:textId="77777777" w:rsidR="007253A9" w:rsidRPr="009F5A9D" w:rsidRDefault="007253A9" w:rsidP="007253A9">
      <w:pPr>
        <w:numPr>
          <w:ilvl w:val="0"/>
          <w:numId w:val="27"/>
        </w:numPr>
        <w:rPr>
          <w:rFonts w:asciiTheme="minorHAnsi" w:hAnsiTheme="minorHAnsi" w:cstheme="minorHAnsi"/>
          <w:sz w:val="24"/>
          <w:szCs w:val="24"/>
        </w:rPr>
      </w:pPr>
      <w:r w:rsidRPr="009F5A9D">
        <w:rPr>
          <w:rFonts w:asciiTheme="minorHAnsi" w:hAnsiTheme="minorHAnsi" w:cstheme="minorHAnsi"/>
          <w:sz w:val="24"/>
          <w:szCs w:val="24"/>
        </w:rPr>
        <w:t>ztráta krve je odhadem větší než 1/4 litru,</w:t>
      </w:r>
    </w:p>
    <w:p w14:paraId="465AD74E" w14:textId="77777777" w:rsidR="007253A9" w:rsidRPr="009F5A9D" w:rsidRDefault="007253A9" w:rsidP="007253A9">
      <w:pPr>
        <w:numPr>
          <w:ilvl w:val="0"/>
          <w:numId w:val="27"/>
        </w:numPr>
        <w:rPr>
          <w:rFonts w:asciiTheme="minorHAnsi" w:hAnsiTheme="minorHAnsi" w:cstheme="minorHAnsi"/>
          <w:sz w:val="24"/>
          <w:szCs w:val="24"/>
        </w:rPr>
      </w:pPr>
      <w:r w:rsidRPr="009F5A9D">
        <w:rPr>
          <w:rFonts w:asciiTheme="minorHAnsi" w:hAnsiTheme="minorHAnsi" w:cstheme="minorHAnsi"/>
          <w:sz w:val="24"/>
          <w:szCs w:val="24"/>
        </w:rPr>
        <w:t>krvácení trvá déle než 5 minut.</w:t>
      </w:r>
    </w:p>
    <w:p w14:paraId="2602AB3F" w14:textId="77777777" w:rsidR="007253A9" w:rsidRPr="009F5A9D" w:rsidRDefault="007253A9" w:rsidP="007253A9">
      <w:pPr>
        <w:rPr>
          <w:rFonts w:asciiTheme="minorHAnsi" w:hAnsiTheme="minorHAnsi" w:cstheme="minorHAnsi"/>
          <w:sz w:val="24"/>
          <w:szCs w:val="24"/>
        </w:rPr>
      </w:pPr>
    </w:p>
    <w:p w14:paraId="4F70568B"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První pomoc</w:t>
      </w:r>
    </w:p>
    <w:p w14:paraId="23B4F75A" w14:textId="77777777" w:rsidR="007253A9" w:rsidRPr="009F5A9D" w:rsidRDefault="007253A9" w:rsidP="007253A9">
      <w:pPr>
        <w:numPr>
          <w:ilvl w:val="0"/>
          <w:numId w:val="28"/>
        </w:numPr>
        <w:rPr>
          <w:rFonts w:asciiTheme="minorHAnsi" w:hAnsiTheme="minorHAnsi" w:cstheme="minorHAnsi"/>
          <w:sz w:val="24"/>
          <w:szCs w:val="24"/>
        </w:rPr>
      </w:pPr>
      <w:r w:rsidRPr="009F5A9D">
        <w:rPr>
          <w:rFonts w:asciiTheme="minorHAnsi" w:hAnsiTheme="minorHAnsi" w:cstheme="minorHAnsi"/>
          <w:sz w:val="24"/>
          <w:szCs w:val="24"/>
        </w:rPr>
        <w:t xml:space="preserve">Položte postiženého a zvedněte postiženou část těla nad úroveň srdce.  </w:t>
      </w:r>
    </w:p>
    <w:p w14:paraId="7081FDE7" w14:textId="77777777" w:rsidR="007253A9" w:rsidRPr="009F5A9D" w:rsidRDefault="007253A9" w:rsidP="007253A9">
      <w:pPr>
        <w:numPr>
          <w:ilvl w:val="0"/>
          <w:numId w:val="28"/>
        </w:numPr>
        <w:rPr>
          <w:rFonts w:asciiTheme="minorHAnsi" w:hAnsiTheme="minorHAnsi" w:cstheme="minorHAnsi"/>
          <w:sz w:val="24"/>
          <w:szCs w:val="24"/>
        </w:rPr>
      </w:pPr>
      <w:r w:rsidRPr="009F5A9D">
        <w:rPr>
          <w:rFonts w:asciiTheme="minorHAnsi" w:hAnsiTheme="minorHAnsi" w:cstheme="minorHAnsi"/>
          <w:sz w:val="24"/>
          <w:szCs w:val="24"/>
        </w:rPr>
        <w:t xml:space="preserve">Odstraňte lehce přístupná drobná cizí tělesa, jako např. úlomky skla, ale nesnažte se vyjmout zaražená cizí tělesa. Nesnažte se vymývat ránu vodou ani dezinfekčními prostředky.  </w:t>
      </w:r>
    </w:p>
    <w:p w14:paraId="45F66853" w14:textId="77777777" w:rsidR="007253A9" w:rsidRPr="009F5A9D" w:rsidRDefault="007253A9" w:rsidP="007253A9">
      <w:pPr>
        <w:numPr>
          <w:ilvl w:val="0"/>
          <w:numId w:val="28"/>
        </w:numPr>
        <w:rPr>
          <w:rFonts w:asciiTheme="minorHAnsi" w:hAnsiTheme="minorHAnsi" w:cstheme="minorHAnsi"/>
          <w:sz w:val="24"/>
          <w:szCs w:val="24"/>
        </w:rPr>
      </w:pPr>
      <w:r w:rsidRPr="009F5A9D">
        <w:rPr>
          <w:rFonts w:asciiTheme="minorHAnsi" w:hAnsiTheme="minorHAnsi" w:cstheme="minorHAnsi"/>
          <w:sz w:val="24"/>
          <w:szCs w:val="24"/>
        </w:rPr>
        <w:t xml:space="preserve">Pevně přitlačte na ránu gázový tampon a svírejte zející okraje k sobě. Pokud je v ráně nějaký pevně lpící předmět, netlačíme na něj přímo. </w:t>
      </w:r>
    </w:p>
    <w:p w14:paraId="190D1717" w14:textId="77777777" w:rsidR="007253A9" w:rsidRPr="009F5A9D" w:rsidRDefault="007253A9" w:rsidP="007253A9">
      <w:pPr>
        <w:numPr>
          <w:ilvl w:val="0"/>
          <w:numId w:val="28"/>
        </w:numPr>
        <w:rPr>
          <w:rFonts w:asciiTheme="minorHAnsi" w:hAnsiTheme="minorHAnsi" w:cstheme="minorHAnsi"/>
          <w:sz w:val="24"/>
          <w:szCs w:val="24"/>
        </w:rPr>
      </w:pPr>
      <w:r w:rsidRPr="009F5A9D">
        <w:rPr>
          <w:rFonts w:asciiTheme="minorHAnsi" w:hAnsiTheme="minorHAnsi" w:cstheme="minorHAnsi"/>
          <w:sz w:val="24"/>
          <w:szCs w:val="24"/>
        </w:rPr>
        <w:t xml:space="preserve">Udržujte tlak na ránu tím, že tampon pevně přivážete obinadlem nebo pruhem látky. </w:t>
      </w:r>
    </w:p>
    <w:p w14:paraId="263B8627" w14:textId="77777777" w:rsidR="007253A9" w:rsidRPr="009F5A9D" w:rsidRDefault="007253A9" w:rsidP="007253A9">
      <w:pPr>
        <w:numPr>
          <w:ilvl w:val="0"/>
          <w:numId w:val="28"/>
        </w:numPr>
        <w:rPr>
          <w:rFonts w:asciiTheme="minorHAnsi" w:hAnsiTheme="minorHAnsi" w:cstheme="minorHAnsi"/>
          <w:sz w:val="24"/>
          <w:szCs w:val="24"/>
        </w:rPr>
      </w:pPr>
      <w:r w:rsidRPr="009F5A9D">
        <w:rPr>
          <w:rFonts w:asciiTheme="minorHAnsi" w:hAnsiTheme="minorHAnsi" w:cstheme="minorHAnsi"/>
          <w:sz w:val="24"/>
          <w:szCs w:val="24"/>
        </w:rPr>
        <w:t xml:space="preserve">Když krev prosakuje obvazem, neodstraňujte jej, ale přitočte další tampony a obinadlo tak, aby drželo pevně s původním obvazem. </w:t>
      </w:r>
    </w:p>
    <w:p w14:paraId="549653DE" w14:textId="77777777" w:rsidR="007253A9" w:rsidRPr="009F5A9D" w:rsidRDefault="007253A9" w:rsidP="007253A9">
      <w:pPr>
        <w:numPr>
          <w:ilvl w:val="0"/>
          <w:numId w:val="28"/>
        </w:numPr>
        <w:rPr>
          <w:rFonts w:asciiTheme="minorHAnsi" w:hAnsiTheme="minorHAnsi" w:cstheme="minorHAnsi"/>
          <w:sz w:val="24"/>
          <w:szCs w:val="24"/>
        </w:rPr>
      </w:pPr>
      <w:r w:rsidRPr="009F5A9D">
        <w:rPr>
          <w:rFonts w:asciiTheme="minorHAnsi" w:hAnsiTheme="minorHAnsi" w:cstheme="minorHAnsi"/>
          <w:sz w:val="24"/>
          <w:szCs w:val="24"/>
        </w:rPr>
        <w:t xml:space="preserve">Zavolejte lékařskou pomoc. </w:t>
      </w:r>
    </w:p>
    <w:p w14:paraId="261C535A" w14:textId="77777777" w:rsidR="007253A9" w:rsidRPr="009F5A9D" w:rsidRDefault="007253A9" w:rsidP="007253A9">
      <w:pPr>
        <w:rPr>
          <w:rFonts w:asciiTheme="minorHAnsi" w:hAnsiTheme="minorHAnsi" w:cstheme="minorHAnsi"/>
          <w:b/>
          <w:bCs/>
          <w:i/>
          <w:sz w:val="24"/>
          <w:szCs w:val="24"/>
        </w:rPr>
      </w:pPr>
    </w:p>
    <w:p w14:paraId="27B66629" w14:textId="77777777" w:rsidR="007253A9" w:rsidRPr="009F5A9D" w:rsidRDefault="007253A9" w:rsidP="007253A9">
      <w:pPr>
        <w:rPr>
          <w:rFonts w:asciiTheme="minorHAnsi" w:hAnsiTheme="minorHAnsi" w:cstheme="minorHAnsi"/>
          <w:i/>
          <w:sz w:val="24"/>
          <w:szCs w:val="24"/>
        </w:rPr>
      </w:pPr>
      <w:r w:rsidRPr="009F5A9D">
        <w:rPr>
          <w:rFonts w:asciiTheme="minorHAnsi" w:hAnsiTheme="minorHAnsi" w:cstheme="minorHAnsi"/>
          <w:b/>
          <w:bCs/>
          <w:i/>
          <w:sz w:val="24"/>
          <w:szCs w:val="24"/>
        </w:rPr>
        <w:t>Poznámka: </w:t>
      </w:r>
      <w:r w:rsidRPr="009F5A9D">
        <w:rPr>
          <w:rFonts w:asciiTheme="minorHAnsi" w:hAnsiTheme="minorHAnsi" w:cstheme="minorHAnsi"/>
          <w:i/>
          <w:sz w:val="24"/>
          <w:szCs w:val="24"/>
        </w:rPr>
        <w:t xml:space="preserve">Nemáte-li k dispozici vhodný kus tkaniny, stlačte krvácející ránu rukou, nejlépe dlaní. Tlakový obvaz můžete v nouzi vyrobit z kapesníku a složeného šátku. </w:t>
      </w:r>
    </w:p>
    <w:p w14:paraId="1B79EACB" w14:textId="77777777" w:rsidR="007253A9" w:rsidRPr="009F5A9D" w:rsidRDefault="007253A9" w:rsidP="007253A9">
      <w:pPr>
        <w:rPr>
          <w:rFonts w:asciiTheme="minorHAnsi" w:hAnsiTheme="minorHAnsi" w:cstheme="minorHAnsi"/>
          <w:sz w:val="24"/>
          <w:szCs w:val="24"/>
        </w:rPr>
      </w:pPr>
    </w:p>
    <w:p w14:paraId="2F31348E"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 xml:space="preserve">Pokud je část končetiny amputována nebo nelze-li prudké tepenné krvácení zastavit, končetinu zaškrťte. Zaškrcovadlo by mělo být široké asi pět centimetrů. Přiložte jej co nejblíže nad okraj rány směrem k srdci, oviňte dvěma otočkami pevně kolem končetiny a stáhněte dvěma uzly. Pod druhý uzel umístěte tužku, klacík nebo podobný předmět, a postupně jej stáčejte tak, aby zaškrcovadlo utáhl co nejvíce. Pak předmět upevněte ke končetině. Zapište si čas, kdy jste zaškrcovadlo přiložili. </w:t>
      </w:r>
    </w:p>
    <w:p w14:paraId="0DB9F804" w14:textId="77777777" w:rsidR="007253A9" w:rsidRPr="009F5A9D" w:rsidRDefault="007253A9" w:rsidP="007253A9">
      <w:pPr>
        <w:rPr>
          <w:rFonts w:asciiTheme="minorHAnsi" w:hAnsiTheme="minorHAnsi" w:cstheme="minorHAnsi"/>
          <w:sz w:val="24"/>
          <w:szCs w:val="24"/>
        </w:rPr>
      </w:pPr>
    </w:p>
    <w:p w14:paraId="326C6F6C"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 xml:space="preserve">Krvácení na krku, z podklíčkové tepny a z tepny v podpažní jamce zastavíte jen přímým tlakem prstů na ránu. Tlak musíte udržovat i během převozu do nemocnice, nikdy však nesmíte stlačit obě krční tepny zároveň.  </w:t>
      </w:r>
    </w:p>
    <w:p w14:paraId="04FB3E08" w14:textId="77777777" w:rsidR="007253A9" w:rsidRPr="009F5A9D" w:rsidRDefault="007253A9" w:rsidP="007253A9">
      <w:pPr>
        <w:rPr>
          <w:rFonts w:asciiTheme="minorHAnsi" w:hAnsiTheme="minorHAnsi" w:cstheme="minorHAnsi"/>
          <w:sz w:val="24"/>
          <w:szCs w:val="24"/>
        </w:rPr>
      </w:pPr>
    </w:p>
    <w:p w14:paraId="35876A6F" w14:textId="77777777" w:rsidR="007253A9" w:rsidRPr="009F5A9D" w:rsidRDefault="007253A9" w:rsidP="007253A9">
      <w:pPr>
        <w:rPr>
          <w:rFonts w:asciiTheme="minorHAnsi" w:hAnsiTheme="minorHAnsi" w:cstheme="minorHAnsi"/>
          <w:b/>
          <w:sz w:val="24"/>
          <w:szCs w:val="24"/>
        </w:rPr>
      </w:pPr>
      <w:r w:rsidRPr="009F5A9D">
        <w:rPr>
          <w:rFonts w:asciiTheme="minorHAnsi" w:hAnsiTheme="minorHAnsi" w:cstheme="minorHAnsi"/>
          <w:b/>
          <w:sz w:val="24"/>
          <w:szCs w:val="24"/>
        </w:rPr>
        <w:lastRenderedPageBreak/>
        <w:t>VNITŘNÍ KRVÁCENÍ</w:t>
      </w:r>
    </w:p>
    <w:p w14:paraId="270B00A3"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Vnitřní krvácení je záludné, krevní ztráta není navenek zřejmá. </w:t>
      </w:r>
    </w:p>
    <w:p w14:paraId="6C243EA9" w14:textId="77777777" w:rsidR="007253A9" w:rsidRPr="009F5A9D" w:rsidRDefault="007253A9" w:rsidP="007253A9">
      <w:pPr>
        <w:rPr>
          <w:rFonts w:asciiTheme="minorHAnsi" w:hAnsiTheme="minorHAnsi" w:cstheme="minorHAnsi"/>
          <w:sz w:val="24"/>
          <w:szCs w:val="24"/>
        </w:rPr>
      </w:pPr>
    </w:p>
    <w:p w14:paraId="4584C43E"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Příznaky</w:t>
      </w:r>
    </w:p>
    <w:p w14:paraId="11695944" w14:textId="77777777" w:rsidR="007253A9" w:rsidRPr="009F5A9D" w:rsidRDefault="007253A9" w:rsidP="007253A9">
      <w:pPr>
        <w:numPr>
          <w:ilvl w:val="0"/>
          <w:numId w:val="29"/>
        </w:numPr>
        <w:rPr>
          <w:rFonts w:asciiTheme="minorHAnsi" w:hAnsiTheme="minorHAnsi" w:cstheme="minorHAnsi"/>
          <w:sz w:val="24"/>
          <w:szCs w:val="24"/>
        </w:rPr>
      </w:pPr>
      <w:r w:rsidRPr="009F5A9D">
        <w:rPr>
          <w:rFonts w:asciiTheme="minorHAnsi" w:hAnsiTheme="minorHAnsi" w:cstheme="minorHAnsi"/>
          <w:sz w:val="24"/>
          <w:szCs w:val="24"/>
        </w:rPr>
        <w:t xml:space="preserve">šok  </w:t>
      </w:r>
    </w:p>
    <w:p w14:paraId="119237E9" w14:textId="77777777" w:rsidR="007253A9" w:rsidRPr="009F5A9D" w:rsidRDefault="007253A9" w:rsidP="007253A9">
      <w:pPr>
        <w:numPr>
          <w:ilvl w:val="0"/>
          <w:numId w:val="29"/>
        </w:numPr>
        <w:rPr>
          <w:rFonts w:asciiTheme="minorHAnsi" w:hAnsiTheme="minorHAnsi" w:cstheme="minorHAnsi"/>
          <w:sz w:val="24"/>
          <w:szCs w:val="24"/>
        </w:rPr>
      </w:pPr>
      <w:r w:rsidRPr="009F5A9D">
        <w:rPr>
          <w:rFonts w:asciiTheme="minorHAnsi" w:hAnsiTheme="minorHAnsi" w:cstheme="minorHAnsi"/>
          <w:sz w:val="24"/>
          <w:szCs w:val="24"/>
        </w:rPr>
        <w:t xml:space="preserve">bolest v břiše  </w:t>
      </w:r>
    </w:p>
    <w:p w14:paraId="31778D95" w14:textId="77777777" w:rsidR="007253A9" w:rsidRPr="009F5A9D" w:rsidRDefault="007253A9" w:rsidP="007253A9">
      <w:pPr>
        <w:numPr>
          <w:ilvl w:val="0"/>
          <w:numId w:val="29"/>
        </w:numPr>
        <w:rPr>
          <w:rFonts w:asciiTheme="minorHAnsi" w:hAnsiTheme="minorHAnsi" w:cstheme="minorHAnsi"/>
          <w:sz w:val="24"/>
          <w:szCs w:val="24"/>
        </w:rPr>
      </w:pPr>
      <w:r w:rsidRPr="009F5A9D">
        <w:rPr>
          <w:rFonts w:asciiTheme="minorHAnsi" w:hAnsiTheme="minorHAnsi" w:cstheme="minorHAnsi"/>
          <w:sz w:val="24"/>
          <w:szCs w:val="24"/>
        </w:rPr>
        <w:t xml:space="preserve">postižený může zvracet krev nebo mít krev ve stolici </w:t>
      </w:r>
    </w:p>
    <w:p w14:paraId="527F5FD9" w14:textId="77777777" w:rsidR="007253A9" w:rsidRPr="009F5A9D" w:rsidRDefault="007253A9" w:rsidP="007253A9">
      <w:pPr>
        <w:rPr>
          <w:rFonts w:asciiTheme="minorHAnsi" w:hAnsiTheme="minorHAnsi" w:cstheme="minorHAnsi"/>
          <w:sz w:val="24"/>
          <w:szCs w:val="24"/>
        </w:rPr>
      </w:pPr>
    </w:p>
    <w:p w14:paraId="7B8CF60C"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První pomoc</w:t>
      </w:r>
    </w:p>
    <w:p w14:paraId="69C831FA" w14:textId="77777777" w:rsidR="007253A9" w:rsidRPr="009F5A9D" w:rsidRDefault="007253A9" w:rsidP="007253A9">
      <w:pPr>
        <w:numPr>
          <w:ilvl w:val="0"/>
          <w:numId w:val="30"/>
        </w:numPr>
        <w:rPr>
          <w:rFonts w:asciiTheme="minorHAnsi" w:hAnsiTheme="minorHAnsi" w:cstheme="minorHAnsi"/>
          <w:sz w:val="24"/>
          <w:szCs w:val="24"/>
        </w:rPr>
      </w:pPr>
      <w:r w:rsidRPr="009F5A9D">
        <w:rPr>
          <w:rFonts w:asciiTheme="minorHAnsi" w:hAnsiTheme="minorHAnsi" w:cstheme="minorHAnsi"/>
          <w:sz w:val="24"/>
          <w:szCs w:val="24"/>
        </w:rPr>
        <w:t>Okamžitý převoz do zdravotnického zařízení nebo přivolání záchranné služby.</w:t>
      </w:r>
    </w:p>
    <w:p w14:paraId="40323B55" w14:textId="77777777" w:rsidR="007253A9" w:rsidRPr="009F5A9D" w:rsidRDefault="007253A9" w:rsidP="007253A9">
      <w:pPr>
        <w:rPr>
          <w:rFonts w:asciiTheme="minorHAnsi" w:hAnsiTheme="minorHAnsi" w:cstheme="minorHAnsi"/>
          <w:sz w:val="24"/>
          <w:szCs w:val="24"/>
        </w:rPr>
      </w:pPr>
    </w:p>
    <w:p w14:paraId="621AFADA" w14:textId="77777777" w:rsidR="007253A9" w:rsidRPr="009F5A9D" w:rsidRDefault="007253A9" w:rsidP="007253A9">
      <w:pPr>
        <w:rPr>
          <w:rFonts w:asciiTheme="minorHAnsi" w:hAnsiTheme="minorHAnsi" w:cstheme="minorHAnsi"/>
          <w:b/>
          <w:sz w:val="24"/>
          <w:szCs w:val="24"/>
        </w:rPr>
      </w:pPr>
      <w:r w:rsidRPr="009F5A9D">
        <w:rPr>
          <w:rFonts w:asciiTheme="minorHAnsi" w:hAnsiTheme="minorHAnsi" w:cstheme="minorHAnsi"/>
          <w:b/>
          <w:sz w:val="24"/>
          <w:szCs w:val="24"/>
        </w:rPr>
        <w:t>KRVÁCENÍ Z NOSU</w:t>
      </w:r>
    </w:p>
    <w:p w14:paraId="40166845" w14:textId="77777777" w:rsidR="007253A9" w:rsidRPr="009F5A9D" w:rsidRDefault="007253A9" w:rsidP="007253A9">
      <w:pPr>
        <w:rPr>
          <w:rFonts w:asciiTheme="minorHAnsi" w:hAnsiTheme="minorHAnsi" w:cstheme="minorHAnsi"/>
          <w:sz w:val="24"/>
          <w:szCs w:val="24"/>
        </w:rPr>
      </w:pPr>
    </w:p>
    <w:p w14:paraId="36AAE833" w14:textId="77777777" w:rsidR="007253A9" w:rsidRPr="009F5A9D" w:rsidRDefault="007253A9" w:rsidP="007253A9">
      <w:pPr>
        <w:rPr>
          <w:rFonts w:asciiTheme="minorHAnsi" w:hAnsiTheme="minorHAnsi" w:cstheme="minorHAnsi"/>
          <w:b/>
          <w:sz w:val="24"/>
          <w:szCs w:val="24"/>
        </w:rPr>
      </w:pPr>
      <w:r w:rsidRPr="009F5A9D">
        <w:rPr>
          <w:rFonts w:asciiTheme="minorHAnsi" w:hAnsiTheme="minorHAnsi" w:cstheme="minorHAnsi"/>
          <w:b/>
          <w:sz w:val="24"/>
          <w:szCs w:val="24"/>
        </w:rPr>
        <w:t>První pomoc</w:t>
      </w:r>
    </w:p>
    <w:p w14:paraId="559AAACB" w14:textId="77777777" w:rsidR="007253A9" w:rsidRPr="009F5A9D" w:rsidRDefault="007253A9" w:rsidP="007253A9">
      <w:pPr>
        <w:numPr>
          <w:ilvl w:val="0"/>
          <w:numId w:val="30"/>
        </w:numPr>
        <w:rPr>
          <w:rFonts w:asciiTheme="minorHAnsi" w:hAnsiTheme="minorHAnsi" w:cstheme="minorHAnsi"/>
          <w:sz w:val="24"/>
          <w:szCs w:val="24"/>
        </w:rPr>
      </w:pPr>
      <w:r w:rsidRPr="009F5A9D">
        <w:rPr>
          <w:rFonts w:asciiTheme="minorHAnsi" w:hAnsiTheme="minorHAnsi" w:cstheme="minorHAnsi"/>
          <w:sz w:val="24"/>
          <w:szCs w:val="24"/>
        </w:rPr>
        <w:t xml:space="preserve">Postiženého posaďte s podepřenou a lehce předkloněnou hlavou.  </w:t>
      </w:r>
    </w:p>
    <w:p w14:paraId="2997056A" w14:textId="77777777" w:rsidR="007253A9" w:rsidRPr="009F5A9D" w:rsidRDefault="007253A9" w:rsidP="007253A9">
      <w:pPr>
        <w:numPr>
          <w:ilvl w:val="0"/>
          <w:numId w:val="30"/>
        </w:numPr>
        <w:rPr>
          <w:rFonts w:asciiTheme="minorHAnsi" w:hAnsiTheme="minorHAnsi" w:cstheme="minorHAnsi"/>
          <w:sz w:val="24"/>
          <w:szCs w:val="24"/>
        </w:rPr>
      </w:pPr>
      <w:r w:rsidRPr="009F5A9D">
        <w:rPr>
          <w:rFonts w:asciiTheme="minorHAnsi" w:hAnsiTheme="minorHAnsi" w:cstheme="minorHAnsi"/>
          <w:sz w:val="24"/>
          <w:szCs w:val="24"/>
        </w:rPr>
        <w:t xml:space="preserve">Vyzvěte postiženého, aby dýchal ústy a pevně si stisknul nosní křídla.  </w:t>
      </w:r>
    </w:p>
    <w:p w14:paraId="21B77AEB" w14:textId="77777777" w:rsidR="007253A9" w:rsidRPr="009F5A9D" w:rsidRDefault="007253A9" w:rsidP="007253A9">
      <w:pPr>
        <w:numPr>
          <w:ilvl w:val="0"/>
          <w:numId w:val="30"/>
        </w:numPr>
        <w:rPr>
          <w:rFonts w:asciiTheme="minorHAnsi" w:hAnsiTheme="minorHAnsi" w:cstheme="minorHAnsi"/>
          <w:sz w:val="24"/>
          <w:szCs w:val="24"/>
        </w:rPr>
      </w:pPr>
      <w:r w:rsidRPr="009F5A9D">
        <w:rPr>
          <w:rFonts w:asciiTheme="minorHAnsi" w:hAnsiTheme="minorHAnsi" w:cstheme="minorHAnsi"/>
          <w:sz w:val="24"/>
          <w:szCs w:val="24"/>
        </w:rPr>
        <w:t xml:space="preserve">Položte mu na zátylek studený obklad.  </w:t>
      </w:r>
    </w:p>
    <w:p w14:paraId="16F340D2" w14:textId="77777777" w:rsidR="007253A9" w:rsidRPr="009F5A9D" w:rsidRDefault="007253A9" w:rsidP="007253A9">
      <w:pPr>
        <w:numPr>
          <w:ilvl w:val="0"/>
          <w:numId w:val="30"/>
        </w:numPr>
        <w:rPr>
          <w:rFonts w:asciiTheme="minorHAnsi" w:hAnsiTheme="minorHAnsi" w:cstheme="minorHAnsi"/>
          <w:sz w:val="24"/>
          <w:szCs w:val="24"/>
        </w:rPr>
      </w:pPr>
      <w:r w:rsidRPr="009F5A9D">
        <w:rPr>
          <w:rFonts w:asciiTheme="minorHAnsi" w:hAnsiTheme="minorHAnsi" w:cstheme="minorHAnsi"/>
          <w:sz w:val="24"/>
          <w:szCs w:val="24"/>
        </w:rPr>
        <w:t xml:space="preserve">Po zastavení krvácení nesmí postižený několik hodin smrkat, protože smrkání by narušilo vzniklou krevní sraženinu.  </w:t>
      </w:r>
    </w:p>
    <w:p w14:paraId="0D0A7BA7" w14:textId="77777777" w:rsidR="007253A9" w:rsidRPr="009F5A9D" w:rsidRDefault="007253A9" w:rsidP="007253A9">
      <w:pPr>
        <w:rPr>
          <w:rFonts w:asciiTheme="minorHAnsi" w:hAnsiTheme="minorHAnsi" w:cstheme="minorHAnsi"/>
          <w:sz w:val="24"/>
          <w:szCs w:val="24"/>
        </w:rPr>
      </w:pPr>
    </w:p>
    <w:p w14:paraId="66367475" w14:textId="77777777" w:rsidR="007253A9" w:rsidRPr="009F5A9D" w:rsidRDefault="007253A9" w:rsidP="007253A9">
      <w:pPr>
        <w:rPr>
          <w:rFonts w:asciiTheme="minorHAnsi" w:hAnsiTheme="minorHAnsi" w:cstheme="minorHAnsi"/>
          <w:i/>
          <w:sz w:val="24"/>
          <w:szCs w:val="24"/>
        </w:rPr>
      </w:pPr>
      <w:r w:rsidRPr="009F5A9D">
        <w:rPr>
          <w:rFonts w:asciiTheme="minorHAnsi" w:hAnsiTheme="minorHAnsi" w:cstheme="minorHAnsi"/>
          <w:b/>
          <w:i/>
          <w:sz w:val="24"/>
          <w:szCs w:val="24"/>
        </w:rPr>
        <w:t>Poznámka:</w:t>
      </w:r>
      <w:r w:rsidRPr="009F5A9D">
        <w:rPr>
          <w:rFonts w:asciiTheme="minorHAnsi" w:hAnsiTheme="minorHAnsi" w:cstheme="minorHAnsi"/>
          <w:i/>
          <w:sz w:val="24"/>
          <w:szCs w:val="24"/>
        </w:rPr>
        <w:t> Trvá-li krvácení déle než 20 minut, je nutné lékařské ošetření. Lékařskou pomoc vyhledejte také v případě, že krvácení nastalo po silném úderu do nosu nebo po ráně do jiné části hlavy.</w:t>
      </w:r>
    </w:p>
    <w:p w14:paraId="521E8E96" w14:textId="77777777" w:rsidR="007253A9" w:rsidRPr="009F5A9D" w:rsidRDefault="007253A9" w:rsidP="007253A9">
      <w:pPr>
        <w:rPr>
          <w:rFonts w:asciiTheme="minorHAnsi" w:hAnsiTheme="minorHAnsi" w:cstheme="minorHAnsi"/>
          <w:sz w:val="24"/>
          <w:szCs w:val="24"/>
        </w:rPr>
      </w:pPr>
    </w:p>
    <w:p w14:paraId="2EE47FF1" w14:textId="7F09DC9A" w:rsidR="007253A9" w:rsidRDefault="007253A9" w:rsidP="007253A9">
      <w:pPr>
        <w:spacing w:after="160" w:line="259" w:lineRule="auto"/>
        <w:jc w:val="left"/>
        <w:rPr>
          <w:rFonts w:asciiTheme="minorHAnsi" w:eastAsiaTheme="majorEastAsia" w:hAnsiTheme="minorHAnsi" w:cstheme="minorHAnsi"/>
          <w:b/>
          <w:kern w:val="36"/>
          <w:sz w:val="26"/>
          <w:szCs w:val="26"/>
          <w:u w:val="single"/>
        </w:rPr>
      </w:pPr>
      <w:bookmarkStart w:id="131" w:name="_Toc324755959"/>
    </w:p>
    <w:p w14:paraId="0F0D11B4"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32" w:name="_Toc113015538"/>
      <w:bookmarkStart w:id="133" w:name="_Toc113015653"/>
      <w:r w:rsidRPr="009F5A9D">
        <w:rPr>
          <w:rFonts w:cstheme="minorHAnsi"/>
          <w:kern w:val="36"/>
        </w:rPr>
        <w:t>Šok a šokové stavy</w:t>
      </w:r>
      <w:bookmarkEnd w:id="131"/>
      <w:bookmarkEnd w:id="132"/>
      <w:bookmarkEnd w:id="133"/>
    </w:p>
    <w:p w14:paraId="036CCF01" w14:textId="77777777" w:rsidR="007253A9" w:rsidRPr="009F5A9D" w:rsidRDefault="007253A9" w:rsidP="007253A9">
      <w:pPr>
        <w:rPr>
          <w:rFonts w:asciiTheme="minorHAnsi" w:hAnsiTheme="minorHAnsi" w:cstheme="minorHAnsi"/>
        </w:rPr>
      </w:pPr>
    </w:p>
    <w:p w14:paraId="004E1E14"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Stav ohrožení života, který se vyvíjí jako odezva organismu na náhle vzniklý podnět (velká ztráta krve, rozsáhlá popálenina, těžký úraz, alergie, silná bolest, psychický stres apod.) - podstatou je selhání krevního oběhu ve tkáních životně důležitých orgánů.</w:t>
      </w:r>
    </w:p>
    <w:p w14:paraId="4FE48808" w14:textId="77777777" w:rsidR="007253A9" w:rsidRPr="009F5A9D" w:rsidRDefault="007253A9" w:rsidP="007253A9">
      <w:pPr>
        <w:rPr>
          <w:rFonts w:asciiTheme="minorHAnsi" w:hAnsiTheme="minorHAnsi" w:cstheme="minorHAnsi"/>
          <w:sz w:val="24"/>
          <w:szCs w:val="24"/>
        </w:rPr>
      </w:pPr>
    </w:p>
    <w:p w14:paraId="0D437F8A"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Nejčastější příznaky</w:t>
      </w:r>
    </w:p>
    <w:p w14:paraId="718090D2" w14:textId="77777777" w:rsidR="007253A9" w:rsidRPr="009F5A9D" w:rsidRDefault="007253A9" w:rsidP="007253A9">
      <w:pPr>
        <w:numPr>
          <w:ilvl w:val="0"/>
          <w:numId w:val="31"/>
        </w:numPr>
        <w:rPr>
          <w:rFonts w:asciiTheme="minorHAnsi" w:hAnsiTheme="minorHAnsi" w:cstheme="minorHAnsi"/>
          <w:sz w:val="24"/>
          <w:szCs w:val="24"/>
        </w:rPr>
      </w:pPr>
      <w:r w:rsidRPr="009F5A9D">
        <w:rPr>
          <w:rFonts w:asciiTheme="minorHAnsi" w:hAnsiTheme="minorHAnsi" w:cstheme="minorHAnsi"/>
          <w:sz w:val="24"/>
          <w:szCs w:val="24"/>
        </w:rPr>
        <w:t xml:space="preserve">snížení krevního tlaku (ospalost, bledost)  </w:t>
      </w:r>
    </w:p>
    <w:p w14:paraId="6C40B143" w14:textId="77777777" w:rsidR="007253A9" w:rsidRPr="009F5A9D" w:rsidRDefault="007253A9" w:rsidP="007253A9">
      <w:pPr>
        <w:numPr>
          <w:ilvl w:val="0"/>
          <w:numId w:val="31"/>
        </w:numPr>
        <w:rPr>
          <w:rFonts w:asciiTheme="minorHAnsi" w:hAnsiTheme="minorHAnsi" w:cstheme="minorHAnsi"/>
          <w:sz w:val="24"/>
          <w:szCs w:val="24"/>
        </w:rPr>
      </w:pPr>
      <w:r w:rsidRPr="009F5A9D">
        <w:rPr>
          <w:rFonts w:asciiTheme="minorHAnsi" w:hAnsiTheme="minorHAnsi" w:cstheme="minorHAnsi"/>
          <w:sz w:val="24"/>
          <w:szCs w:val="24"/>
        </w:rPr>
        <w:t xml:space="preserve">zrychlení pulsu (slabý, nitkovitý, zrychlený na </w:t>
      </w:r>
      <w:smartTag w:uri="urn:schemas-microsoft-com:office:smarttags" w:element="metricconverter">
        <w:smartTagPr>
          <w:attr w:name="ProductID" w:val="100 a"/>
        </w:smartTagPr>
        <w:r w:rsidRPr="009F5A9D">
          <w:rPr>
            <w:rFonts w:asciiTheme="minorHAnsi" w:hAnsiTheme="minorHAnsi" w:cstheme="minorHAnsi"/>
            <w:sz w:val="24"/>
            <w:szCs w:val="24"/>
          </w:rPr>
          <w:t>100 a</w:t>
        </w:r>
      </w:smartTag>
      <w:r w:rsidRPr="009F5A9D">
        <w:rPr>
          <w:rFonts w:asciiTheme="minorHAnsi" w:hAnsiTheme="minorHAnsi" w:cstheme="minorHAnsi"/>
          <w:sz w:val="24"/>
          <w:szCs w:val="24"/>
        </w:rPr>
        <w:t xml:space="preserve"> více)  </w:t>
      </w:r>
    </w:p>
    <w:p w14:paraId="08DD439D" w14:textId="77777777" w:rsidR="007253A9" w:rsidRPr="009F5A9D" w:rsidRDefault="007253A9" w:rsidP="007253A9">
      <w:pPr>
        <w:numPr>
          <w:ilvl w:val="0"/>
          <w:numId w:val="31"/>
        </w:numPr>
        <w:rPr>
          <w:rFonts w:asciiTheme="minorHAnsi" w:hAnsiTheme="minorHAnsi" w:cstheme="minorHAnsi"/>
          <w:sz w:val="24"/>
          <w:szCs w:val="24"/>
        </w:rPr>
      </w:pPr>
      <w:r w:rsidRPr="009F5A9D">
        <w:rPr>
          <w:rFonts w:asciiTheme="minorHAnsi" w:hAnsiTheme="minorHAnsi" w:cstheme="minorHAnsi"/>
          <w:sz w:val="24"/>
          <w:szCs w:val="24"/>
        </w:rPr>
        <w:t xml:space="preserve">bledost a studený pot na čele  </w:t>
      </w:r>
    </w:p>
    <w:p w14:paraId="2B77A3A5" w14:textId="77777777" w:rsidR="007253A9" w:rsidRPr="009F5A9D" w:rsidRDefault="007253A9" w:rsidP="007253A9">
      <w:pPr>
        <w:numPr>
          <w:ilvl w:val="0"/>
          <w:numId w:val="31"/>
        </w:numPr>
        <w:rPr>
          <w:rFonts w:asciiTheme="minorHAnsi" w:hAnsiTheme="minorHAnsi" w:cstheme="minorHAnsi"/>
          <w:sz w:val="24"/>
          <w:szCs w:val="24"/>
        </w:rPr>
      </w:pPr>
      <w:r w:rsidRPr="009F5A9D">
        <w:rPr>
          <w:rFonts w:asciiTheme="minorHAnsi" w:hAnsiTheme="minorHAnsi" w:cstheme="minorHAnsi"/>
          <w:sz w:val="24"/>
          <w:szCs w:val="24"/>
        </w:rPr>
        <w:t xml:space="preserve">někdy agitovanost, někdy apatie  </w:t>
      </w:r>
    </w:p>
    <w:p w14:paraId="27CDC0F7" w14:textId="77777777" w:rsidR="007253A9" w:rsidRPr="009F5A9D" w:rsidRDefault="007253A9" w:rsidP="007253A9">
      <w:pPr>
        <w:numPr>
          <w:ilvl w:val="0"/>
          <w:numId w:val="31"/>
        </w:numPr>
        <w:rPr>
          <w:rFonts w:asciiTheme="minorHAnsi" w:hAnsiTheme="minorHAnsi" w:cstheme="minorHAnsi"/>
          <w:sz w:val="24"/>
          <w:szCs w:val="24"/>
        </w:rPr>
      </w:pPr>
      <w:r w:rsidRPr="009F5A9D">
        <w:rPr>
          <w:rFonts w:asciiTheme="minorHAnsi" w:hAnsiTheme="minorHAnsi" w:cstheme="minorHAnsi"/>
          <w:sz w:val="24"/>
          <w:szCs w:val="24"/>
        </w:rPr>
        <w:t xml:space="preserve">pocit chladu až zimnice  </w:t>
      </w:r>
    </w:p>
    <w:p w14:paraId="1B709D46"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Protišoková opatření</w:t>
      </w:r>
    </w:p>
    <w:p w14:paraId="4A4E3C3A" w14:textId="77777777" w:rsidR="007253A9" w:rsidRPr="009F5A9D" w:rsidRDefault="007253A9" w:rsidP="007253A9">
      <w:pPr>
        <w:numPr>
          <w:ilvl w:val="0"/>
          <w:numId w:val="32"/>
        </w:numPr>
        <w:rPr>
          <w:rFonts w:asciiTheme="minorHAnsi" w:hAnsiTheme="minorHAnsi" w:cstheme="minorHAnsi"/>
          <w:sz w:val="24"/>
          <w:szCs w:val="24"/>
        </w:rPr>
      </w:pPr>
      <w:r w:rsidRPr="009F5A9D">
        <w:rPr>
          <w:rFonts w:asciiTheme="minorHAnsi" w:hAnsiTheme="minorHAnsi" w:cstheme="minorHAnsi"/>
          <w:sz w:val="24"/>
          <w:szCs w:val="24"/>
        </w:rPr>
        <w:t xml:space="preserve">Protišoková poloha (poloha na zádech se záklonem a zvednutými podloženými dolními končetinami).  </w:t>
      </w:r>
    </w:p>
    <w:p w14:paraId="366966F2" w14:textId="77777777" w:rsidR="007253A9" w:rsidRPr="009F5A9D" w:rsidRDefault="007253A9" w:rsidP="007253A9">
      <w:pPr>
        <w:numPr>
          <w:ilvl w:val="0"/>
          <w:numId w:val="32"/>
        </w:numPr>
        <w:rPr>
          <w:rFonts w:asciiTheme="minorHAnsi" w:hAnsiTheme="minorHAnsi" w:cstheme="minorHAnsi"/>
          <w:sz w:val="24"/>
          <w:szCs w:val="24"/>
        </w:rPr>
      </w:pPr>
      <w:r w:rsidRPr="009F5A9D">
        <w:rPr>
          <w:rFonts w:asciiTheme="minorHAnsi" w:hAnsiTheme="minorHAnsi" w:cstheme="minorHAnsi"/>
          <w:sz w:val="24"/>
          <w:szCs w:val="24"/>
        </w:rPr>
        <w:t xml:space="preserve">Neutrální tepelné prostředí (zabraňte prochladnutí, ale i přehřátí).  </w:t>
      </w:r>
    </w:p>
    <w:p w14:paraId="049F1EA5" w14:textId="77777777" w:rsidR="007253A9" w:rsidRPr="009F5A9D" w:rsidRDefault="007253A9" w:rsidP="007253A9">
      <w:pPr>
        <w:numPr>
          <w:ilvl w:val="0"/>
          <w:numId w:val="32"/>
        </w:numPr>
        <w:rPr>
          <w:rFonts w:asciiTheme="minorHAnsi" w:hAnsiTheme="minorHAnsi" w:cstheme="minorHAnsi"/>
          <w:sz w:val="24"/>
          <w:szCs w:val="24"/>
        </w:rPr>
      </w:pPr>
      <w:r w:rsidRPr="009F5A9D">
        <w:rPr>
          <w:rFonts w:asciiTheme="minorHAnsi" w:hAnsiTheme="minorHAnsi" w:cstheme="minorHAnsi"/>
          <w:sz w:val="24"/>
          <w:szCs w:val="24"/>
        </w:rPr>
        <w:t xml:space="preserve">Zajistěte dostatečné dýchání, uvolněte tísnící šatstvo.  </w:t>
      </w:r>
    </w:p>
    <w:p w14:paraId="6767536A" w14:textId="77777777" w:rsidR="007253A9" w:rsidRPr="009F5A9D" w:rsidRDefault="007253A9" w:rsidP="007253A9">
      <w:pPr>
        <w:numPr>
          <w:ilvl w:val="0"/>
          <w:numId w:val="32"/>
        </w:numPr>
        <w:rPr>
          <w:rFonts w:asciiTheme="minorHAnsi" w:hAnsiTheme="minorHAnsi" w:cstheme="minorHAnsi"/>
          <w:sz w:val="24"/>
          <w:szCs w:val="24"/>
        </w:rPr>
      </w:pPr>
      <w:r w:rsidRPr="009F5A9D">
        <w:rPr>
          <w:rFonts w:asciiTheme="minorHAnsi" w:hAnsiTheme="minorHAnsi" w:cstheme="minorHAnsi"/>
          <w:sz w:val="24"/>
          <w:szCs w:val="24"/>
        </w:rPr>
        <w:lastRenderedPageBreak/>
        <w:t xml:space="preserve">Zastavte nebo omezte krvácení.  </w:t>
      </w:r>
    </w:p>
    <w:p w14:paraId="01F8018C" w14:textId="77777777" w:rsidR="007253A9" w:rsidRPr="009F5A9D" w:rsidRDefault="007253A9" w:rsidP="007253A9">
      <w:pPr>
        <w:numPr>
          <w:ilvl w:val="0"/>
          <w:numId w:val="32"/>
        </w:numPr>
        <w:rPr>
          <w:rFonts w:asciiTheme="minorHAnsi" w:hAnsiTheme="minorHAnsi" w:cstheme="minorHAnsi"/>
          <w:sz w:val="24"/>
          <w:szCs w:val="24"/>
        </w:rPr>
      </w:pPr>
      <w:r w:rsidRPr="009F5A9D">
        <w:rPr>
          <w:rFonts w:asciiTheme="minorHAnsi" w:hAnsiTheme="minorHAnsi" w:cstheme="minorHAnsi"/>
          <w:sz w:val="24"/>
          <w:szCs w:val="24"/>
        </w:rPr>
        <w:t xml:space="preserve">Tište bolest - zachovejte klid, uklidňujte slovem, nemanipulujte s postiženým.  </w:t>
      </w:r>
    </w:p>
    <w:p w14:paraId="22600AE3" w14:textId="77777777" w:rsidR="007253A9" w:rsidRPr="009F5A9D" w:rsidRDefault="007253A9" w:rsidP="007253A9">
      <w:pPr>
        <w:numPr>
          <w:ilvl w:val="0"/>
          <w:numId w:val="32"/>
        </w:numPr>
        <w:rPr>
          <w:rFonts w:asciiTheme="minorHAnsi" w:hAnsiTheme="minorHAnsi" w:cstheme="minorHAnsi"/>
          <w:sz w:val="24"/>
          <w:szCs w:val="24"/>
        </w:rPr>
      </w:pPr>
      <w:r w:rsidRPr="009F5A9D">
        <w:rPr>
          <w:rFonts w:asciiTheme="minorHAnsi" w:hAnsiTheme="minorHAnsi" w:cstheme="minorHAnsi"/>
          <w:sz w:val="24"/>
          <w:szCs w:val="24"/>
        </w:rPr>
        <w:t xml:space="preserve">Přivolejte záchrannou službu nebo proveďte velmi šetrný transport.  </w:t>
      </w:r>
    </w:p>
    <w:p w14:paraId="598E74B1" w14:textId="77777777" w:rsidR="007253A9" w:rsidRPr="009F5A9D" w:rsidRDefault="007253A9" w:rsidP="007253A9">
      <w:pPr>
        <w:numPr>
          <w:ilvl w:val="0"/>
          <w:numId w:val="32"/>
        </w:numPr>
        <w:rPr>
          <w:rFonts w:asciiTheme="minorHAnsi" w:hAnsiTheme="minorHAnsi" w:cstheme="minorHAnsi"/>
          <w:sz w:val="24"/>
          <w:szCs w:val="24"/>
        </w:rPr>
      </w:pPr>
      <w:r w:rsidRPr="009F5A9D">
        <w:rPr>
          <w:rFonts w:asciiTheme="minorHAnsi" w:hAnsiTheme="minorHAnsi" w:cstheme="minorHAnsi"/>
          <w:sz w:val="24"/>
          <w:szCs w:val="24"/>
        </w:rPr>
        <w:t xml:space="preserve">NEPODÁVEJTE jídlo a pití.  </w:t>
      </w:r>
    </w:p>
    <w:p w14:paraId="491F8D0E" w14:textId="77777777" w:rsidR="007253A9" w:rsidRPr="009F5A9D" w:rsidRDefault="007253A9" w:rsidP="007253A9">
      <w:pPr>
        <w:numPr>
          <w:ilvl w:val="0"/>
          <w:numId w:val="32"/>
        </w:numPr>
        <w:rPr>
          <w:rFonts w:asciiTheme="minorHAnsi" w:hAnsiTheme="minorHAnsi" w:cstheme="minorHAnsi"/>
        </w:rPr>
      </w:pPr>
      <w:r w:rsidRPr="009F5A9D">
        <w:rPr>
          <w:rFonts w:asciiTheme="minorHAnsi" w:hAnsiTheme="minorHAnsi" w:cstheme="minorHAnsi"/>
          <w:sz w:val="24"/>
          <w:szCs w:val="24"/>
        </w:rPr>
        <w:t>Do příchodu lékařské služby neopouštějte postiženého a kontrolujte jeho životní funkce. </w:t>
      </w:r>
      <w:r w:rsidRPr="009F5A9D">
        <w:rPr>
          <w:rFonts w:asciiTheme="minorHAnsi" w:hAnsiTheme="minorHAnsi" w:cstheme="minorHAnsi"/>
        </w:rPr>
        <w:t xml:space="preserve"> </w:t>
      </w:r>
    </w:p>
    <w:p w14:paraId="5A733B5C" w14:textId="77777777" w:rsidR="007253A9" w:rsidRPr="009F5A9D" w:rsidRDefault="007253A9" w:rsidP="007253A9">
      <w:pPr>
        <w:rPr>
          <w:rFonts w:asciiTheme="minorHAnsi" w:hAnsiTheme="minorHAnsi" w:cstheme="minorHAnsi"/>
        </w:rPr>
      </w:pPr>
    </w:p>
    <w:p w14:paraId="11B91A22"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34" w:name="_Toc324755960"/>
      <w:bookmarkStart w:id="135" w:name="_Toc113015539"/>
      <w:bookmarkStart w:id="136" w:name="_Toc113015654"/>
      <w:r w:rsidRPr="009F5A9D">
        <w:rPr>
          <w:rFonts w:cstheme="minorHAnsi"/>
          <w:kern w:val="36"/>
        </w:rPr>
        <w:t>Otravy</w:t>
      </w:r>
      <w:bookmarkEnd w:id="134"/>
      <w:bookmarkEnd w:id="135"/>
      <w:bookmarkEnd w:id="136"/>
    </w:p>
    <w:p w14:paraId="052C3870" w14:textId="77777777" w:rsidR="007253A9" w:rsidRPr="009F5A9D" w:rsidRDefault="007253A9" w:rsidP="007253A9">
      <w:pPr>
        <w:rPr>
          <w:rFonts w:asciiTheme="minorHAnsi" w:hAnsiTheme="minorHAnsi" w:cstheme="minorHAnsi"/>
          <w:sz w:val="16"/>
          <w:szCs w:val="16"/>
        </w:rPr>
      </w:pPr>
    </w:p>
    <w:p w14:paraId="0C7DC901"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Jde o akutní stav poškození zdraví způsobený vpravením škodlivé dávky léku, chemického prostředku, jedu apod. do organizmu. Může k němu dojít požitím, nadýcháním se nebo vstřebáním kůží jedovaté látky. Vždy IHNED volejte záchrannou službu - tel. 155 i když je postižený při vědomí, nikdy nemůžete předpovídat, jaký další vývoj otrava přinese.</w:t>
      </w:r>
    </w:p>
    <w:p w14:paraId="5094D433" w14:textId="77777777" w:rsidR="007253A9" w:rsidRPr="009F5A9D" w:rsidRDefault="007253A9" w:rsidP="007253A9">
      <w:pPr>
        <w:rPr>
          <w:rFonts w:asciiTheme="minorHAnsi" w:hAnsiTheme="minorHAnsi" w:cstheme="minorHAnsi"/>
          <w:sz w:val="24"/>
          <w:szCs w:val="24"/>
        </w:rPr>
      </w:pPr>
    </w:p>
    <w:p w14:paraId="789D8223"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Nadechnutí kouřových zplodin hoření, výparů silných kyselin a jiných chemicky agresivních látek poškozuje plíce. Může mít vážné až kritické následky. I u postiženého při vědomí může jít o závažné poškození plic, které se bezprostředně po nadechnutí nemusí projevit. První příznaky se mohou projevit až po několika hodinách až dnech po nadechnutí zdraví škodlivých a jedovatých látek.</w:t>
      </w:r>
    </w:p>
    <w:p w14:paraId="4D968235" w14:textId="77777777" w:rsidR="007253A9" w:rsidRPr="009F5A9D" w:rsidRDefault="007253A9" w:rsidP="007253A9">
      <w:pPr>
        <w:rPr>
          <w:rFonts w:asciiTheme="minorHAnsi" w:hAnsiTheme="minorHAnsi" w:cstheme="minorHAnsi"/>
          <w:sz w:val="24"/>
          <w:szCs w:val="24"/>
        </w:rPr>
      </w:pPr>
    </w:p>
    <w:p w14:paraId="220E1115"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Příznaky poškození plic: pokašlávání, dráždivý kašel, zrychlení dechu, pocení, celková slabost až malátnost, pocit dušnosti.</w:t>
      </w:r>
    </w:p>
    <w:p w14:paraId="10B226B4" w14:textId="77777777" w:rsidR="007253A9" w:rsidRPr="009F5A9D" w:rsidRDefault="007253A9" w:rsidP="007253A9">
      <w:pPr>
        <w:rPr>
          <w:rFonts w:asciiTheme="minorHAnsi" w:hAnsiTheme="minorHAnsi" w:cstheme="minorHAnsi"/>
          <w:sz w:val="24"/>
          <w:szCs w:val="24"/>
        </w:rPr>
      </w:pPr>
    </w:p>
    <w:p w14:paraId="1D83733A"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Snažte se zjistit eventuální otravnou látku, tablety, krabičku nebo jiný zdroj:</w:t>
      </w:r>
    </w:p>
    <w:p w14:paraId="56E83583" w14:textId="77777777" w:rsidR="007253A9" w:rsidRPr="009F5A9D" w:rsidRDefault="007253A9" w:rsidP="007253A9">
      <w:pPr>
        <w:numPr>
          <w:ilvl w:val="0"/>
          <w:numId w:val="33"/>
        </w:numPr>
        <w:rPr>
          <w:rFonts w:asciiTheme="minorHAnsi" w:hAnsiTheme="minorHAnsi" w:cstheme="minorHAnsi"/>
          <w:sz w:val="24"/>
          <w:szCs w:val="24"/>
        </w:rPr>
      </w:pPr>
      <w:r w:rsidRPr="009F5A9D">
        <w:rPr>
          <w:rFonts w:asciiTheme="minorHAnsi" w:hAnsiTheme="minorHAnsi" w:cstheme="minorHAnsi"/>
          <w:sz w:val="24"/>
          <w:szCs w:val="24"/>
        </w:rPr>
        <w:t xml:space="preserve">Co je příčinou otravy?  </w:t>
      </w:r>
    </w:p>
    <w:p w14:paraId="2559BA55" w14:textId="77777777" w:rsidR="007253A9" w:rsidRPr="009F5A9D" w:rsidRDefault="007253A9" w:rsidP="007253A9">
      <w:pPr>
        <w:numPr>
          <w:ilvl w:val="0"/>
          <w:numId w:val="33"/>
        </w:numPr>
        <w:rPr>
          <w:rFonts w:asciiTheme="minorHAnsi" w:hAnsiTheme="minorHAnsi" w:cstheme="minorHAnsi"/>
          <w:sz w:val="24"/>
          <w:szCs w:val="24"/>
        </w:rPr>
      </w:pPr>
      <w:r w:rsidRPr="009F5A9D">
        <w:rPr>
          <w:rFonts w:asciiTheme="minorHAnsi" w:hAnsiTheme="minorHAnsi" w:cstheme="minorHAnsi"/>
          <w:sz w:val="24"/>
          <w:szCs w:val="24"/>
        </w:rPr>
        <w:t xml:space="preserve">Kdy byla látka použita? (velmi cenné informace pro odbornou pomoc)  </w:t>
      </w:r>
    </w:p>
    <w:p w14:paraId="7E4E1D40" w14:textId="77777777" w:rsidR="007253A9" w:rsidRPr="009F5A9D" w:rsidRDefault="007253A9" w:rsidP="007253A9">
      <w:pPr>
        <w:numPr>
          <w:ilvl w:val="0"/>
          <w:numId w:val="33"/>
        </w:numPr>
        <w:rPr>
          <w:rFonts w:asciiTheme="minorHAnsi" w:hAnsiTheme="minorHAnsi" w:cstheme="minorHAnsi"/>
          <w:sz w:val="24"/>
          <w:szCs w:val="24"/>
        </w:rPr>
      </w:pPr>
      <w:r w:rsidRPr="009F5A9D">
        <w:rPr>
          <w:rFonts w:asciiTheme="minorHAnsi" w:hAnsiTheme="minorHAnsi" w:cstheme="minorHAnsi"/>
          <w:sz w:val="24"/>
          <w:szCs w:val="24"/>
        </w:rPr>
        <w:t xml:space="preserve">Kolik bylo použito? </w:t>
      </w:r>
    </w:p>
    <w:p w14:paraId="15C5204E" w14:textId="77777777" w:rsidR="007253A9" w:rsidRPr="009F5A9D" w:rsidRDefault="007253A9" w:rsidP="007253A9">
      <w:pPr>
        <w:rPr>
          <w:rFonts w:asciiTheme="minorHAnsi" w:hAnsiTheme="minorHAnsi" w:cstheme="minorHAnsi"/>
          <w:sz w:val="24"/>
          <w:szCs w:val="24"/>
        </w:rPr>
      </w:pPr>
    </w:p>
    <w:p w14:paraId="46751425"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 xml:space="preserve">První pomoc poskytujeme pak podle příznaků – jak bylo popsáno u jednotlivých, život ohrožujících stavů: bezvědomí, průchodnost dýchacích cest, umělé dýchání, masáž srdce, protišoková opatření (viz odkazy výše). Při otravě jedy nebo zasažení chemickou látkou postupujte podle návodu od výrobce umístěného na obalu výrobku. </w:t>
      </w:r>
    </w:p>
    <w:p w14:paraId="1492B80B" w14:textId="77777777" w:rsidR="007253A9" w:rsidRPr="009F5A9D" w:rsidRDefault="007253A9" w:rsidP="007253A9">
      <w:pPr>
        <w:rPr>
          <w:rFonts w:asciiTheme="minorHAnsi" w:hAnsiTheme="minorHAnsi" w:cstheme="minorHAnsi"/>
          <w:sz w:val="24"/>
          <w:szCs w:val="24"/>
        </w:rPr>
      </w:pPr>
    </w:p>
    <w:p w14:paraId="5BAB4759" w14:textId="77777777" w:rsidR="007253A9" w:rsidRPr="009F5A9D" w:rsidRDefault="007253A9" w:rsidP="007253A9">
      <w:pPr>
        <w:rPr>
          <w:rFonts w:asciiTheme="minorHAnsi" w:hAnsiTheme="minorHAnsi" w:cstheme="minorHAnsi"/>
          <w:b/>
          <w:sz w:val="24"/>
          <w:szCs w:val="24"/>
        </w:rPr>
      </w:pPr>
      <w:bookmarkStart w:id="137" w:name="_Toc209944903"/>
      <w:r w:rsidRPr="009F5A9D">
        <w:rPr>
          <w:rFonts w:asciiTheme="minorHAnsi" w:hAnsiTheme="minorHAnsi" w:cstheme="minorHAnsi"/>
          <w:b/>
          <w:sz w:val="24"/>
          <w:szCs w:val="24"/>
        </w:rPr>
        <w:t>První pomoc při otravě ox</w:t>
      </w:r>
      <w:r>
        <w:rPr>
          <w:rFonts w:asciiTheme="minorHAnsi" w:hAnsiTheme="minorHAnsi" w:cstheme="minorHAnsi"/>
          <w:b/>
          <w:sz w:val="24"/>
          <w:szCs w:val="24"/>
        </w:rPr>
        <w:t>idem</w:t>
      </w:r>
      <w:r w:rsidRPr="009F5A9D">
        <w:rPr>
          <w:rFonts w:asciiTheme="minorHAnsi" w:hAnsiTheme="minorHAnsi" w:cstheme="minorHAnsi"/>
          <w:b/>
          <w:sz w:val="24"/>
          <w:szCs w:val="24"/>
        </w:rPr>
        <w:t xml:space="preserve"> uhelnatým</w:t>
      </w:r>
      <w:bookmarkEnd w:id="137"/>
    </w:p>
    <w:p w14:paraId="54DD1ADD" w14:textId="77777777" w:rsidR="007253A9" w:rsidRPr="009F5A9D" w:rsidRDefault="007253A9" w:rsidP="007253A9">
      <w:pPr>
        <w:numPr>
          <w:ilvl w:val="0"/>
          <w:numId w:val="36"/>
        </w:numPr>
        <w:autoSpaceDE w:val="0"/>
        <w:autoSpaceDN w:val="0"/>
        <w:adjustRightInd w:val="0"/>
        <w:ind w:left="357" w:hanging="357"/>
        <w:rPr>
          <w:rFonts w:asciiTheme="minorHAnsi" w:hAnsiTheme="minorHAnsi" w:cstheme="minorHAnsi"/>
          <w:sz w:val="24"/>
          <w:szCs w:val="24"/>
        </w:rPr>
      </w:pPr>
      <w:r w:rsidRPr="009F5A9D">
        <w:rPr>
          <w:rFonts w:asciiTheme="minorHAnsi" w:hAnsiTheme="minorHAnsi" w:cstheme="minorHAnsi"/>
          <w:sz w:val="24"/>
          <w:szCs w:val="24"/>
        </w:rPr>
        <w:t>Při záchraně postiženého ze zamořeného prostoru zajistěte svoji vlastní bezpečnost.</w:t>
      </w:r>
    </w:p>
    <w:p w14:paraId="415C81F4" w14:textId="77777777" w:rsidR="007253A9" w:rsidRPr="009F5A9D" w:rsidRDefault="007253A9" w:rsidP="007253A9">
      <w:pPr>
        <w:numPr>
          <w:ilvl w:val="0"/>
          <w:numId w:val="36"/>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 xml:space="preserve">Postiženého co nejrychleji vyneste ze zamořeného prostředí. </w:t>
      </w:r>
    </w:p>
    <w:p w14:paraId="14F2362D" w14:textId="77777777" w:rsidR="007253A9" w:rsidRPr="009F5A9D" w:rsidRDefault="007253A9" w:rsidP="007253A9">
      <w:pPr>
        <w:numPr>
          <w:ilvl w:val="0"/>
          <w:numId w:val="36"/>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 xml:space="preserve">Pokud je postižený v bezvědomí, uložte jej na záda na tvrdou podložku. </w:t>
      </w:r>
    </w:p>
    <w:p w14:paraId="2B15093B" w14:textId="77777777" w:rsidR="007253A9" w:rsidRPr="009F5A9D" w:rsidRDefault="007253A9" w:rsidP="007253A9">
      <w:pPr>
        <w:numPr>
          <w:ilvl w:val="0"/>
          <w:numId w:val="36"/>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Bezvědomí bezprostředně ohrožuje život, proto co nejrychleji zajistěte dostatečné dýchání, zprůchodnění dýchacích cest (umělé dýchání nebo dýchání, spojené s nepřímou masáží srdce).</w:t>
      </w:r>
    </w:p>
    <w:p w14:paraId="610FEEB4" w14:textId="77777777" w:rsidR="007253A9" w:rsidRPr="009F5A9D" w:rsidRDefault="007253A9" w:rsidP="007253A9">
      <w:pPr>
        <w:numPr>
          <w:ilvl w:val="0"/>
          <w:numId w:val="36"/>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Postiženého vždy převezte do nemocnice, a to i v případě lehčí otravy, kdy je postižený při vědomí.</w:t>
      </w:r>
    </w:p>
    <w:p w14:paraId="3B455A2A" w14:textId="77777777" w:rsidR="007253A9" w:rsidRPr="009F5A9D" w:rsidRDefault="007253A9" w:rsidP="007253A9">
      <w:pPr>
        <w:autoSpaceDE w:val="0"/>
        <w:autoSpaceDN w:val="0"/>
        <w:adjustRightInd w:val="0"/>
        <w:rPr>
          <w:rFonts w:asciiTheme="minorHAnsi" w:hAnsiTheme="minorHAnsi" w:cstheme="minorHAnsi"/>
          <w:sz w:val="24"/>
          <w:szCs w:val="24"/>
        </w:rPr>
      </w:pPr>
    </w:p>
    <w:p w14:paraId="6EA0D0E0" w14:textId="77777777" w:rsidR="007253A9" w:rsidRPr="009F5A9D" w:rsidRDefault="007253A9" w:rsidP="007253A9">
      <w:pPr>
        <w:rPr>
          <w:rFonts w:asciiTheme="minorHAnsi" w:hAnsiTheme="minorHAnsi" w:cstheme="minorHAnsi"/>
          <w:b/>
          <w:sz w:val="24"/>
          <w:szCs w:val="24"/>
        </w:rPr>
      </w:pPr>
      <w:bookmarkStart w:id="138" w:name="_Toc209944904"/>
      <w:r w:rsidRPr="009F5A9D">
        <w:rPr>
          <w:rFonts w:asciiTheme="minorHAnsi" w:hAnsiTheme="minorHAnsi" w:cstheme="minorHAnsi"/>
          <w:b/>
          <w:sz w:val="24"/>
          <w:szCs w:val="24"/>
        </w:rPr>
        <w:t>První pomoc při otravách jedy nebo zasažení chemickou látkou</w:t>
      </w:r>
      <w:bookmarkEnd w:id="138"/>
    </w:p>
    <w:p w14:paraId="2A7A167D" w14:textId="77777777" w:rsidR="007253A9" w:rsidRPr="009F5A9D" w:rsidRDefault="007253A9" w:rsidP="007253A9">
      <w:pPr>
        <w:numPr>
          <w:ilvl w:val="0"/>
          <w:numId w:val="37"/>
        </w:numPr>
        <w:autoSpaceDE w:val="0"/>
        <w:autoSpaceDN w:val="0"/>
        <w:adjustRightInd w:val="0"/>
        <w:ind w:left="357" w:hanging="357"/>
        <w:rPr>
          <w:rFonts w:asciiTheme="minorHAnsi" w:hAnsiTheme="minorHAnsi" w:cstheme="minorHAnsi"/>
          <w:sz w:val="24"/>
          <w:szCs w:val="24"/>
        </w:rPr>
      </w:pPr>
      <w:r w:rsidRPr="009F5A9D">
        <w:rPr>
          <w:rFonts w:asciiTheme="minorHAnsi" w:hAnsiTheme="minorHAnsi" w:cstheme="minorHAnsi"/>
          <w:sz w:val="24"/>
          <w:szCs w:val="24"/>
        </w:rPr>
        <w:lastRenderedPageBreak/>
        <w:t>Za podmínek bezpečnosti zachránce postiženého vyprostěte ze zamořeného prostředí na čistý vzduch.</w:t>
      </w:r>
    </w:p>
    <w:p w14:paraId="28BD8FA8" w14:textId="77777777" w:rsidR="007253A9" w:rsidRPr="009F5A9D" w:rsidRDefault="007253A9" w:rsidP="007253A9">
      <w:pPr>
        <w:numPr>
          <w:ilvl w:val="0"/>
          <w:numId w:val="37"/>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Je-li postižený v bezvědomí a nedýchá-li, zahajte ihned umělé dýchání a oživování (postup je shodný jako při první pomoci při bezvědomí).</w:t>
      </w:r>
    </w:p>
    <w:p w14:paraId="0B3CD622" w14:textId="77777777" w:rsidR="007253A9" w:rsidRPr="009F5A9D" w:rsidRDefault="007253A9" w:rsidP="007253A9">
      <w:pPr>
        <w:numPr>
          <w:ilvl w:val="0"/>
          <w:numId w:val="37"/>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Postiženého uložte do vodorovné polohy, odstraňte nebo uvolněte oděv, který brání volnému dýchání (knoflíky, kravata apod.).</w:t>
      </w:r>
    </w:p>
    <w:p w14:paraId="37EF8F5F" w14:textId="77777777" w:rsidR="007253A9" w:rsidRPr="009F5A9D" w:rsidRDefault="007253A9" w:rsidP="007253A9">
      <w:pPr>
        <w:numPr>
          <w:ilvl w:val="0"/>
          <w:numId w:val="37"/>
        </w:numPr>
        <w:autoSpaceDE w:val="0"/>
        <w:autoSpaceDN w:val="0"/>
        <w:adjustRightInd w:val="0"/>
        <w:rPr>
          <w:rFonts w:asciiTheme="minorHAnsi" w:hAnsiTheme="minorHAnsi" w:cstheme="minorHAnsi"/>
          <w:sz w:val="24"/>
          <w:szCs w:val="24"/>
        </w:rPr>
      </w:pPr>
      <w:r w:rsidRPr="009F5A9D">
        <w:rPr>
          <w:rFonts w:asciiTheme="minorHAnsi" w:hAnsiTheme="minorHAnsi" w:cstheme="minorHAnsi"/>
          <w:sz w:val="24"/>
          <w:szCs w:val="24"/>
        </w:rPr>
        <w:t>Zajistíme transport do nemocnice.</w:t>
      </w:r>
    </w:p>
    <w:p w14:paraId="7C5C121D" w14:textId="77777777" w:rsidR="007253A9" w:rsidRPr="009F5A9D" w:rsidRDefault="007253A9" w:rsidP="007253A9">
      <w:pPr>
        <w:rPr>
          <w:rFonts w:asciiTheme="minorHAnsi" w:hAnsiTheme="minorHAnsi" w:cstheme="minorHAnsi"/>
          <w:sz w:val="24"/>
          <w:szCs w:val="24"/>
        </w:rPr>
      </w:pPr>
    </w:p>
    <w:p w14:paraId="732FE43C"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Upozornění</w:t>
      </w:r>
    </w:p>
    <w:p w14:paraId="0F53BBD3" w14:textId="77777777" w:rsidR="007253A9" w:rsidRPr="009F5A9D" w:rsidRDefault="007253A9" w:rsidP="007253A9">
      <w:pPr>
        <w:numPr>
          <w:ilvl w:val="0"/>
          <w:numId w:val="35"/>
        </w:numPr>
        <w:rPr>
          <w:rFonts w:asciiTheme="minorHAnsi" w:hAnsiTheme="minorHAnsi" w:cstheme="minorHAnsi"/>
          <w:sz w:val="24"/>
          <w:szCs w:val="24"/>
        </w:rPr>
      </w:pPr>
      <w:r w:rsidRPr="009F5A9D">
        <w:rPr>
          <w:rFonts w:asciiTheme="minorHAnsi" w:hAnsiTheme="minorHAnsi" w:cstheme="minorHAnsi"/>
          <w:sz w:val="24"/>
          <w:szCs w:val="24"/>
        </w:rPr>
        <w:t xml:space="preserve">Pokud je otrava způsobena chemickými jedy včetně domácích čistících prostředků, NESNAŽTE se vyvolat zvracení. Je-li postižený při vědomí, dejte mu vypít sklenici vody najednou, ale jen pokud se nejedná o požití kyseliny, louhu nebo leptadel. Při otravě léky, alkoholem a jedovatými rostlinami nebo houbami se můžete pokusit vyvolat zvracení.  </w:t>
      </w:r>
    </w:p>
    <w:p w14:paraId="1A594208" w14:textId="77777777" w:rsidR="007253A9" w:rsidRPr="009F5A9D" w:rsidRDefault="007253A9" w:rsidP="007253A9">
      <w:pPr>
        <w:numPr>
          <w:ilvl w:val="0"/>
          <w:numId w:val="35"/>
        </w:numPr>
        <w:rPr>
          <w:rFonts w:asciiTheme="minorHAnsi" w:hAnsiTheme="minorHAnsi" w:cstheme="minorHAnsi"/>
          <w:sz w:val="24"/>
          <w:szCs w:val="24"/>
        </w:rPr>
      </w:pPr>
      <w:r w:rsidRPr="009F5A9D">
        <w:rPr>
          <w:rFonts w:asciiTheme="minorHAnsi" w:hAnsiTheme="minorHAnsi" w:cstheme="minorHAnsi"/>
          <w:sz w:val="24"/>
          <w:szCs w:val="24"/>
        </w:rPr>
        <w:t xml:space="preserve">U některých otrav lze podat protilátku. Např. při požití Fridexu se snažte u postiženého vyvolat zvracení a poté podejte půl deci 40% alkoholu (rum, vodka, slivovice). Ve fridexu je účinná látka etylénglykol, na který je alkohol protilátkou. </w:t>
      </w:r>
    </w:p>
    <w:p w14:paraId="6D46DF1B" w14:textId="77777777" w:rsidR="007253A9" w:rsidRPr="009F5A9D" w:rsidRDefault="007253A9" w:rsidP="007253A9">
      <w:pPr>
        <w:numPr>
          <w:ilvl w:val="0"/>
          <w:numId w:val="35"/>
        </w:numPr>
        <w:rPr>
          <w:rFonts w:asciiTheme="minorHAnsi" w:hAnsiTheme="minorHAnsi" w:cstheme="minorHAnsi"/>
          <w:sz w:val="24"/>
          <w:szCs w:val="24"/>
        </w:rPr>
      </w:pPr>
      <w:r w:rsidRPr="009F5A9D">
        <w:rPr>
          <w:rFonts w:asciiTheme="minorHAnsi" w:hAnsiTheme="minorHAnsi" w:cstheme="minorHAnsi"/>
          <w:sz w:val="24"/>
          <w:szCs w:val="24"/>
        </w:rPr>
        <w:t xml:space="preserve">Při otravě, která je způsobena vdechnutím jedovaté látky (oxid uhelnatý, rozpouštědla) musíte postiženého co nejrychleji vynést ze zamořeného prostředí ale tak, abyste se sami nepřiotrávili. </w:t>
      </w:r>
    </w:p>
    <w:p w14:paraId="52EA0379" w14:textId="77777777" w:rsidR="007253A9" w:rsidRPr="009F5A9D" w:rsidRDefault="007253A9" w:rsidP="007253A9">
      <w:pPr>
        <w:numPr>
          <w:ilvl w:val="0"/>
          <w:numId w:val="35"/>
        </w:numPr>
        <w:rPr>
          <w:rFonts w:asciiTheme="minorHAnsi" w:hAnsiTheme="minorHAnsi" w:cstheme="minorHAnsi"/>
          <w:sz w:val="24"/>
          <w:szCs w:val="24"/>
        </w:rPr>
      </w:pPr>
      <w:r w:rsidRPr="009F5A9D">
        <w:rPr>
          <w:rFonts w:asciiTheme="minorHAnsi" w:hAnsiTheme="minorHAnsi" w:cstheme="minorHAnsi"/>
          <w:sz w:val="24"/>
          <w:szCs w:val="24"/>
        </w:rPr>
        <w:t xml:space="preserve">Při otravě vstřebáním jedovaté látky kůží nejdříve odstraňte znečistěný oděv! v rukavicích! Improvizovaně se chraňte navlečením mikroténových sáčků. Zasaženou pokožku důkladně očistěte vodou a mýdlem. Tato otrava nastává nejčastěji organofosfáty. K příznakům otravy patří nevolnost, silné slinění, pocení, křečovité bolesti břicha, záškuby svalstva a svalová slabost. </w:t>
      </w:r>
    </w:p>
    <w:p w14:paraId="76940BC0" w14:textId="77777777" w:rsidR="007253A9" w:rsidRPr="009F5A9D" w:rsidRDefault="007253A9" w:rsidP="007253A9">
      <w:pPr>
        <w:rPr>
          <w:rFonts w:asciiTheme="minorHAnsi" w:hAnsiTheme="minorHAnsi" w:cstheme="minorHAnsi"/>
        </w:rPr>
      </w:pPr>
    </w:p>
    <w:p w14:paraId="2893B9F1"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39" w:name="_Toc324755961"/>
      <w:bookmarkStart w:id="140" w:name="_Toc113015540"/>
      <w:bookmarkStart w:id="141" w:name="_Toc113015655"/>
      <w:r w:rsidRPr="009F5A9D">
        <w:rPr>
          <w:rFonts w:cstheme="minorHAnsi"/>
          <w:kern w:val="36"/>
        </w:rPr>
        <w:t>Astmatický záchvat</w:t>
      </w:r>
      <w:bookmarkEnd w:id="139"/>
      <w:bookmarkEnd w:id="140"/>
      <w:bookmarkEnd w:id="141"/>
    </w:p>
    <w:p w14:paraId="46510953" w14:textId="77777777" w:rsidR="007253A9" w:rsidRPr="009F5A9D" w:rsidRDefault="007253A9" w:rsidP="007253A9">
      <w:pPr>
        <w:rPr>
          <w:rFonts w:asciiTheme="minorHAnsi" w:hAnsiTheme="minorHAnsi" w:cstheme="minorHAnsi"/>
        </w:rPr>
      </w:pPr>
    </w:p>
    <w:p w14:paraId="2DDF8687"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Pokud astmatika stihne těžký záchvat astmatu, při kterém zápasí o dech nebo je bledý a má studeně vlhkou kůži s modrým nádechem na jazyku nebo rtech, je bezpodmínečně nutné zavolat rychlou záchrannou pomoc. Většina astmatiků má u sebe léky nebo inhalační přístroj, které může použít. Pokud jedna dávka inhalace nepřinese rychle úlevu, měla by se opakovat jen ještě jednou.</w:t>
      </w:r>
    </w:p>
    <w:p w14:paraId="7338A68E" w14:textId="77777777" w:rsidR="007253A9" w:rsidRPr="009F5A9D" w:rsidRDefault="007253A9" w:rsidP="007253A9">
      <w:pPr>
        <w:rPr>
          <w:rFonts w:asciiTheme="minorHAnsi" w:hAnsiTheme="minorHAnsi" w:cstheme="minorHAnsi"/>
          <w:sz w:val="24"/>
          <w:szCs w:val="24"/>
        </w:rPr>
      </w:pPr>
    </w:p>
    <w:p w14:paraId="5F5A9AA8"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Při čekání na lékařskou pomoc</w:t>
      </w:r>
    </w:p>
    <w:p w14:paraId="31EC0FA6" w14:textId="77777777" w:rsidR="007253A9" w:rsidRPr="009F5A9D" w:rsidRDefault="007253A9" w:rsidP="007253A9">
      <w:pPr>
        <w:numPr>
          <w:ilvl w:val="0"/>
          <w:numId w:val="34"/>
        </w:numPr>
        <w:rPr>
          <w:rFonts w:asciiTheme="minorHAnsi" w:hAnsiTheme="minorHAnsi" w:cstheme="minorHAnsi"/>
          <w:sz w:val="24"/>
          <w:szCs w:val="24"/>
        </w:rPr>
      </w:pPr>
      <w:r w:rsidRPr="009F5A9D">
        <w:rPr>
          <w:rFonts w:asciiTheme="minorHAnsi" w:hAnsiTheme="minorHAnsi" w:cstheme="minorHAnsi"/>
          <w:sz w:val="24"/>
          <w:szCs w:val="24"/>
        </w:rPr>
        <w:t xml:space="preserve">Pomozte astmatikovi nalézt nejpohodlnější polohu. Nejlepší je sedět vzpřímeně na židli s opěradlem mezi nohama, naklánět se trochu dopředu k opěradlu a přenést trochu váhy na ruce.  </w:t>
      </w:r>
    </w:p>
    <w:p w14:paraId="48212D5E" w14:textId="77777777" w:rsidR="007253A9" w:rsidRPr="009F5A9D" w:rsidRDefault="007253A9" w:rsidP="007253A9">
      <w:pPr>
        <w:numPr>
          <w:ilvl w:val="0"/>
          <w:numId w:val="34"/>
        </w:numPr>
        <w:rPr>
          <w:rFonts w:asciiTheme="minorHAnsi" w:hAnsiTheme="minorHAnsi" w:cstheme="minorHAnsi"/>
          <w:sz w:val="24"/>
          <w:szCs w:val="24"/>
        </w:rPr>
      </w:pPr>
      <w:r w:rsidRPr="009F5A9D">
        <w:rPr>
          <w:rFonts w:asciiTheme="minorHAnsi" w:hAnsiTheme="minorHAnsi" w:cstheme="minorHAnsi"/>
          <w:sz w:val="24"/>
          <w:szCs w:val="24"/>
        </w:rPr>
        <w:t xml:space="preserve">Zajistěte dostatek čerstvého vzduchu.  </w:t>
      </w:r>
    </w:p>
    <w:p w14:paraId="3BD655BA" w14:textId="77777777" w:rsidR="007253A9" w:rsidRPr="009F5A9D" w:rsidRDefault="007253A9" w:rsidP="007253A9">
      <w:pPr>
        <w:numPr>
          <w:ilvl w:val="0"/>
          <w:numId w:val="34"/>
        </w:numPr>
        <w:rPr>
          <w:rFonts w:asciiTheme="minorHAnsi" w:hAnsiTheme="minorHAnsi" w:cstheme="minorHAnsi"/>
          <w:sz w:val="24"/>
          <w:szCs w:val="24"/>
        </w:rPr>
      </w:pPr>
      <w:r w:rsidRPr="009F5A9D">
        <w:rPr>
          <w:rFonts w:asciiTheme="minorHAnsi" w:hAnsiTheme="minorHAnsi" w:cstheme="minorHAnsi"/>
          <w:sz w:val="24"/>
          <w:szCs w:val="24"/>
        </w:rPr>
        <w:t xml:space="preserve">Měli byste zůstat klidní a povzbuzující, protože úzkost záchvat jen zhoršuje. </w:t>
      </w:r>
    </w:p>
    <w:p w14:paraId="28A38D99"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42" w:name="_Toc324755962"/>
      <w:bookmarkStart w:id="143" w:name="_Toc113015541"/>
      <w:bookmarkStart w:id="144" w:name="_Toc113015656"/>
      <w:r w:rsidRPr="009F5A9D">
        <w:rPr>
          <w:rFonts w:cstheme="minorHAnsi"/>
          <w:kern w:val="36"/>
        </w:rPr>
        <w:t>Epileptický záchvat</w:t>
      </w:r>
      <w:bookmarkEnd w:id="142"/>
      <w:bookmarkEnd w:id="143"/>
      <w:bookmarkEnd w:id="144"/>
    </w:p>
    <w:p w14:paraId="257BF5EF" w14:textId="77777777" w:rsidR="007253A9" w:rsidRPr="009F5A9D" w:rsidRDefault="007253A9" w:rsidP="007253A9">
      <w:pPr>
        <w:rPr>
          <w:rFonts w:asciiTheme="minorHAnsi" w:hAnsiTheme="minorHAnsi" w:cstheme="minorHAnsi"/>
        </w:rPr>
      </w:pPr>
    </w:p>
    <w:p w14:paraId="1F969304"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lastRenderedPageBreak/>
        <w:t>Epileptický záchvat je ztráta vědomí, způsobená abnormálními elektrickými impulsy v mozku. Příčina poruchy není známa. Pokud postižený ztratí vědomí asi na 10 až 15 vteřin, neupadne na zem a vypadá pouze jako duchem nepřítomný, není třeba poskytnout první pomoc. Pokud postižený upadne na zem, zůstává v bezvědomí až několik minut a nekontrolovaně trhá údy nebo obličejem, je nutno zasáhnout.</w:t>
      </w:r>
    </w:p>
    <w:p w14:paraId="6E92B4FA" w14:textId="77777777" w:rsidR="007253A9" w:rsidRPr="009F5A9D" w:rsidRDefault="007253A9" w:rsidP="007253A9">
      <w:pPr>
        <w:rPr>
          <w:rFonts w:asciiTheme="minorHAnsi" w:hAnsiTheme="minorHAnsi" w:cstheme="minorHAnsi"/>
          <w:sz w:val="24"/>
          <w:szCs w:val="24"/>
        </w:rPr>
      </w:pPr>
    </w:p>
    <w:p w14:paraId="0D35C153"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První pomoc</w:t>
      </w:r>
    </w:p>
    <w:p w14:paraId="62465335" w14:textId="77777777" w:rsidR="007253A9" w:rsidRPr="009F5A9D" w:rsidRDefault="007253A9" w:rsidP="007253A9">
      <w:pPr>
        <w:numPr>
          <w:ilvl w:val="0"/>
          <w:numId w:val="41"/>
        </w:numPr>
        <w:rPr>
          <w:rFonts w:asciiTheme="minorHAnsi" w:hAnsiTheme="minorHAnsi" w:cstheme="minorHAnsi"/>
          <w:sz w:val="24"/>
          <w:szCs w:val="24"/>
        </w:rPr>
      </w:pPr>
      <w:r w:rsidRPr="009F5A9D">
        <w:rPr>
          <w:rFonts w:asciiTheme="minorHAnsi" w:hAnsiTheme="minorHAnsi" w:cstheme="minorHAnsi"/>
          <w:sz w:val="24"/>
          <w:szCs w:val="24"/>
        </w:rPr>
        <w:t xml:space="preserve">Uložte postiženého na břicho s hlavou ke straně.  </w:t>
      </w:r>
    </w:p>
    <w:p w14:paraId="3EF31216" w14:textId="77777777" w:rsidR="007253A9" w:rsidRPr="009F5A9D" w:rsidRDefault="007253A9" w:rsidP="007253A9">
      <w:pPr>
        <w:numPr>
          <w:ilvl w:val="0"/>
          <w:numId w:val="41"/>
        </w:numPr>
        <w:rPr>
          <w:rFonts w:asciiTheme="minorHAnsi" w:hAnsiTheme="minorHAnsi" w:cstheme="minorHAnsi"/>
          <w:sz w:val="24"/>
          <w:szCs w:val="24"/>
        </w:rPr>
      </w:pPr>
      <w:r w:rsidRPr="009F5A9D">
        <w:rPr>
          <w:rFonts w:asciiTheme="minorHAnsi" w:hAnsiTheme="minorHAnsi" w:cstheme="minorHAnsi"/>
          <w:sz w:val="24"/>
          <w:szCs w:val="24"/>
        </w:rPr>
        <w:t xml:space="preserve">Odstraňte z dosahu postiženého předměty, o které by se mohl zranit, ale nebraňte v pohybu.  </w:t>
      </w:r>
    </w:p>
    <w:p w14:paraId="0E09BD2C" w14:textId="77777777" w:rsidR="007253A9" w:rsidRPr="009F5A9D" w:rsidRDefault="007253A9" w:rsidP="007253A9">
      <w:pPr>
        <w:numPr>
          <w:ilvl w:val="0"/>
          <w:numId w:val="41"/>
        </w:numPr>
        <w:rPr>
          <w:rFonts w:asciiTheme="minorHAnsi" w:hAnsiTheme="minorHAnsi" w:cstheme="minorHAnsi"/>
          <w:sz w:val="24"/>
          <w:szCs w:val="24"/>
        </w:rPr>
      </w:pPr>
      <w:r w:rsidRPr="009F5A9D">
        <w:rPr>
          <w:rFonts w:asciiTheme="minorHAnsi" w:hAnsiTheme="minorHAnsi" w:cstheme="minorHAnsi"/>
          <w:sz w:val="24"/>
          <w:szCs w:val="24"/>
        </w:rPr>
        <w:t xml:space="preserve">NIKDY nedávejte postiženému žádný předmět do úst.  </w:t>
      </w:r>
    </w:p>
    <w:p w14:paraId="26AAF908" w14:textId="77777777" w:rsidR="007253A9" w:rsidRPr="009F5A9D" w:rsidRDefault="007253A9" w:rsidP="007253A9">
      <w:pPr>
        <w:numPr>
          <w:ilvl w:val="0"/>
          <w:numId w:val="41"/>
        </w:numPr>
        <w:rPr>
          <w:rFonts w:asciiTheme="minorHAnsi" w:hAnsiTheme="minorHAnsi" w:cstheme="minorHAnsi"/>
          <w:sz w:val="24"/>
          <w:szCs w:val="24"/>
        </w:rPr>
      </w:pPr>
      <w:r w:rsidRPr="009F5A9D">
        <w:rPr>
          <w:rFonts w:asciiTheme="minorHAnsi" w:hAnsiTheme="minorHAnsi" w:cstheme="minorHAnsi"/>
          <w:sz w:val="24"/>
          <w:szCs w:val="24"/>
        </w:rPr>
        <w:t xml:space="preserve">Po ustanutí pohybů nechte postiženého nerušeně spát a přikryjte jej vhodnou přikrývkou, aby byl v teple.  </w:t>
      </w:r>
    </w:p>
    <w:p w14:paraId="08207CA7" w14:textId="77777777" w:rsidR="007253A9" w:rsidRPr="009F5A9D" w:rsidRDefault="007253A9" w:rsidP="007253A9">
      <w:pPr>
        <w:rPr>
          <w:rFonts w:asciiTheme="minorHAnsi" w:hAnsiTheme="minorHAnsi" w:cstheme="minorHAnsi"/>
        </w:rPr>
      </w:pPr>
    </w:p>
    <w:p w14:paraId="615AD6DA"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45" w:name="_Toc324755963"/>
      <w:bookmarkStart w:id="146" w:name="_Toc113015542"/>
      <w:bookmarkStart w:id="147" w:name="_Toc113015657"/>
      <w:r w:rsidRPr="009F5A9D">
        <w:rPr>
          <w:rFonts w:cstheme="minorHAnsi"/>
          <w:kern w:val="36"/>
        </w:rPr>
        <w:t>Autonehody a pády</w:t>
      </w:r>
      <w:bookmarkEnd w:id="145"/>
      <w:bookmarkEnd w:id="146"/>
      <w:bookmarkEnd w:id="147"/>
    </w:p>
    <w:p w14:paraId="74F14E45" w14:textId="77777777" w:rsidR="007253A9" w:rsidRPr="009F5A9D" w:rsidRDefault="007253A9" w:rsidP="007253A9">
      <w:pPr>
        <w:rPr>
          <w:rFonts w:asciiTheme="minorHAnsi" w:hAnsiTheme="minorHAnsi" w:cstheme="minorHAnsi"/>
        </w:rPr>
      </w:pPr>
    </w:p>
    <w:p w14:paraId="6854AE8A"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 xml:space="preserve">Při autonehodách a pádech hrozí tato rizika: </w:t>
      </w:r>
    </w:p>
    <w:p w14:paraId="13B8DF8B" w14:textId="77777777" w:rsidR="007253A9" w:rsidRPr="009F5A9D" w:rsidRDefault="007253A9" w:rsidP="007253A9">
      <w:pPr>
        <w:numPr>
          <w:ilvl w:val="0"/>
          <w:numId w:val="38"/>
        </w:numPr>
        <w:rPr>
          <w:rFonts w:asciiTheme="minorHAnsi" w:hAnsiTheme="minorHAnsi" w:cstheme="minorHAnsi"/>
          <w:sz w:val="24"/>
          <w:szCs w:val="24"/>
        </w:rPr>
      </w:pPr>
      <w:r w:rsidRPr="009F5A9D">
        <w:rPr>
          <w:rFonts w:asciiTheme="minorHAnsi" w:hAnsiTheme="minorHAnsi" w:cstheme="minorHAnsi"/>
          <w:sz w:val="24"/>
          <w:szCs w:val="24"/>
        </w:rPr>
        <w:t>selhání dýchání a oběhu, krvácení – velká ztráta krve,</w:t>
      </w:r>
    </w:p>
    <w:p w14:paraId="36649131" w14:textId="77777777" w:rsidR="007253A9" w:rsidRPr="009F5A9D" w:rsidRDefault="007253A9" w:rsidP="007253A9">
      <w:pPr>
        <w:numPr>
          <w:ilvl w:val="0"/>
          <w:numId w:val="38"/>
        </w:numPr>
        <w:rPr>
          <w:rFonts w:asciiTheme="minorHAnsi" w:hAnsiTheme="minorHAnsi" w:cstheme="minorHAnsi"/>
          <w:sz w:val="24"/>
          <w:szCs w:val="24"/>
        </w:rPr>
      </w:pPr>
      <w:r w:rsidRPr="009F5A9D">
        <w:rPr>
          <w:rFonts w:asciiTheme="minorHAnsi" w:hAnsiTheme="minorHAnsi" w:cstheme="minorHAnsi"/>
          <w:sz w:val="24"/>
          <w:szCs w:val="24"/>
        </w:rPr>
        <w:t xml:space="preserve">šok, bezvědomí, těžká zhmoždění orgánů – postižení více funkcí najednou. </w:t>
      </w:r>
    </w:p>
    <w:p w14:paraId="4B22D965" w14:textId="77777777" w:rsidR="007253A9" w:rsidRPr="009F5A9D" w:rsidRDefault="007253A9" w:rsidP="007253A9">
      <w:pPr>
        <w:rPr>
          <w:rFonts w:asciiTheme="minorHAnsi" w:hAnsiTheme="minorHAnsi" w:cstheme="minorHAnsi"/>
          <w:sz w:val="24"/>
          <w:szCs w:val="24"/>
        </w:rPr>
      </w:pPr>
      <w:r w:rsidRPr="009F5A9D">
        <w:rPr>
          <w:rFonts w:asciiTheme="minorHAnsi" w:hAnsiTheme="minorHAnsi" w:cstheme="minorHAnsi"/>
          <w:sz w:val="24"/>
          <w:szCs w:val="24"/>
        </w:rPr>
        <w:t>Přednostně proveďte úkony, které zachraňují život. Neprodleně vyprostěte zraněné z vozu.</w:t>
      </w:r>
    </w:p>
    <w:p w14:paraId="12FAD44E" w14:textId="77777777" w:rsidR="007253A9" w:rsidRPr="009F5A9D" w:rsidRDefault="007253A9" w:rsidP="007253A9">
      <w:pPr>
        <w:rPr>
          <w:rFonts w:asciiTheme="minorHAnsi" w:hAnsiTheme="minorHAnsi" w:cstheme="minorHAnsi"/>
          <w:sz w:val="24"/>
          <w:szCs w:val="24"/>
        </w:rPr>
      </w:pPr>
    </w:p>
    <w:p w14:paraId="3BAF7B4B"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První pomoc</w:t>
      </w:r>
    </w:p>
    <w:p w14:paraId="5619C69C"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Máte-li přístup k zraněnému, pak dle příznaků:</w:t>
      </w:r>
    </w:p>
    <w:p w14:paraId="35E52AC2"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 xml:space="preserve">Při bezvědomí zajistěte průchodnost dýchacích cest a dýchání. Lépe je použít trojitý manévr než stabilizovanou polohu na boku. Postup při trojitém manévru (viz níže).  </w:t>
      </w:r>
    </w:p>
    <w:p w14:paraId="33A63762"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 xml:space="preserve">Neustále kontrolujte dýchání a krevní oběh – při zástavě ihned začněte s umělým dýcháním, případně srdeční masáží.  </w:t>
      </w:r>
    </w:p>
    <w:p w14:paraId="0AA77B74"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 xml:space="preserve">Co nejméně pohybujte se zraněným – je-li to nutné, tak velmi šetrně.  </w:t>
      </w:r>
    </w:p>
    <w:p w14:paraId="5637C43E"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 xml:space="preserve">Omezte nebo zastavte zevní krvácení nebo v krajním případě na končetinách přechodně použijte i zaškrcení. Zaškrcovadlo by mělo být široké asi pět centimetrů. Přiložte jej co nejblíže nad okraj rány směrem k srdci, oviňte dvěma otočkami pevně kolem končetiny a stáhněte dvěma uzly. Pod druhý uzel umístěte tužku, klacík nebo podobný předmět, a postupně jej stáčejte tak, aby zaškrcovadlo utáhl co nejvíce. Pak předmět upevněte ke končetině. Zapište si čas, kdy jste zaškrcovadlo přiložili. </w:t>
      </w:r>
    </w:p>
    <w:p w14:paraId="347053B8"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 xml:space="preserve">Proveďte protišoková opatření. </w:t>
      </w:r>
    </w:p>
    <w:p w14:paraId="54488179" w14:textId="77777777" w:rsidR="007253A9" w:rsidRPr="009F5A9D" w:rsidRDefault="007253A9" w:rsidP="007253A9">
      <w:pPr>
        <w:rPr>
          <w:rFonts w:asciiTheme="minorHAnsi" w:hAnsiTheme="minorHAnsi" w:cstheme="minorHAnsi"/>
          <w:sz w:val="24"/>
          <w:szCs w:val="24"/>
        </w:rPr>
      </w:pPr>
    </w:p>
    <w:p w14:paraId="7C9BF1AB"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 xml:space="preserve">Nepodávejte nic ústně: tablety, tekutiny apod. - nevíte, zda nejde o vnitřní zranění a krvácení. </w:t>
      </w:r>
    </w:p>
    <w:p w14:paraId="059330D9"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 xml:space="preserve">Z ran neodstraňujte cizí tělesa, imobilizaci zlomenin ponechejte RZS. </w:t>
      </w:r>
    </w:p>
    <w:p w14:paraId="7AC5B4E4" w14:textId="77777777" w:rsidR="007253A9" w:rsidRPr="009F5A9D" w:rsidRDefault="007253A9" w:rsidP="007253A9">
      <w:pPr>
        <w:numPr>
          <w:ilvl w:val="0"/>
          <w:numId w:val="39"/>
        </w:numPr>
        <w:rPr>
          <w:rFonts w:asciiTheme="minorHAnsi" w:hAnsiTheme="minorHAnsi" w:cstheme="minorHAnsi"/>
          <w:sz w:val="24"/>
          <w:szCs w:val="24"/>
        </w:rPr>
      </w:pPr>
      <w:r w:rsidRPr="009F5A9D">
        <w:rPr>
          <w:rFonts w:asciiTheme="minorHAnsi" w:hAnsiTheme="minorHAnsi" w:cstheme="minorHAnsi"/>
          <w:sz w:val="24"/>
          <w:szCs w:val="24"/>
        </w:rPr>
        <w:t xml:space="preserve">Zařiďte co nejrychleji odbornou pomoc. </w:t>
      </w:r>
    </w:p>
    <w:p w14:paraId="0DB99AA6" w14:textId="77777777" w:rsidR="007253A9" w:rsidRPr="009F5A9D" w:rsidRDefault="007253A9" w:rsidP="007253A9">
      <w:pPr>
        <w:rPr>
          <w:rFonts w:asciiTheme="minorHAnsi" w:hAnsiTheme="minorHAnsi" w:cstheme="minorHAnsi"/>
          <w:sz w:val="24"/>
          <w:szCs w:val="24"/>
        </w:rPr>
      </w:pPr>
    </w:p>
    <w:p w14:paraId="246E83AF" w14:textId="77777777" w:rsidR="007253A9" w:rsidRPr="009F5A9D" w:rsidRDefault="007253A9" w:rsidP="007253A9">
      <w:pPr>
        <w:rPr>
          <w:rFonts w:asciiTheme="minorHAnsi" w:hAnsiTheme="minorHAnsi" w:cstheme="minorHAnsi"/>
          <w:b/>
          <w:bCs/>
          <w:sz w:val="24"/>
          <w:szCs w:val="24"/>
        </w:rPr>
      </w:pPr>
      <w:r w:rsidRPr="009F5A9D">
        <w:rPr>
          <w:rFonts w:asciiTheme="minorHAnsi" w:hAnsiTheme="minorHAnsi" w:cstheme="minorHAnsi"/>
          <w:b/>
          <w:bCs/>
          <w:sz w:val="24"/>
          <w:szCs w:val="24"/>
        </w:rPr>
        <w:t>Postup při trojitém manévru</w:t>
      </w:r>
    </w:p>
    <w:p w14:paraId="3EBE9EF3" w14:textId="77777777" w:rsidR="007253A9" w:rsidRPr="009F5A9D" w:rsidRDefault="007253A9" w:rsidP="007253A9">
      <w:pPr>
        <w:numPr>
          <w:ilvl w:val="0"/>
          <w:numId w:val="40"/>
        </w:numPr>
        <w:rPr>
          <w:rFonts w:asciiTheme="minorHAnsi" w:hAnsiTheme="minorHAnsi" w:cstheme="minorHAnsi"/>
          <w:sz w:val="24"/>
          <w:szCs w:val="24"/>
        </w:rPr>
      </w:pPr>
      <w:r w:rsidRPr="009F5A9D">
        <w:rPr>
          <w:rFonts w:asciiTheme="minorHAnsi" w:hAnsiTheme="minorHAnsi" w:cstheme="minorHAnsi"/>
          <w:sz w:val="24"/>
          <w:szCs w:val="24"/>
        </w:rPr>
        <w:lastRenderedPageBreak/>
        <w:t xml:space="preserve">Jednu ruku podložte pod šíji postiženého, druhou položte na jeho čelo a stlačujte hlavu mírně dozadu. Tím se napne krk a kořen jazyka se oddálí od zadní stěny hltanu. Obvykle se také spontánně otevřou ústa postiženého. </w:t>
      </w:r>
    </w:p>
    <w:p w14:paraId="31E4A9F8" w14:textId="77777777" w:rsidR="007253A9" w:rsidRPr="009F5A9D" w:rsidRDefault="007253A9" w:rsidP="007253A9">
      <w:pPr>
        <w:numPr>
          <w:ilvl w:val="0"/>
          <w:numId w:val="40"/>
        </w:numPr>
        <w:rPr>
          <w:rFonts w:asciiTheme="minorHAnsi" w:hAnsiTheme="minorHAnsi" w:cstheme="minorHAnsi"/>
          <w:sz w:val="24"/>
          <w:szCs w:val="24"/>
        </w:rPr>
      </w:pPr>
      <w:r w:rsidRPr="009F5A9D">
        <w:rPr>
          <w:rFonts w:asciiTheme="minorHAnsi" w:hAnsiTheme="minorHAnsi" w:cstheme="minorHAnsi"/>
          <w:sz w:val="24"/>
          <w:szCs w:val="24"/>
        </w:rPr>
        <w:t xml:space="preserve">Jestliže nejsou ústa dostatečně otevřena, můžete pomoci rukou, která byla původně pod šíjí. </w:t>
      </w:r>
    </w:p>
    <w:p w14:paraId="2C5952D5" w14:textId="77777777" w:rsidR="007253A9" w:rsidRPr="009F5A9D" w:rsidRDefault="007253A9" w:rsidP="007253A9">
      <w:pPr>
        <w:numPr>
          <w:ilvl w:val="0"/>
          <w:numId w:val="40"/>
        </w:numPr>
        <w:rPr>
          <w:rFonts w:asciiTheme="minorHAnsi" w:hAnsiTheme="minorHAnsi" w:cstheme="minorHAnsi"/>
          <w:sz w:val="24"/>
          <w:szCs w:val="24"/>
        </w:rPr>
      </w:pPr>
      <w:r w:rsidRPr="009F5A9D">
        <w:rPr>
          <w:rFonts w:asciiTheme="minorHAnsi" w:hAnsiTheme="minorHAnsi" w:cstheme="minorHAnsi"/>
          <w:sz w:val="24"/>
          <w:szCs w:val="24"/>
        </w:rPr>
        <w:t xml:space="preserve">Pokud záklon hlavy nestačí, zkuste předsunout dolní čelist. Ukazováky, prostředníky a prsteníky obou rukou umístěte za úhel dolní čelisti pod ušní lalůčky. Táhněte čelist dopředu a nahoru. Současně zaklánějte hlavu a oběma palci odtahujte dolní ret. </w:t>
      </w:r>
    </w:p>
    <w:p w14:paraId="79CB70A5" w14:textId="77777777" w:rsidR="007253A9" w:rsidRPr="009F5A9D" w:rsidRDefault="007253A9" w:rsidP="007253A9">
      <w:pPr>
        <w:rPr>
          <w:rFonts w:asciiTheme="minorHAnsi" w:hAnsiTheme="minorHAnsi" w:cstheme="minorHAnsi"/>
        </w:rPr>
      </w:pPr>
    </w:p>
    <w:p w14:paraId="0CAD5DC9" w14:textId="77777777" w:rsidR="007253A9" w:rsidRPr="009F5A9D" w:rsidRDefault="007253A9" w:rsidP="007253A9">
      <w:pPr>
        <w:pStyle w:val="Nadpis2"/>
        <w:numPr>
          <w:ilvl w:val="1"/>
          <w:numId w:val="45"/>
        </w:numPr>
        <w:tabs>
          <w:tab w:val="num" w:pos="576"/>
        </w:tabs>
        <w:ind w:left="576" w:hanging="576"/>
        <w:jc w:val="left"/>
        <w:rPr>
          <w:rFonts w:cstheme="minorHAnsi"/>
          <w:kern w:val="36"/>
        </w:rPr>
      </w:pPr>
      <w:bookmarkStart w:id="148" w:name="_Toc324755964"/>
      <w:bookmarkStart w:id="149" w:name="_Toc113015543"/>
      <w:bookmarkStart w:id="150" w:name="_Toc113015658"/>
      <w:r w:rsidRPr="009F5A9D">
        <w:rPr>
          <w:rFonts w:cstheme="minorHAnsi"/>
          <w:kern w:val="36"/>
        </w:rPr>
        <w:t>Poranění očí</w:t>
      </w:r>
      <w:bookmarkEnd w:id="148"/>
      <w:bookmarkEnd w:id="149"/>
      <w:bookmarkEnd w:id="150"/>
    </w:p>
    <w:p w14:paraId="71F39499" w14:textId="77777777" w:rsidR="007253A9" w:rsidRPr="009F5A9D" w:rsidRDefault="007253A9" w:rsidP="007253A9">
      <w:pPr>
        <w:rPr>
          <w:rFonts w:asciiTheme="minorHAnsi" w:hAnsiTheme="minorHAnsi" w:cstheme="minorHAnsi"/>
        </w:rPr>
      </w:pPr>
    </w:p>
    <w:p w14:paraId="2898B4B5" w14:textId="77777777" w:rsidR="007253A9" w:rsidRPr="009F5A9D" w:rsidRDefault="007253A9" w:rsidP="007253A9">
      <w:pPr>
        <w:rPr>
          <w:rFonts w:asciiTheme="minorHAnsi" w:hAnsiTheme="minorHAnsi" w:cstheme="minorHAnsi"/>
          <w:b/>
          <w:sz w:val="24"/>
          <w:szCs w:val="24"/>
        </w:rPr>
      </w:pPr>
      <w:bookmarkStart w:id="151" w:name="_Toc209944900"/>
      <w:r w:rsidRPr="009F5A9D">
        <w:rPr>
          <w:rFonts w:asciiTheme="minorHAnsi" w:hAnsiTheme="minorHAnsi" w:cstheme="minorHAnsi"/>
          <w:b/>
          <w:bCs/>
          <w:sz w:val="24"/>
          <w:szCs w:val="24"/>
        </w:rPr>
        <w:t>První pomoc při zanesení c</w:t>
      </w:r>
      <w:r w:rsidRPr="009F5A9D">
        <w:rPr>
          <w:rFonts w:asciiTheme="minorHAnsi" w:hAnsiTheme="minorHAnsi" w:cstheme="minorHAnsi"/>
          <w:b/>
          <w:sz w:val="24"/>
          <w:szCs w:val="24"/>
        </w:rPr>
        <w:t>izího tělesa do ok</w:t>
      </w:r>
      <w:bookmarkEnd w:id="151"/>
      <w:r w:rsidRPr="009F5A9D">
        <w:rPr>
          <w:rFonts w:asciiTheme="minorHAnsi" w:hAnsiTheme="minorHAnsi" w:cstheme="minorHAnsi"/>
          <w:b/>
          <w:sz w:val="24"/>
          <w:szCs w:val="24"/>
        </w:rPr>
        <w:t>a</w:t>
      </w:r>
    </w:p>
    <w:p w14:paraId="055958CD" w14:textId="77777777" w:rsidR="007253A9" w:rsidRPr="009F5A9D" w:rsidRDefault="007253A9" w:rsidP="007253A9">
      <w:pPr>
        <w:numPr>
          <w:ilvl w:val="0"/>
          <w:numId w:val="42"/>
        </w:numPr>
        <w:rPr>
          <w:rFonts w:asciiTheme="minorHAnsi" w:hAnsiTheme="minorHAnsi" w:cstheme="minorHAnsi"/>
          <w:sz w:val="24"/>
          <w:szCs w:val="24"/>
        </w:rPr>
      </w:pPr>
      <w:r w:rsidRPr="009F5A9D">
        <w:rPr>
          <w:rFonts w:asciiTheme="minorHAnsi" w:hAnsiTheme="minorHAnsi" w:cstheme="minorHAnsi"/>
          <w:sz w:val="24"/>
          <w:szCs w:val="24"/>
        </w:rPr>
        <w:t>Při zanesení cizího tělíska do spojivkového vaku šetrně toto tělísko odstraňte smotkem vaty nebo okrajem vlhkého kapesníku a oko vypláchněte čistou vodou.</w:t>
      </w:r>
    </w:p>
    <w:p w14:paraId="4FB06A2B" w14:textId="77777777" w:rsidR="007253A9" w:rsidRPr="009F5A9D" w:rsidRDefault="007253A9" w:rsidP="007253A9">
      <w:pPr>
        <w:numPr>
          <w:ilvl w:val="0"/>
          <w:numId w:val="42"/>
        </w:numPr>
        <w:rPr>
          <w:rFonts w:asciiTheme="minorHAnsi" w:hAnsiTheme="minorHAnsi" w:cstheme="minorHAnsi"/>
          <w:sz w:val="24"/>
          <w:szCs w:val="24"/>
        </w:rPr>
      </w:pPr>
      <w:r w:rsidRPr="009F5A9D">
        <w:rPr>
          <w:rFonts w:asciiTheme="minorHAnsi" w:hAnsiTheme="minorHAnsi" w:cstheme="minorHAnsi"/>
          <w:sz w:val="24"/>
          <w:szCs w:val="24"/>
        </w:rPr>
        <w:t>Cizí tělísko zaseknuté v rohovce se nepokoušejte odstranit, přiložte krycí obvaz a postiženého odešlete k odbornému ošetření.</w:t>
      </w:r>
    </w:p>
    <w:p w14:paraId="3DE5C837" w14:textId="77777777" w:rsidR="007253A9" w:rsidRPr="009F5A9D" w:rsidRDefault="007253A9" w:rsidP="007253A9">
      <w:pPr>
        <w:rPr>
          <w:rFonts w:asciiTheme="minorHAnsi" w:hAnsiTheme="minorHAnsi" w:cstheme="minorHAnsi"/>
          <w:sz w:val="24"/>
          <w:szCs w:val="24"/>
        </w:rPr>
      </w:pPr>
    </w:p>
    <w:p w14:paraId="333EC298" w14:textId="77777777" w:rsidR="007253A9" w:rsidRPr="009F5A9D" w:rsidRDefault="007253A9" w:rsidP="007253A9">
      <w:pPr>
        <w:rPr>
          <w:rFonts w:asciiTheme="minorHAnsi" w:hAnsiTheme="minorHAnsi" w:cstheme="minorHAnsi"/>
          <w:b/>
          <w:sz w:val="24"/>
          <w:szCs w:val="24"/>
        </w:rPr>
      </w:pPr>
      <w:bookmarkStart w:id="152" w:name="_Toc209944901"/>
      <w:r w:rsidRPr="009F5A9D">
        <w:rPr>
          <w:rFonts w:asciiTheme="minorHAnsi" w:hAnsiTheme="minorHAnsi" w:cstheme="minorHAnsi"/>
          <w:b/>
          <w:bCs/>
          <w:sz w:val="24"/>
          <w:szCs w:val="24"/>
        </w:rPr>
        <w:t>První pomoc při p</w:t>
      </w:r>
      <w:r w:rsidRPr="009F5A9D">
        <w:rPr>
          <w:rFonts w:asciiTheme="minorHAnsi" w:hAnsiTheme="minorHAnsi" w:cstheme="minorHAnsi"/>
          <w:b/>
          <w:sz w:val="24"/>
          <w:szCs w:val="24"/>
        </w:rPr>
        <w:t>oleptání oka</w:t>
      </w:r>
      <w:bookmarkEnd w:id="152"/>
    </w:p>
    <w:p w14:paraId="09BC082E" w14:textId="77777777" w:rsidR="007253A9" w:rsidRPr="009F5A9D" w:rsidRDefault="007253A9" w:rsidP="007253A9">
      <w:pPr>
        <w:numPr>
          <w:ilvl w:val="0"/>
          <w:numId w:val="43"/>
        </w:numPr>
        <w:rPr>
          <w:rFonts w:asciiTheme="minorHAnsi" w:hAnsiTheme="minorHAnsi" w:cstheme="minorHAnsi"/>
          <w:sz w:val="24"/>
          <w:szCs w:val="24"/>
        </w:rPr>
      </w:pPr>
      <w:r w:rsidRPr="009F5A9D">
        <w:rPr>
          <w:rFonts w:asciiTheme="minorHAnsi" w:hAnsiTheme="minorHAnsi" w:cstheme="minorHAnsi"/>
          <w:sz w:val="24"/>
          <w:szCs w:val="24"/>
        </w:rPr>
        <w:t>Při poleptání oka (louhy, kyselinami) proveďte důkladné vyplachování oka vodou.</w:t>
      </w:r>
    </w:p>
    <w:p w14:paraId="0D9280B7" w14:textId="77777777" w:rsidR="007253A9" w:rsidRPr="009F5A9D" w:rsidRDefault="007253A9" w:rsidP="007253A9">
      <w:pPr>
        <w:numPr>
          <w:ilvl w:val="0"/>
          <w:numId w:val="43"/>
        </w:numPr>
        <w:rPr>
          <w:rFonts w:asciiTheme="minorHAnsi" w:hAnsiTheme="minorHAnsi" w:cstheme="minorHAnsi"/>
          <w:sz w:val="24"/>
          <w:szCs w:val="24"/>
        </w:rPr>
      </w:pPr>
      <w:r w:rsidRPr="009F5A9D">
        <w:rPr>
          <w:rFonts w:asciiTheme="minorHAnsi" w:hAnsiTheme="minorHAnsi" w:cstheme="minorHAnsi"/>
          <w:sz w:val="24"/>
          <w:szCs w:val="24"/>
        </w:rPr>
        <w:t>Přiložte krycí obvaz přes obě oči a odešlete zraněného k odbornému ošetření.</w:t>
      </w:r>
    </w:p>
    <w:p w14:paraId="4860A234" w14:textId="77777777" w:rsidR="007253A9" w:rsidRPr="009F5A9D" w:rsidRDefault="007253A9" w:rsidP="007253A9">
      <w:pPr>
        <w:rPr>
          <w:rFonts w:asciiTheme="minorHAnsi" w:hAnsiTheme="minorHAnsi" w:cstheme="minorHAnsi"/>
          <w:sz w:val="24"/>
          <w:szCs w:val="24"/>
        </w:rPr>
      </w:pPr>
    </w:p>
    <w:p w14:paraId="3E3B87CC" w14:textId="77777777" w:rsidR="007253A9" w:rsidRPr="009F5A9D" w:rsidRDefault="007253A9" w:rsidP="007253A9">
      <w:pPr>
        <w:rPr>
          <w:rFonts w:asciiTheme="minorHAnsi" w:hAnsiTheme="minorHAnsi" w:cstheme="minorHAnsi"/>
          <w:b/>
          <w:sz w:val="24"/>
          <w:szCs w:val="24"/>
        </w:rPr>
      </w:pPr>
      <w:bookmarkStart w:id="153" w:name="_Toc209944902"/>
      <w:r w:rsidRPr="009F5A9D">
        <w:rPr>
          <w:rFonts w:asciiTheme="minorHAnsi" w:hAnsiTheme="minorHAnsi" w:cstheme="minorHAnsi"/>
          <w:b/>
          <w:bCs/>
          <w:sz w:val="24"/>
          <w:szCs w:val="24"/>
        </w:rPr>
        <w:t>První pomoc při t</w:t>
      </w:r>
      <w:r w:rsidRPr="009F5A9D">
        <w:rPr>
          <w:rFonts w:asciiTheme="minorHAnsi" w:hAnsiTheme="minorHAnsi" w:cstheme="minorHAnsi"/>
          <w:b/>
          <w:sz w:val="24"/>
          <w:szCs w:val="24"/>
        </w:rPr>
        <w:t>upém poranění oka, při tržném poranění víčka</w:t>
      </w:r>
      <w:bookmarkEnd w:id="153"/>
    </w:p>
    <w:p w14:paraId="0CD56DF6" w14:textId="77777777" w:rsidR="007253A9" w:rsidRPr="009F5A9D" w:rsidRDefault="007253A9" w:rsidP="007253A9">
      <w:pPr>
        <w:numPr>
          <w:ilvl w:val="0"/>
          <w:numId w:val="44"/>
        </w:numPr>
        <w:rPr>
          <w:rFonts w:asciiTheme="minorHAnsi" w:hAnsiTheme="minorHAnsi" w:cstheme="minorHAnsi"/>
          <w:sz w:val="24"/>
          <w:szCs w:val="24"/>
        </w:rPr>
      </w:pPr>
      <w:r w:rsidRPr="009F5A9D">
        <w:rPr>
          <w:rFonts w:asciiTheme="minorHAnsi" w:hAnsiTheme="minorHAnsi" w:cstheme="minorHAnsi"/>
          <w:sz w:val="24"/>
          <w:szCs w:val="24"/>
        </w:rPr>
        <w:t>Přiložte krycí obvaz a odešlete zraněného k odbornému ošetření.</w:t>
      </w:r>
    </w:p>
    <w:p w14:paraId="72E82977" w14:textId="77777777" w:rsidR="007253A9" w:rsidRPr="009F5A9D" w:rsidRDefault="007253A9" w:rsidP="007253A9">
      <w:pPr>
        <w:spacing w:after="160" w:line="259" w:lineRule="auto"/>
        <w:jc w:val="left"/>
        <w:rPr>
          <w:rFonts w:asciiTheme="minorHAnsi" w:hAnsiTheme="minorHAnsi" w:cstheme="minorHAnsi"/>
        </w:rPr>
      </w:pPr>
    </w:p>
    <w:p w14:paraId="4F8BB5C9" w14:textId="77777777" w:rsidR="007253A9" w:rsidRPr="009F5A9D" w:rsidRDefault="007253A9" w:rsidP="007253A9">
      <w:pPr>
        <w:pStyle w:val="Nadpis1"/>
        <w:rPr>
          <w:rFonts w:asciiTheme="minorHAnsi" w:hAnsiTheme="minorHAnsi" w:cstheme="minorHAnsi"/>
        </w:rPr>
      </w:pPr>
      <w:bookmarkStart w:id="154" w:name="_Toc324755966"/>
      <w:bookmarkStart w:id="155" w:name="_Toc113015544"/>
      <w:bookmarkStart w:id="156" w:name="_Toc113015659"/>
      <w:r w:rsidRPr="009F5A9D">
        <w:rPr>
          <w:rFonts w:asciiTheme="minorHAnsi" w:hAnsiTheme="minorHAnsi" w:cstheme="minorHAnsi"/>
        </w:rPr>
        <w:t>Závěr</w:t>
      </w:r>
      <w:bookmarkEnd w:id="154"/>
      <w:bookmarkEnd w:id="155"/>
      <w:bookmarkEnd w:id="156"/>
    </w:p>
    <w:p w14:paraId="3DC9CE17" w14:textId="77777777" w:rsidR="007253A9" w:rsidRPr="009F5A9D" w:rsidRDefault="007253A9" w:rsidP="007253A9">
      <w:pPr>
        <w:pStyle w:val="Zhlav"/>
        <w:tabs>
          <w:tab w:val="clear" w:pos="4536"/>
          <w:tab w:val="clear" w:pos="9072"/>
        </w:tabs>
        <w:overflowPunct w:val="0"/>
        <w:autoSpaceDE w:val="0"/>
        <w:autoSpaceDN w:val="0"/>
        <w:adjustRightInd w:val="0"/>
        <w:textAlignment w:val="baseline"/>
        <w:rPr>
          <w:rFonts w:asciiTheme="minorHAnsi" w:hAnsiTheme="minorHAnsi" w:cstheme="minorHAnsi"/>
        </w:rPr>
      </w:pPr>
    </w:p>
    <w:p w14:paraId="01F41BAE" w14:textId="77777777" w:rsidR="007253A9" w:rsidRPr="009F5A9D" w:rsidRDefault="007253A9" w:rsidP="007253A9">
      <w:pPr>
        <w:keepNext/>
        <w:widowControl w:val="0"/>
        <w:rPr>
          <w:rFonts w:asciiTheme="minorHAnsi" w:hAnsiTheme="minorHAnsi" w:cstheme="minorHAnsi"/>
          <w:sz w:val="24"/>
          <w:szCs w:val="24"/>
        </w:rPr>
      </w:pPr>
      <w:r w:rsidRPr="009F5A9D">
        <w:rPr>
          <w:rFonts w:asciiTheme="minorHAnsi" w:hAnsiTheme="minorHAnsi" w:cstheme="minorHAnsi"/>
          <w:sz w:val="24"/>
          <w:szCs w:val="24"/>
        </w:rPr>
        <w:t>Traumatologický plán doporučujeme umístit do každé lékárničky.</w:t>
      </w:r>
    </w:p>
    <w:p w14:paraId="0CD69517" w14:textId="77777777" w:rsidR="007253A9" w:rsidRPr="009F5A9D" w:rsidRDefault="007253A9" w:rsidP="007253A9">
      <w:pPr>
        <w:keepNext/>
        <w:widowControl w:val="0"/>
        <w:rPr>
          <w:rFonts w:asciiTheme="minorHAnsi" w:hAnsiTheme="minorHAnsi" w:cstheme="minorHAnsi"/>
          <w:sz w:val="24"/>
          <w:szCs w:val="24"/>
        </w:rPr>
      </w:pPr>
    </w:p>
    <w:p w14:paraId="1F2253A6" w14:textId="77777777" w:rsidR="007253A9" w:rsidRPr="009F5A9D" w:rsidRDefault="007253A9" w:rsidP="007253A9">
      <w:pPr>
        <w:spacing w:after="160" w:line="259" w:lineRule="auto"/>
        <w:jc w:val="left"/>
        <w:rPr>
          <w:rFonts w:asciiTheme="minorHAnsi" w:hAnsiTheme="minorHAnsi" w:cstheme="minorHAnsi"/>
          <w:sz w:val="24"/>
          <w:szCs w:val="24"/>
        </w:rPr>
      </w:pPr>
    </w:p>
    <w:p w14:paraId="17751080" w14:textId="77777777" w:rsidR="006F475A" w:rsidRPr="006F475A" w:rsidRDefault="006F475A" w:rsidP="006F475A">
      <w:pPr>
        <w:tabs>
          <w:tab w:val="left" w:pos="5245"/>
        </w:tabs>
        <w:rPr>
          <w:rFonts w:cs="Arial"/>
          <w:color w:val="FF0000"/>
          <w:sz w:val="18"/>
          <w:szCs w:val="18"/>
        </w:rPr>
      </w:pPr>
    </w:p>
    <w:p w14:paraId="26B86002" w14:textId="77777777" w:rsidR="00443AAE" w:rsidRPr="006F475A" w:rsidRDefault="00443AAE" w:rsidP="007253A9">
      <w:pPr>
        <w:pStyle w:val="Odstavecseseznamem"/>
        <w:numPr>
          <w:ilvl w:val="0"/>
          <w:numId w:val="6"/>
        </w:numPr>
        <w:spacing w:line="276" w:lineRule="auto"/>
        <w:rPr>
          <w:vanish/>
          <w:color w:val="FF0000"/>
        </w:rPr>
      </w:pPr>
    </w:p>
    <w:sectPr w:rsidR="00443AAE" w:rsidRPr="006F475A" w:rsidSect="00004176">
      <w:headerReference w:type="even" r:id="rId31"/>
      <w:headerReference w:type="default" r:id="rId32"/>
      <w:footerReference w:type="even" r:id="rId33"/>
      <w:footerReference w:type="default" r:id="rId34"/>
      <w:headerReference w:type="first" r:id="rId35"/>
      <w:footerReference w:type="first" r:id="rId36"/>
      <w:pgSz w:w="11907" w:h="16839" w:code="9"/>
      <w:pgMar w:top="2268" w:right="1418" w:bottom="1560" w:left="1418" w:header="1134"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9F37D2" w14:textId="77777777" w:rsidR="00687DE8" w:rsidRDefault="00687DE8" w:rsidP="00207A11">
      <w:r>
        <w:separator/>
      </w:r>
    </w:p>
  </w:endnote>
  <w:endnote w:type="continuationSeparator" w:id="0">
    <w:p w14:paraId="61C91C11" w14:textId="77777777" w:rsidR="00687DE8" w:rsidRDefault="00687DE8" w:rsidP="0020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 w:name="Arial-Narrow">
    <w:altName w:val="Arial Narrow"/>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44199" w14:textId="77777777" w:rsidR="00E42028" w:rsidRDefault="00E4202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82D7B" w14:textId="77777777" w:rsidR="00E42028" w:rsidRDefault="00E42028">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D0B2F" w14:textId="77777777" w:rsidR="00E42028" w:rsidRDefault="00E42028">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4082"/>
    </w:tblGrid>
    <w:tr w:rsidR="006D1815" w14:paraId="31C5961D" w14:textId="77777777" w:rsidTr="0035391E">
      <w:trPr>
        <w:trHeight w:val="227"/>
      </w:trPr>
      <w:tc>
        <w:tcPr>
          <w:tcW w:w="5103" w:type="dxa"/>
          <w:tcBorders>
            <w:top w:val="nil"/>
            <w:left w:val="nil"/>
            <w:right w:val="nil"/>
          </w:tcBorders>
          <w:tcMar>
            <w:left w:w="113" w:type="dxa"/>
          </w:tcMar>
          <w:vAlign w:val="bottom"/>
        </w:tcPr>
        <w:p w14:paraId="64B25F63" w14:textId="77777777" w:rsidR="006D1815" w:rsidRPr="00A13E12" w:rsidRDefault="006D1815" w:rsidP="00A13E12">
          <w:pPr>
            <w:pStyle w:val="Zpat"/>
            <w:ind w:right="142"/>
            <w:jc w:val="left"/>
            <w:rPr>
              <w:color w:val="000000"/>
              <w:sz w:val="12"/>
              <w:szCs w:val="12"/>
            </w:rPr>
          </w:pPr>
          <w:r w:rsidRPr="00A13E12">
            <w:rPr>
              <w:b/>
              <w:noProof/>
              <w:color w:val="000000"/>
            </w:rPr>
            <w:t>Sweco Hydroprojekt a.s.</w:t>
          </w:r>
        </w:p>
      </w:tc>
      <w:tc>
        <w:tcPr>
          <w:tcW w:w="4082" w:type="dxa"/>
          <w:tcBorders>
            <w:top w:val="nil"/>
            <w:left w:val="nil"/>
            <w:right w:val="nil"/>
          </w:tcBorders>
          <w:vAlign w:val="bottom"/>
        </w:tcPr>
        <w:p w14:paraId="2A02355A" w14:textId="77777777" w:rsidR="006D1815" w:rsidRPr="00A13E12" w:rsidRDefault="006D1815" w:rsidP="00A13E12">
          <w:pPr>
            <w:pStyle w:val="Zpat"/>
            <w:jc w:val="right"/>
            <w:rPr>
              <w:color w:val="000000"/>
              <w:sz w:val="16"/>
              <w:szCs w:val="16"/>
            </w:rPr>
          </w:pPr>
          <w:r w:rsidRPr="00A13E12">
            <w:rPr>
              <w:color w:val="000000"/>
              <w:sz w:val="16"/>
              <w:szCs w:val="16"/>
            </w:rPr>
            <w:fldChar w:fldCharType="begin"/>
          </w:r>
          <w:r w:rsidRPr="00A13E12">
            <w:rPr>
              <w:color w:val="000000"/>
              <w:sz w:val="16"/>
              <w:szCs w:val="16"/>
            </w:rPr>
            <w:instrText xml:space="preserve"> PAGE </w:instrText>
          </w:r>
          <w:r w:rsidRPr="00A13E12">
            <w:rPr>
              <w:color w:val="000000"/>
              <w:sz w:val="16"/>
              <w:szCs w:val="16"/>
            </w:rPr>
            <w:fldChar w:fldCharType="separate"/>
          </w:r>
          <w:r>
            <w:rPr>
              <w:noProof/>
              <w:color w:val="000000"/>
              <w:sz w:val="16"/>
              <w:szCs w:val="16"/>
            </w:rPr>
            <w:t>20</w:t>
          </w:r>
          <w:r w:rsidRPr="00A13E12">
            <w:rPr>
              <w:color w:val="000000"/>
              <w:sz w:val="16"/>
              <w:szCs w:val="16"/>
            </w:rPr>
            <w:fldChar w:fldCharType="end"/>
          </w:r>
          <w:r w:rsidRPr="00A13E12">
            <w:rPr>
              <w:color w:val="000000"/>
              <w:sz w:val="16"/>
              <w:szCs w:val="16"/>
            </w:rPr>
            <w:t xml:space="preserve"> (</w:t>
          </w:r>
          <w:r w:rsidRPr="00A13E12">
            <w:rPr>
              <w:color w:val="000000"/>
              <w:sz w:val="16"/>
              <w:szCs w:val="16"/>
            </w:rPr>
            <w:fldChar w:fldCharType="begin"/>
          </w:r>
          <w:r w:rsidRPr="00A13E12">
            <w:rPr>
              <w:color w:val="000000"/>
              <w:sz w:val="16"/>
              <w:szCs w:val="16"/>
            </w:rPr>
            <w:instrText xml:space="preserve"> NUMPAGES </w:instrText>
          </w:r>
          <w:r w:rsidRPr="00A13E12">
            <w:rPr>
              <w:color w:val="000000"/>
              <w:sz w:val="16"/>
              <w:szCs w:val="16"/>
            </w:rPr>
            <w:fldChar w:fldCharType="separate"/>
          </w:r>
          <w:r>
            <w:rPr>
              <w:noProof/>
              <w:color w:val="000000"/>
              <w:sz w:val="16"/>
              <w:szCs w:val="16"/>
            </w:rPr>
            <w:t>21</w:t>
          </w:r>
          <w:r w:rsidRPr="00A13E12">
            <w:rPr>
              <w:color w:val="000000"/>
              <w:sz w:val="16"/>
              <w:szCs w:val="16"/>
            </w:rPr>
            <w:fldChar w:fldCharType="end"/>
          </w:r>
          <w:r w:rsidRPr="00A13E12">
            <w:rPr>
              <w:color w:val="000000"/>
              <w:sz w:val="16"/>
              <w:szCs w:val="16"/>
            </w:rPr>
            <w:t>)</w:t>
          </w:r>
        </w:p>
      </w:tc>
    </w:tr>
    <w:tr w:rsidR="006D1815" w14:paraId="40AD456C" w14:textId="77777777" w:rsidTr="0035391E">
      <w:trPr>
        <w:trHeight w:val="227"/>
      </w:trPr>
      <w:tc>
        <w:tcPr>
          <w:tcW w:w="5103" w:type="dxa"/>
          <w:tcBorders>
            <w:bottom w:val="nil"/>
            <w:right w:val="nil"/>
          </w:tcBorders>
          <w:tcMar>
            <w:left w:w="113" w:type="dxa"/>
          </w:tcMar>
          <w:vAlign w:val="bottom"/>
        </w:tcPr>
        <w:p w14:paraId="041C96E7" w14:textId="321401E7" w:rsidR="006D1815" w:rsidRDefault="006D1815" w:rsidP="00F4569D">
          <w:pPr>
            <w:pStyle w:val="Zpat"/>
            <w:ind w:right="142"/>
            <w:jc w:val="left"/>
            <w:rPr>
              <w:color w:val="000000" w:themeColor="text1"/>
              <w:sz w:val="12"/>
              <w:szCs w:val="12"/>
            </w:rPr>
          </w:pPr>
          <w:r w:rsidRPr="00B40E75">
            <w:rPr>
              <w:caps/>
              <w:color w:val="000000" w:themeColor="text1"/>
              <w:sz w:val="12"/>
              <w:szCs w:val="12"/>
            </w:rPr>
            <w:t xml:space="preserve">Číslo zakázky: </w:t>
          </w:r>
          <w:r w:rsidR="00FA50E0" w:rsidRPr="00FA50E0">
            <w:rPr>
              <w:caps/>
              <w:color w:val="000000" w:themeColor="text1"/>
              <w:sz w:val="12"/>
              <w:szCs w:val="12"/>
            </w:rPr>
            <w:t>12 2127 01 01</w:t>
          </w:r>
        </w:p>
      </w:tc>
      <w:tc>
        <w:tcPr>
          <w:tcW w:w="4082" w:type="dxa"/>
          <w:tcBorders>
            <w:left w:val="nil"/>
            <w:bottom w:val="nil"/>
            <w:right w:val="nil"/>
          </w:tcBorders>
          <w:vAlign w:val="bottom"/>
        </w:tcPr>
        <w:p w14:paraId="57D5D084" w14:textId="77777777" w:rsidR="006D1815" w:rsidRPr="00A13E12" w:rsidRDefault="006D1815" w:rsidP="00FE0F8B">
          <w:pPr>
            <w:pStyle w:val="Zpat"/>
            <w:jc w:val="right"/>
            <w:rPr>
              <w:color w:val="000000"/>
              <w:sz w:val="12"/>
              <w:szCs w:val="12"/>
            </w:rPr>
          </w:pPr>
          <w:r w:rsidRPr="00A13E12">
            <w:rPr>
              <w:caps/>
              <w:color w:val="000000"/>
              <w:sz w:val="12"/>
              <w:szCs w:val="12"/>
            </w:rPr>
            <w:t>Verze</w:t>
          </w:r>
          <w:r w:rsidRPr="00A13E12">
            <w:rPr>
              <w:color w:val="000000"/>
              <w:sz w:val="12"/>
              <w:szCs w:val="12"/>
            </w:rPr>
            <w:t xml:space="preserve">: </w:t>
          </w:r>
          <w:r>
            <w:rPr>
              <w:color w:val="000000"/>
              <w:sz w:val="12"/>
              <w:szCs w:val="12"/>
            </w:rPr>
            <w:t>0</w:t>
          </w:r>
        </w:p>
      </w:tc>
    </w:tr>
    <w:tr w:rsidR="006D1815" w14:paraId="56E0E1B0" w14:textId="77777777" w:rsidTr="0035391E">
      <w:trPr>
        <w:trHeight w:val="170"/>
      </w:trPr>
      <w:tc>
        <w:tcPr>
          <w:tcW w:w="5103" w:type="dxa"/>
          <w:tcBorders>
            <w:top w:val="nil"/>
            <w:left w:val="nil"/>
            <w:bottom w:val="nil"/>
            <w:right w:val="nil"/>
          </w:tcBorders>
          <w:tcMar>
            <w:left w:w="113" w:type="dxa"/>
          </w:tcMar>
          <w:vAlign w:val="bottom"/>
        </w:tcPr>
        <w:p w14:paraId="524D2889" w14:textId="4CBFD484" w:rsidR="006D1815" w:rsidRPr="00E01635" w:rsidRDefault="006D1815" w:rsidP="00E02067">
          <w:pPr>
            <w:pStyle w:val="Zpat"/>
            <w:ind w:right="142"/>
            <w:jc w:val="left"/>
            <w:rPr>
              <w:bCs/>
              <w:color w:val="000000" w:themeColor="text1"/>
              <w:sz w:val="12"/>
              <w:szCs w:val="12"/>
            </w:rPr>
          </w:pPr>
          <w:r w:rsidRPr="00E01635">
            <w:rPr>
              <w:color w:val="000000" w:themeColor="text1"/>
              <w:sz w:val="12"/>
              <w:szCs w:val="12"/>
            </w:rPr>
            <w:t xml:space="preserve">ARCHIVNÍ ČÍSLO: </w:t>
          </w:r>
          <w:r w:rsidR="00DB5AF0">
            <w:rPr>
              <w:caps/>
              <w:color w:val="000000"/>
              <w:sz w:val="12"/>
            </w:rPr>
            <w:t>00</w:t>
          </w:r>
          <w:r w:rsidR="006B60E8">
            <w:rPr>
              <w:caps/>
              <w:color w:val="000000"/>
              <w:sz w:val="12"/>
            </w:rPr>
            <w:t>6167</w:t>
          </w:r>
          <w:r w:rsidR="00DB5AF0">
            <w:rPr>
              <w:caps/>
              <w:color w:val="000000"/>
              <w:sz w:val="12"/>
            </w:rPr>
            <w:t>/22/1</w:t>
          </w:r>
        </w:p>
      </w:tc>
      <w:tc>
        <w:tcPr>
          <w:tcW w:w="4082" w:type="dxa"/>
          <w:tcBorders>
            <w:top w:val="nil"/>
            <w:left w:val="nil"/>
            <w:bottom w:val="nil"/>
            <w:right w:val="nil"/>
          </w:tcBorders>
          <w:vAlign w:val="bottom"/>
        </w:tcPr>
        <w:p w14:paraId="7518E39D" w14:textId="1A777A32" w:rsidR="006D1815" w:rsidRPr="00A13E12" w:rsidRDefault="006D1815" w:rsidP="00A13E12">
          <w:pPr>
            <w:pStyle w:val="Zpat"/>
            <w:jc w:val="right"/>
            <w:rPr>
              <w:color w:val="000000"/>
              <w:sz w:val="12"/>
              <w:szCs w:val="12"/>
            </w:rPr>
          </w:pPr>
          <w:r w:rsidRPr="00E01635">
            <w:rPr>
              <w:caps/>
              <w:color w:val="000000"/>
              <w:sz w:val="12"/>
              <w:szCs w:val="12"/>
            </w:rPr>
            <w:t>Revize</w:t>
          </w:r>
          <w:r w:rsidRPr="00E01635">
            <w:rPr>
              <w:color w:val="000000"/>
              <w:sz w:val="12"/>
              <w:szCs w:val="12"/>
            </w:rPr>
            <w:t xml:space="preserve">: </w:t>
          </w:r>
          <w:r w:rsidR="00006DAB">
            <w:rPr>
              <w:color w:val="000000"/>
              <w:sz w:val="12"/>
              <w:szCs w:val="12"/>
            </w:rPr>
            <w:t>2</w:t>
          </w:r>
        </w:p>
      </w:tc>
    </w:tr>
  </w:tbl>
  <w:p w14:paraId="0C3F0D42" w14:textId="77777777" w:rsidR="006D1815" w:rsidRPr="00A13E12" w:rsidRDefault="006D1815" w:rsidP="00837B86">
    <w:pPr>
      <w:pStyle w:val="Zpat"/>
      <w:spacing w:line="100" w:lineRule="exact"/>
      <w:ind w:right="142"/>
      <w:jc w:val="left"/>
      <w:rPr>
        <w:color w:val="000000"/>
        <w:sz w:val="12"/>
        <w:szCs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4082"/>
    </w:tblGrid>
    <w:tr w:rsidR="006D1815" w14:paraId="1DE23ADD" w14:textId="77777777" w:rsidTr="0035391E">
      <w:trPr>
        <w:trHeight w:val="227"/>
      </w:trPr>
      <w:tc>
        <w:tcPr>
          <w:tcW w:w="5103" w:type="dxa"/>
          <w:tcBorders>
            <w:top w:val="nil"/>
            <w:left w:val="nil"/>
            <w:right w:val="nil"/>
          </w:tcBorders>
          <w:tcMar>
            <w:left w:w="113" w:type="dxa"/>
          </w:tcMar>
          <w:vAlign w:val="bottom"/>
        </w:tcPr>
        <w:p w14:paraId="2B725152" w14:textId="77777777" w:rsidR="006D1815" w:rsidRPr="00A13E12" w:rsidRDefault="006D1815" w:rsidP="00A13E12">
          <w:pPr>
            <w:pStyle w:val="Zpat"/>
            <w:ind w:right="142"/>
            <w:jc w:val="left"/>
            <w:rPr>
              <w:color w:val="000000"/>
              <w:sz w:val="12"/>
              <w:szCs w:val="12"/>
            </w:rPr>
          </w:pPr>
          <w:r w:rsidRPr="00A13E12">
            <w:rPr>
              <w:b/>
              <w:noProof/>
              <w:color w:val="000000"/>
            </w:rPr>
            <w:t>Sweco Hydroprojekt a.s.</w:t>
          </w:r>
        </w:p>
      </w:tc>
      <w:tc>
        <w:tcPr>
          <w:tcW w:w="4082" w:type="dxa"/>
          <w:tcBorders>
            <w:top w:val="nil"/>
            <w:left w:val="nil"/>
            <w:right w:val="nil"/>
          </w:tcBorders>
          <w:vAlign w:val="bottom"/>
        </w:tcPr>
        <w:p w14:paraId="5BA68251" w14:textId="77777777" w:rsidR="006D1815" w:rsidRPr="00A13E12" w:rsidRDefault="006D1815" w:rsidP="00A13E12">
          <w:pPr>
            <w:pStyle w:val="Zpat"/>
            <w:jc w:val="right"/>
            <w:rPr>
              <w:color w:val="000000"/>
              <w:sz w:val="16"/>
              <w:szCs w:val="16"/>
            </w:rPr>
          </w:pPr>
          <w:r w:rsidRPr="00A13E12">
            <w:rPr>
              <w:color w:val="000000"/>
              <w:sz w:val="16"/>
              <w:szCs w:val="16"/>
            </w:rPr>
            <w:fldChar w:fldCharType="begin"/>
          </w:r>
          <w:r w:rsidRPr="00A13E12">
            <w:rPr>
              <w:color w:val="000000"/>
              <w:sz w:val="16"/>
              <w:szCs w:val="16"/>
            </w:rPr>
            <w:instrText xml:space="preserve"> PAGE </w:instrText>
          </w:r>
          <w:r w:rsidRPr="00A13E12">
            <w:rPr>
              <w:color w:val="000000"/>
              <w:sz w:val="16"/>
              <w:szCs w:val="16"/>
            </w:rPr>
            <w:fldChar w:fldCharType="separate"/>
          </w:r>
          <w:r>
            <w:rPr>
              <w:noProof/>
              <w:color w:val="000000"/>
              <w:sz w:val="16"/>
              <w:szCs w:val="16"/>
            </w:rPr>
            <w:t>21</w:t>
          </w:r>
          <w:r w:rsidRPr="00A13E12">
            <w:rPr>
              <w:color w:val="000000"/>
              <w:sz w:val="16"/>
              <w:szCs w:val="16"/>
            </w:rPr>
            <w:fldChar w:fldCharType="end"/>
          </w:r>
          <w:r w:rsidRPr="00A13E12">
            <w:rPr>
              <w:color w:val="000000"/>
              <w:sz w:val="16"/>
              <w:szCs w:val="16"/>
            </w:rPr>
            <w:t xml:space="preserve"> (</w:t>
          </w:r>
          <w:r w:rsidRPr="00A13E12">
            <w:rPr>
              <w:color w:val="000000"/>
              <w:sz w:val="16"/>
              <w:szCs w:val="16"/>
            </w:rPr>
            <w:fldChar w:fldCharType="begin"/>
          </w:r>
          <w:r w:rsidRPr="00A13E12">
            <w:rPr>
              <w:color w:val="000000"/>
              <w:sz w:val="16"/>
              <w:szCs w:val="16"/>
            </w:rPr>
            <w:instrText xml:space="preserve"> NUMPAGES </w:instrText>
          </w:r>
          <w:r w:rsidRPr="00A13E12">
            <w:rPr>
              <w:color w:val="000000"/>
              <w:sz w:val="16"/>
              <w:szCs w:val="16"/>
            </w:rPr>
            <w:fldChar w:fldCharType="separate"/>
          </w:r>
          <w:r>
            <w:rPr>
              <w:noProof/>
              <w:color w:val="000000"/>
              <w:sz w:val="16"/>
              <w:szCs w:val="16"/>
            </w:rPr>
            <w:t>21</w:t>
          </w:r>
          <w:r w:rsidRPr="00A13E12">
            <w:rPr>
              <w:color w:val="000000"/>
              <w:sz w:val="16"/>
              <w:szCs w:val="16"/>
            </w:rPr>
            <w:fldChar w:fldCharType="end"/>
          </w:r>
          <w:r w:rsidRPr="00A13E12">
            <w:rPr>
              <w:color w:val="000000"/>
              <w:sz w:val="16"/>
              <w:szCs w:val="16"/>
            </w:rPr>
            <w:t>)</w:t>
          </w:r>
        </w:p>
      </w:tc>
    </w:tr>
    <w:tr w:rsidR="006D1815" w14:paraId="022079AA" w14:textId="77777777" w:rsidTr="0035391E">
      <w:trPr>
        <w:trHeight w:val="227"/>
      </w:trPr>
      <w:tc>
        <w:tcPr>
          <w:tcW w:w="5103" w:type="dxa"/>
          <w:tcBorders>
            <w:bottom w:val="nil"/>
            <w:right w:val="nil"/>
          </w:tcBorders>
          <w:tcMar>
            <w:left w:w="113" w:type="dxa"/>
          </w:tcMar>
          <w:vAlign w:val="bottom"/>
        </w:tcPr>
        <w:p w14:paraId="0AF8F72C" w14:textId="4CAFF3E7" w:rsidR="006D1815" w:rsidRDefault="006D1815" w:rsidP="00E02067">
          <w:pPr>
            <w:pStyle w:val="Zpat"/>
            <w:ind w:right="142"/>
            <w:jc w:val="left"/>
            <w:rPr>
              <w:color w:val="000000" w:themeColor="text1"/>
              <w:sz w:val="12"/>
              <w:szCs w:val="12"/>
            </w:rPr>
          </w:pPr>
          <w:r w:rsidRPr="00B40E75">
            <w:rPr>
              <w:caps/>
              <w:color w:val="000000" w:themeColor="text1"/>
              <w:sz w:val="12"/>
              <w:szCs w:val="12"/>
            </w:rPr>
            <w:t>Číslo zakázky:</w:t>
          </w:r>
          <w:r w:rsidRPr="00A93989">
            <w:rPr>
              <w:caps/>
              <w:color w:val="000000" w:themeColor="text1"/>
              <w:sz w:val="12"/>
              <w:szCs w:val="12"/>
            </w:rPr>
            <w:t xml:space="preserve">  </w:t>
          </w:r>
          <w:r w:rsidR="00DB5AF0" w:rsidRPr="00FA50E0">
            <w:rPr>
              <w:caps/>
              <w:color w:val="000000" w:themeColor="text1"/>
              <w:sz w:val="12"/>
              <w:szCs w:val="12"/>
            </w:rPr>
            <w:t>12 2127 01 01</w:t>
          </w:r>
        </w:p>
      </w:tc>
      <w:tc>
        <w:tcPr>
          <w:tcW w:w="4082" w:type="dxa"/>
          <w:tcBorders>
            <w:left w:val="nil"/>
            <w:bottom w:val="nil"/>
            <w:right w:val="nil"/>
          </w:tcBorders>
          <w:vAlign w:val="bottom"/>
        </w:tcPr>
        <w:p w14:paraId="0C2F0005" w14:textId="77777777" w:rsidR="006D1815" w:rsidRPr="00A13E12" w:rsidRDefault="006D1815" w:rsidP="00FE0F8B">
          <w:pPr>
            <w:pStyle w:val="Zpat"/>
            <w:jc w:val="right"/>
            <w:rPr>
              <w:color w:val="000000"/>
              <w:sz w:val="12"/>
              <w:szCs w:val="12"/>
            </w:rPr>
          </w:pPr>
          <w:r w:rsidRPr="00A13E12">
            <w:rPr>
              <w:caps/>
              <w:color w:val="000000"/>
              <w:sz w:val="12"/>
              <w:szCs w:val="12"/>
            </w:rPr>
            <w:t>Verze</w:t>
          </w:r>
          <w:r w:rsidRPr="00A13E12">
            <w:rPr>
              <w:color w:val="000000"/>
              <w:sz w:val="12"/>
              <w:szCs w:val="12"/>
            </w:rPr>
            <w:t xml:space="preserve">: </w:t>
          </w:r>
          <w:r>
            <w:rPr>
              <w:color w:val="000000"/>
              <w:sz w:val="12"/>
              <w:szCs w:val="12"/>
            </w:rPr>
            <w:t>0</w:t>
          </w:r>
        </w:p>
      </w:tc>
    </w:tr>
    <w:tr w:rsidR="006D1815" w14:paraId="5E09CC4D" w14:textId="77777777" w:rsidTr="0035391E">
      <w:trPr>
        <w:trHeight w:val="170"/>
      </w:trPr>
      <w:tc>
        <w:tcPr>
          <w:tcW w:w="5103" w:type="dxa"/>
          <w:tcBorders>
            <w:top w:val="nil"/>
            <w:left w:val="nil"/>
            <w:bottom w:val="nil"/>
            <w:right w:val="nil"/>
          </w:tcBorders>
          <w:tcMar>
            <w:left w:w="113" w:type="dxa"/>
          </w:tcMar>
          <w:vAlign w:val="bottom"/>
        </w:tcPr>
        <w:p w14:paraId="32E82AED" w14:textId="5E8E94EA" w:rsidR="006D1815" w:rsidRPr="00E01635" w:rsidRDefault="006D1815" w:rsidP="00277ED2">
          <w:pPr>
            <w:pStyle w:val="Zpat"/>
            <w:ind w:right="142"/>
            <w:jc w:val="left"/>
            <w:rPr>
              <w:bCs/>
              <w:color w:val="000000" w:themeColor="text1"/>
              <w:sz w:val="12"/>
              <w:szCs w:val="12"/>
            </w:rPr>
          </w:pPr>
          <w:r w:rsidRPr="00E01635">
            <w:rPr>
              <w:color w:val="000000" w:themeColor="text1"/>
              <w:sz w:val="12"/>
              <w:szCs w:val="12"/>
            </w:rPr>
            <w:t>ARCHIVNÍ ČÍSLO:</w:t>
          </w:r>
          <w:r>
            <w:rPr>
              <w:color w:val="000000" w:themeColor="text1"/>
              <w:sz w:val="12"/>
              <w:szCs w:val="12"/>
            </w:rPr>
            <w:t xml:space="preserve"> </w:t>
          </w:r>
          <w:r w:rsidR="00DB5AF0">
            <w:rPr>
              <w:caps/>
              <w:color w:val="000000"/>
              <w:sz w:val="12"/>
            </w:rPr>
            <w:t>00</w:t>
          </w:r>
          <w:r w:rsidR="006B60E8">
            <w:rPr>
              <w:caps/>
              <w:color w:val="000000"/>
              <w:sz w:val="12"/>
            </w:rPr>
            <w:t>6167</w:t>
          </w:r>
          <w:r w:rsidR="00DB5AF0">
            <w:rPr>
              <w:caps/>
              <w:color w:val="000000"/>
              <w:sz w:val="12"/>
            </w:rPr>
            <w:t>/22/1</w:t>
          </w:r>
        </w:p>
      </w:tc>
      <w:tc>
        <w:tcPr>
          <w:tcW w:w="4082" w:type="dxa"/>
          <w:tcBorders>
            <w:top w:val="nil"/>
            <w:left w:val="nil"/>
            <w:bottom w:val="nil"/>
            <w:right w:val="nil"/>
          </w:tcBorders>
          <w:vAlign w:val="bottom"/>
        </w:tcPr>
        <w:p w14:paraId="0FC39A79" w14:textId="75E3C241" w:rsidR="006D1815" w:rsidRPr="00A13E12" w:rsidRDefault="006D1815" w:rsidP="00A13E12">
          <w:pPr>
            <w:pStyle w:val="Zpat"/>
            <w:jc w:val="right"/>
            <w:rPr>
              <w:color w:val="000000"/>
              <w:sz w:val="12"/>
              <w:szCs w:val="12"/>
            </w:rPr>
          </w:pPr>
          <w:r w:rsidRPr="00E01635">
            <w:rPr>
              <w:caps/>
              <w:color w:val="000000"/>
              <w:sz w:val="12"/>
              <w:szCs w:val="12"/>
            </w:rPr>
            <w:t>Revize</w:t>
          </w:r>
          <w:r w:rsidRPr="00E01635">
            <w:rPr>
              <w:color w:val="000000"/>
              <w:sz w:val="12"/>
              <w:szCs w:val="12"/>
            </w:rPr>
            <w:t xml:space="preserve">: </w:t>
          </w:r>
          <w:r w:rsidR="00006DAB">
            <w:rPr>
              <w:color w:val="000000"/>
              <w:sz w:val="12"/>
              <w:szCs w:val="12"/>
            </w:rPr>
            <w:t>2</w:t>
          </w:r>
        </w:p>
      </w:tc>
    </w:tr>
  </w:tbl>
  <w:p w14:paraId="38EF9697" w14:textId="77777777" w:rsidR="006D1815" w:rsidRPr="00A13E12" w:rsidRDefault="006D1815" w:rsidP="00837B86">
    <w:pPr>
      <w:pStyle w:val="Zpat"/>
      <w:spacing w:line="100" w:lineRule="exact"/>
      <w:ind w:right="142"/>
      <w:jc w:val="left"/>
      <w:rPr>
        <w:color w:val="000000"/>
        <w:sz w:val="12"/>
        <w:szCs w:val="1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6D1815" w14:paraId="6B6353FB" w14:textId="77777777" w:rsidTr="00A13E12">
      <w:trPr>
        <w:trHeight w:val="227"/>
        <w:jc w:val="center"/>
      </w:trPr>
      <w:tc>
        <w:tcPr>
          <w:tcW w:w="4253" w:type="dxa"/>
          <w:tcBorders>
            <w:top w:val="nil"/>
            <w:left w:val="nil"/>
            <w:right w:val="nil"/>
          </w:tcBorders>
          <w:tcMar>
            <w:left w:w="113" w:type="dxa"/>
          </w:tcMar>
          <w:vAlign w:val="bottom"/>
        </w:tcPr>
        <w:p w14:paraId="0E544CF1" w14:textId="77777777" w:rsidR="006D1815" w:rsidRPr="00A13E12" w:rsidRDefault="006D1815" w:rsidP="00A13E12">
          <w:pPr>
            <w:pStyle w:val="Zpat"/>
            <w:ind w:right="142"/>
            <w:jc w:val="left"/>
            <w:rPr>
              <w:color w:val="000000"/>
              <w:sz w:val="12"/>
              <w:szCs w:val="12"/>
            </w:rPr>
          </w:pPr>
          <w:r w:rsidRPr="00A13E12">
            <w:rPr>
              <w:b/>
              <w:noProof/>
              <w:color w:val="000000"/>
            </w:rPr>
            <w:t>Sweco Hydroprojekt a.s.</w:t>
          </w:r>
        </w:p>
      </w:tc>
      <w:tc>
        <w:tcPr>
          <w:tcW w:w="2835" w:type="dxa"/>
          <w:tcBorders>
            <w:top w:val="nil"/>
            <w:left w:val="nil"/>
            <w:right w:val="nil"/>
          </w:tcBorders>
          <w:vAlign w:val="bottom"/>
        </w:tcPr>
        <w:p w14:paraId="53186EE6" w14:textId="77777777" w:rsidR="006D1815" w:rsidRPr="00A13E12" w:rsidRDefault="006D1815" w:rsidP="00A13E12">
          <w:pPr>
            <w:pStyle w:val="Zpat"/>
            <w:jc w:val="right"/>
            <w:rPr>
              <w:color w:val="000000"/>
              <w:sz w:val="16"/>
              <w:szCs w:val="16"/>
            </w:rPr>
          </w:pPr>
          <w:r w:rsidRPr="00A13E12">
            <w:rPr>
              <w:color w:val="000000"/>
              <w:sz w:val="16"/>
              <w:szCs w:val="16"/>
            </w:rPr>
            <w:fldChar w:fldCharType="begin"/>
          </w:r>
          <w:r w:rsidRPr="00A13E12">
            <w:rPr>
              <w:color w:val="000000"/>
              <w:sz w:val="16"/>
              <w:szCs w:val="16"/>
            </w:rPr>
            <w:instrText xml:space="preserve"> PAGE </w:instrText>
          </w:r>
          <w:r w:rsidRPr="00A13E12">
            <w:rPr>
              <w:color w:val="000000"/>
              <w:sz w:val="16"/>
              <w:szCs w:val="16"/>
            </w:rPr>
            <w:fldChar w:fldCharType="separate"/>
          </w:r>
          <w:r w:rsidRPr="00A13E12">
            <w:rPr>
              <w:noProof/>
              <w:color w:val="000000"/>
              <w:sz w:val="16"/>
              <w:szCs w:val="16"/>
            </w:rPr>
            <w:t>16</w:t>
          </w:r>
          <w:r w:rsidRPr="00A13E12">
            <w:rPr>
              <w:color w:val="000000"/>
              <w:sz w:val="16"/>
              <w:szCs w:val="16"/>
            </w:rPr>
            <w:fldChar w:fldCharType="end"/>
          </w:r>
          <w:r w:rsidRPr="00A13E12">
            <w:rPr>
              <w:color w:val="000000"/>
              <w:sz w:val="16"/>
              <w:szCs w:val="16"/>
            </w:rPr>
            <w:t xml:space="preserve"> (</w:t>
          </w:r>
          <w:r w:rsidRPr="00A13E12">
            <w:rPr>
              <w:color w:val="000000"/>
              <w:sz w:val="16"/>
              <w:szCs w:val="16"/>
            </w:rPr>
            <w:fldChar w:fldCharType="begin"/>
          </w:r>
          <w:r w:rsidRPr="00A13E12">
            <w:rPr>
              <w:color w:val="000000"/>
              <w:sz w:val="16"/>
              <w:szCs w:val="16"/>
            </w:rPr>
            <w:instrText xml:space="preserve"> NUMPAGES </w:instrText>
          </w:r>
          <w:r w:rsidRPr="00A13E12">
            <w:rPr>
              <w:color w:val="000000"/>
              <w:sz w:val="16"/>
              <w:szCs w:val="16"/>
            </w:rPr>
            <w:fldChar w:fldCharType="separate"/>
          </w:r>
          <w:r>
            <w:rPr>
              <w:noProof/>
              <w:color w:val="000000"/>
              <w:sz w:val="16"/>
              <w:szCs w:val="16"/>
            </w:rPr>
            <w:t>21</w:t>
          </w:r>
          <w:r w:rsidRPr="00A13E12">
            <w:rPr>
              <w:color w:val="000000"/>
              <w:sz w:val="16"/>
              <w:szCs w:val="16"/>
            </w:rPr>
            <w:fldChar w:fldCharType="end"/>
          </w:r>
          <w:r w:rsidRPr="00A13E12">
            <w:rPr>
              <w:color w:val="000000"/>
              <w:sz w:val="16"/>
              <w:szCs w:val="16"/>
            </w:rPr>
            <w:t>)</w:t>
          </w:r>
        </w:p>
      </w:tc>
    </w:tr>
    <w:tr w:rsidR="006D1815" w14:paraId="3D3DEA61" w14:textId="77777777" w:rsidTr="00A13E12">
      <w:trPr>
        <w:trHeight w:val="227"/>
        <w:jc w:val="center"/>
      </w:trPr>
      <w:tc>
        <w:tcPr>
          <w:tcW w:w="4253" w:type="dxa"/>
          <w:tcBorders>
            <w:bottom w:val="nil"/>
            <w:right w:val="nil"/>
          </w:tcBorders>
          <w:tcMar>
            <w:left w:w="113" w:type="dxa"/>
          </w:tcMar>
          <w:vAlign w:val="bottom"/>
        </w:tcPr>
        <w:p w14:paraId="5C99A9A3" w14:textId="77777777" w:rsidR="006D1815" w:rsidRPr="00A13E12" w:rsidRDefault="006D1815" w:rsidP="00A13E12">
          <w:pPr>
            <w:pStyle w:val="Zpat"/>
            <w:ind w:right="142"/>
            <w:jc w:val="left"/>
            <w:rPr>
              <w:color w:val="000000"/>
              <w:sz w:val="12"/>
              <w:szCs w:val="12"/>
            </w:rPr>
          </w:pPr>
          <w:r w:rsidRPr="00A13E12">
            <w:rPr>
              <w:caps/>
              <w:color w:val="000000"/>
              <w:sz w:val="12"/>
              <w:szCs w:val="12"/>
            </w:rPr>
            <w:t xml:space="preserve">Číslo zakázky:  </w:t>
          </w:r>
        </w:p>
      </w:tc>
      <w:tc>
        <w:tcPr>
          <w:tcW w:w="2835" w:type="dxa"/>
          <w:tcBorders>
            <w:left w:val="nil"/>
            <w:bottom w:val="nil"/>
            <w:right w:val="nil"/>
          </w:tcBorders>
          <w:vAlign w:val="bottom"/>
        </w:tcPr>
        <w:p w14:paraId="0E0DA9F6" w14:textId="77777777" w:rsidR="006D1815" w:rsidRPr="00A13E12" w:rsidRDefault="006D1815" w:rsidP="00A13E12">
          <w:pPr>
            <w:pStyle w:val="Zpat"/>
            <w:jc w:val="right"/>
            <w:rPr>
              <w:color w:val="000000"/>
              <w:sz w:val="12"/>
              <w:szCs w:val="12"/>
            </w:rPr>
          </w:pPr>
          <w:r w:rsidRPr="00A13E12">
            <w:rPr>
              <w:caps/>
              <w:color w:val="000000"/>
              <w:sz w:val="12"/>
              <w:szCs w:val="12"/>
            </w:rPr>
            <w:t>Verze</w:t>
          </w:r>
          <w:r w:rsidRPr="00A13E12">
            <w:rPr>
              <w:color w:val="000000"/>
              <w:sz w:val="12"/>
              <w:szCs w:val="12"/>
            </w:rPr>
            <w:t xml:space="preserve">:  </w:t>
          </w:r>
        </w:p>
      </w:tc>
    </w:tr>
    <w:tr w:rsidR="006D1815" w14:paraId="38DFD9CC" w14:textId="77777777" w:rsidTr="00A13E12">
      <w:trPr>
        <w:trHeight w:val="170"/>
        <w:jc w:val="center"/>
      </w:trPr>
      <w:tc>
        <w:tcPr>
          <w:tcW w:w="4253" w:type="dxa"/>
          <w:tcBorders>
            <w:top w:val="nil"/>
            <w:left w:val="nil"/>
            <w:bottom w:val="nil"/>
            <w:right w:val="nil"/>
          </w:tcBorders>
          <w:tcMar>
            <w:left w:w="113" w:type="dxa"/>
          </w:tcMar>
          <w:vAlign w:val="bottom"/>
        </w:tcPr>
        <w:p w14:paraId="0B5564EE" w14:textId="77777777" w:rsidR="006D1815" w:rsidRPr="00A13E12" w:rsidRDefault="006D1815" w:rsidP="00A13E12">
          <w:pPr>
            <w:pStyle w:val="Zpat"/>
            <w:ind w:right="142"/>
            <w:jc w:val="left"/>
            <w:rPr>
              <w:bCs/>
              <w:color w:val="000000"/>
              <w:sz w:val="12"/>
              <w:szCs w:val="12"/>
            </w:rPr>
          </w:pPr>
          <w:r w:rsidRPr="00A13E12">
            <w:rPr>
              <w:color w:val="000000"/>
              <w:sz w:val="12"/>
              <w:szCs w:val="12"/>
            </w:rPr>
            <w:t xml:space="preserve">ARCHIVNÍ ČÍSLO:  </w:t>
          </w:r>
        </w:p>
      </w:tc>
      <w:tc>
        <w:tcPr>
          <w:tcW w:w="2835" w:type="dxa"/>
          <w:tcBorders>
            <w:top w:val="nil"/>
            <w:left w:val="nil"/>
            <w:bottom w:val="nil"/>
            <w:right w:val="nil"/>
          </w:tcBorders>
          <w:vAlign w:val="bottom"/>
        </w:tcPr>
        <w:p w14:paraId="660DC232" w14:textId="77777777" w:rsidR="006D1815" w:rsidRPr="00A13E12" w:rsidRDefault="006D1815" w:rsidP="00A13E12">
          <w:pPr>
            <w:pStyle w:val="Zpat"/>
            <w:jc w:val="right"/>
            <w:rPr>
              <w:color w:val="000000"/>
              <w:sz w:val="12"/>
              <w:szCs w:val="12"/>
            </w:rPr>
          </w:pPr>
          <w:r w:rsidRPr="00A13E12">
            <w:rPr>
              <w:caps/>
              <w:color w:val="000000"/>
              <w:sz w:val="12"/>
              <w:szCs w:val="12"/>
            </w:rPr>
            <w:t>Revize</w:t>
          </w:r>
          <w:r w:rsidRPr="00A13E12">
            <w:rPr>
              <w:color w:val="000000"/>
              <w:sz w:val="12"/>
              <w:szCs w:val="12"/>
            </w:rPr>
            <w:t xml:space="preserve">:  </w:t>
          </w:r>
        </w:p>
      </w:tc>
    </w:tr>
  </w:tbl>
  <w:p w14:paraId="7EB33495" w14:textId="77777777" w:rsidR="006D1815" w:rsidRPr="00A13E12" w:rsidRDefault="006D1815" w:rsidP="00CA337C">
    <w:pPr>
      <w:pStyle w:val="Zpat"/>
      <w:spacing w:line="100" w:lineRule="exact"/>
      <w:ind w:right="142"/>
      <w:jc w:val="left"/>
      <w:rPr>
        <w:color w:val="000000"/>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29AA0F" w14:textId="77777777" w:rsidR="00687DE8" w:rsidRDefault="00687DE8" w:rsidP="00207A11">
      <w:r>
        <w:separator/>
      </w:r>
    </w:p>
  </w:footnote>
  <w:footnote w:type="continuationSeparator" w:id="0">
    <w:p w14:paraId="5F3BCB5C" w14:textId="77777777" w:rsidR="00687DE8" w:rsidRDefault="00687DE8" w:rsidP="00207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47BBBB" w14:textId="77777777" w:rsidR="00E42028" w:rsidRDefault="00E42028">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4A047" w14:textId="77777777" w:rsidR="00E42028" w:rsidRDefault="00E42028">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F149EA" w14:textId="77777777" w:rsidR="006D1815" w:rsidRDefault="006D1815" w:rsidP="0093354C">
    <w:pPr>
      <w:pStyle w:val="Zhlav"/>
      <w:tabs>
        <w:tab w:val="clear" w:pos="4536"/>
        <w:tab w:val="clear" w:pos="9072"/>
      </w:tabs>
    </w:pPr>
  </w:p>
  <w:p w14:paraId="1CAD6C2E" w14:textId="77777777" w:rsidR="006D1815" w:rsidRPr="0093354C" w:rsidRDefault="006D1815" w:rsidP="0093354C">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FE341" w14:textId="208CBF06" w:rsidR="006D1815" w:rsidRPr="00A13E12" w:rsidRDefault="006D1815" w:rsidP="0035391E">
    <w:pPr>
      <w:tabs>
        <w:tab w:val="right" w:pos="9072"/>
      </w:tabs>
      <w:spacing w:after="60"/>
      <w:jc w:val="left"/>
      <w:rPr>
        <w:noProof/>
        <w:color w:val="000000"/>
      </w:rPr>
    </w:pPr>
    <w:r w:rsidRPr="00A13E12">
      <w:rPr>
        <w:noProof/>
        <w:color w:val="000000"/>
      </w:rPr>
      <w:tab/>
    </w:r>
    <w:r>
      <w:rPr>
        <w:noProof/>
      </w:rPr>
      <mc:AlternateContent>
        <mc:Choice Requires="wpc">
          <w:drawing>
            <wp:inline distT="0" distB="0" distL="0" distR="0" wp14:anchorId="7E8EBA9B" wp14:editId="4499CDDC">
              <wp:extent cx="719455" cy="198120"/>
              <wp:effectExtent l="38100" t="0" r="0" b="0"/>
              <wp:docPr id="43" name="Plátno 3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 name="Freeform 195"/>
                      <wps:cNvSpPr>
                        <a:spLocks noEditPoints="1"/>
                      </wps:cNvSpPr>
                      <wps:spPr bwMode="auto">
                        <a:xfrm>
                          <a:off x="507339" y="26603"/>
                          <a:ext cx="176513" cy="172817"/>
                        </a:xfrm>
                        <a:custGeom>
                          <a:avLst/>
                          <a:gdLst>
                            <a:gd name="T0" fmla="*/ 44753665 w 556"/>
                            <a:gd name="T1" fmla="*/ 42642821 h 543"/>
                            <a:gd name="T2" fmla="*/ 44753665 w 556"/>
                            <a:gd name="T3" fmla="*/ 48086775 h 543"/>
                            <a:gd name="T4" fmla="*/ 11289213 w 556"/>
                            <a:gd name="T5" fmla="*/ 48086775 h 543"/>
                            <a:gd name="T6" fmla="*/ 11289213 w 556"/>
                            <a:gd name="T7" fmla="*/ 42642821 h 543"/>
                            <a:gd name="T8" fmla="*/ 27819846 w 556"/>
                            <a:gd name="T9" fmla="*/ 25807408 h 543"/>
                            <a:gd name="T10" fmla="*/ 44753665 w 556"/>
                            <a:gd name="T11" fmla="*/ 42642821 h 543"/>
                            <a:gd name="T12" fmla="*/ 56042878 w 556"/>
                            <a:gd name="T13" fmla="*/ 18246821 h 543"/>
                            <a:gd name="T14" fmla="*/ 35581338 w 556"/>
                            <a:gd name="T15" fmla="*/ 18246821 h 543"/>
                            <a:gd name="T16" fmla="*/ 48886482 w 556"/>
                            <a:gd name="T17" fmla="*/ 4939766 h 543"/>
                            <a:gd name="T18" fmla="*/ 43947292 w 556"/>
                            <a:gd name="T19" fmla="*/ 403350 h 543"/>
                            <a:gd name="T20" fmla="*/ 27819846 w 556"/>
                            <a:gd name="T21" fmla="*/ 16633738 h 543"/>
                            <a:gd name="T22" fmla="*/ 11490806 w 556"/>
                            <a:gd name="T23" fmla="*/ 0 h 543"/>
                            <a:gd name="T24" fmla="*/ 6955120 w 556"/>
                            <a:gd name="T25" fmla="*/ 4738091 h 543"/>
                            <a:gd name="T26" fmla="*/ 20260264 w 556"/>
                            <a:gd name="T27" fmla="*/ 18246821 h 543"/>
                            <a:gd name="T28" fmla="*/ 0 w 556"/>
                            <a:gd name="T29" fmla="*/ 18246821 h 543"/>
                            <a:gd name="T30" fmla="*/ 0 w 556"/>
                            <a:gd name="T31" fmla="*/ 24496838 h 543"/>
                            <a:gd name="T32" fmla="*/ 20260264 w 556"/>
                            <a:gd name="T33" fmla="*/ 24496838 h 543"/>
                            <a:gd name="T34" fmla="*/ 4636641 w 556"/>
                            <a:gd name="T35" fmla="*/ 39920844 h 543"/>
                            <a:gd name="T36" fmla="*/ 4636641 w 556"/>
                            <a:gd name="T37" fmla="*/ 54740143 h 543"/>
                            <a:gd name="T38" fmla="*/ 51204643 w 556"/>
                            <a:gd name="T39" fmla="*/ 54740143 h 543"/>
                            <a:gd name="T40" fmla="*/ 51204643 w 556"/>
                            <a:gd name="T41" fmla="*/ 39920844 h 543"/>
                            <a:gd name="T42" fmla="*/ 35581338 w 556"/>
                            <a:gd name="T43" fmla="*/ 24496838 h 543"/>
                            <a:gd name="T44" fmla="*/ 56042878 w 556"/>
                            <a:gd name="T45" fmla="*/ 24496838 h 543"/>
                            <a:gd name="T46" fmla="*/ 56042878 w 556"/>
                            <a:gd name="T47" fmla="*/ 18246821 h 543"/>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196"/>
                      <wps:cNvSpPr>
                        <a:spLocks/>
                      </wps:cNvSpPr>
                      <wps:spPr bwMode="auto">
                        <a:xfrm>
                          <a:off x="574644" y="0"/>
                          <a:ext cx="41903" cy="42004"/>
                        </a:xfrm>
                        <a:custGeom>
                          <a:avLst/>
                          <a:gdLst>
                            <a:gd name="T0" fmla="*/ 13405761 w 131"/>
                            <a:gd name="T1" fmla="*/ 6675914 h 132"/>
                            <a:gd name="T2" fmla="*/ 13405761 w 131"/>
                            <a:gd name="T3" fmla="*/ 6675914 h 132"/>
                            <a:gd name="T4" fmla="*/ 13303403 w 131"/>
                            <a:gd name="T5" fmla="*/ 7991026 h 132"/>
                            <a:gd name="T6" fmla="*/ 12893969 w 131"/>
                            <a:gd name="T7" fmla="*/ 9407129 h 132"/>
                            <a:gd name="T8" fmla="*/ 12280138 w 131"/>
                            <a:gd name="T9" fmla="*/ 10418631 h 132"/>
                            <a:gd name="T10" fmla="*/ 11461270 w 131"/>
                            <a:gd name="T11" fmla="*/ 11328823 h 132"/>
                            <a:gd name="T12" fmla="*/ 10540364 w 131"/>
                            <a:gd name="T13" fmla="*/ 12138025 h 132"/>
                            <a:gd name="T14" fmla="*/ 9312382 w 131"/>
                            <a:gd name="T15" fmla="*/ 12947227 h 132"/>
                            <a:gd name="T16" fmla="*/ 8084400 w 131"/>
                            <a:gd name="T17" fmla="*/ 13351828 h 132"/>
                            <a:gd name="T18" fmla="*/ 6754060 w 131"/>
                            <a:gd name="T19" fmla="*/ 13351828 h 132"/>
                            <a:gd name="T20" fmla="*/ 6754060 w 131"/>
                            <a:gd name="T21" fmla="*/ 13351828 h 132"/>
                            <a:gd name="T22" fmla="*/ 5321361 w 131"/>
                            <a:gd name="T23" fmla="*/ 13351828 h 132"/>
                            <a:gd name="T24" fmla="*/ 4195738 w 131"/>
                            <a:gd name="T25" fmla="*/ 12947227 h 132"/>
                            <a:gd name="T26" fmla="*/ 2967756 w 131"/>
                            <a:gd name="T27" fmla="*/ 12138025 h 132"/>
                            <a:gd name="T28" fmla="*/ 1944491 w 131"/>
                            <a:gd name="T29" fmla="*/ 11328823 h 132"/>
                            <a:gd name="T30" fmla="*/ 1227982 w 131"/>
                            <a:gd name="T31" fmla="*/ 10418631 h 132"/>
                            <a:gd name="T32" fmla="*/ 614151 w 131"/>
                            <a:gd name="T33" fmla="*/ 9407129 h 132"/>
                            <a:gd name="T34" fmla="*/ 204717 w 131"/>
                            <a:gd name="T35" fmla="*/ 7991026 h 132"/>
                            <a:gd name="T36" fmla="*/ 0 w 131"/>
                            <a:gd name="T37" fmla="*/ 6675914 h 132"/>
                            <a:gd name="T38" fmla="*/ 0 w 131"/>
                            <a:gd name="T39" fmla="*/ 6675914 h 132"/>
                            <a:gd name="T40" fmla="*/ 204717 w 131"/>
                            <a:gd name="T41" fmla="*/ 5259811 h 132"/>
                            <a:gd name="T42" fmla="*/ 614151 w 131"/>
                            <a:gd name="T43" fmla="*/ 4147318 h 132"/>
                            <a:gd name="T44" fmla="*/ 1227982 w 131"/>
                            <a:gd name="T45" fmla="*/ 2933515 h 132"/>
                            <a:gd name="T46" fmla="*/ 1944491 w 131"/>
                            <a:gd name="T47" fmla="*/ 1922013 h 132"/>
                            <a:gd name="T48" fmla="*/ 2967756 w 131"/>
                            <a:gd name="T49" fmla="*/ 1213803 h 132"/>
                            <a:gd name="T50" fmla="*/ 4195738 w 131"/>
                            <a:gd name="T51" fmla="*/ 606901 h 132"/>
                            <a:gd name="T52" fmla="*/ 5321361 w 131"/>
                            <a:gd name="T53" fmla="*/ 202300 h 132"/>
                            <a:gd name="T54" fmla="*/ 6754060 w 131"/>
                            <a:gd name="T55" fmla="*/ 0 h 132"/>
                            <a:gd name="T56" fmla="*/ 6754060 w 131"/>
                            <a:gd name="T57" fmla="*/ 0 h 132"/>
                            <a:gd name="T58" fmla="*/ 8084400 w 131"/>
                            <a:gd name="T59" fmla="*/ 202300 h 132"/>
                            <a:gd name="T60" fmla="*/ 9312382 w 131"/>
                            <a:gd name="T61" fmla="*/ 606901 h 132"/>
                            <a:gd name="T62" fmla="*/ 10540364 w 131"/>
                            <a:gd name="T63" fmla="*/ 1213803 h 132"/>
                            <a:gd name="T64" fmla="*/ 11461270 w 131"/>
                            <a:gd name="T65" fmla="*/ 1922013 h 132"/>
                            <a:gd name="T66" fmla="*/ 12280138 w 131"/>
                            <a:gd name="T67" fmla="*/ 2933515 h 132"/>
                            <a:gd name="T68" fmla="*/ 12893969 w 131"/>
                            <a:gd name="T69" fmla="*/ 4147318 h 132"/>
                            <a:gd name="T70" fmla="*/ 13303403 w 131"/>
                            <a:gd name="T71" fmla="*/ 5259811 h 132"/>
                            <a:gd name="T72" fmla="*/ 13405761 w 131"/>
                            <a:gd name="T73" fmla="*/ 6675914 h 132"/>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197"/>
                      <wps:cNvSpPr>
                        <a:spLocks/>
                      </wps:cNvSpPr>
                      <wps:spPr bwMode="auto">
                        <a:xfrm>
                          <a:off x="574644" y="0"/>
                          <a:ext cx="41903" cy="42004"/>
                        </a:xfrm>
                        <a:custGeom>
                          <a:avLst/>
                          <a:gdLst>
                            <a:gd name="T0" fmla="*/ 13405761 w 131"/>
                            <a:gd name="T1" fmla="*/ 6675914 h 132"/>
                            <a:gd name="T2" fmla="*/ 13405761 w 131"/>
                            <a:gd name="T3" fmla="*/ 6675914 h 132"/>
                            <a:gd name="T4" fmla="*/ 13303403 w 131"/>
                            <a:gd name="T5" fmla="*/ 7991026 h 132"/>
                            <a:gd name="T6" fmla="*/ 12893969 w 131"/>
                            <a:gd name="T7" fmla="*/ 9407129 h 132"/>
                            <a:gd name="T8" fmla="*/ 12280138 w 131"/>
                            <a:gd name="T9" fmla="*/ 10418631 h 132"/>
                            <a:gd name="T10" fmla="*/ 11461270 w 131"/>
                            <a:gd name="T11" fmla="*/ 11328823 h 132"/>
                            <a:gd name="T12" fmla="*/ 10540364 w 131"/>
                            <a:gd name="T13" fmla="*/ 12138025 h 132"/>
                            <a:gd name="T14" fmla="*/ 9312382 w 131"/>
                            <a:gd name="T15" fmla="*/ 12947227 h 132"/>
                            <a:gd name="T16" fmla="*/ 8084400 w 131"/>
                            <a:gd name="T17" fmla="*/ 13351828 h 132"/>
                            <a:gd name="T18" fmla="*/ 6754060 w 131"/>
                            <a:gd name="T19" fmla="*/ 13351828 h 132"/>
                            <a:gd name="T20" fmla="*/ 6754060 w 131"/>
                            <a:gd name="T21" fmla="*/ 13351828 h 132"/>
                            <a:gd name="T22" fmla="*/ 5321361 w 131"/>
                            <a:gd name="T23" fmla="*/ 13351828 h 132"/>
                            <a:gd name="T24" fmla="*/ 4195738 w 131"/>
                            <a:gd name="T25" fmla="*/ 12947227 h 132"/>
                            <a:gd name="T26" fmla="*/ 2967756 w 131"/>
                            <a:gd name="T27" fmla="*/ 12138025 h 132"/>
                            <a:gd name="T28" fmla="*/ 1944491 w 131"/>
                            <a:gd name="T29" fmla="*/ 11328823 h 132"/>
                            <a:gd name="T30" fmla="*/ 1227982 w 131"/>
                            <a:gd name="T31" fmla="*/ 10418631 h 132"/>
                            <a:gd name="T32" fmla="*/ 614151 w 131"/>
                            <a:gd name="T33" fmla="*/ 9407129 h 132"/>
                            <a:gd name="T34" fmla="*/ 204717 w 131"/>
                            <a:gd name="T35" fmla="*/ 7991026 h 132"/>
                            <a:gd name="T36" fmla="*/ 0 w 131"/>
                            <a:gd name="T37" fmla="*/ 6675914 h 132"/>
                            <a:gd name="T38" fmla="*/ 0 w 131"/>
                            <a:gd name="T39" fmla="*/ 6675914 h 132"/>
                            <a:gd name="T40" fmla="*/ 204717 w 131"/>
                            <a:gd name="T41" fmla="*/ 5259811 h 132"/>
                            <a:gd name="T42" fmla="*/ 614151 w 131"/>
                            <a:gd name="T43" fmla="*/ 4147318 h 132"/>
                            <a:gd name="T44" fmla="*/ 1227982 w 131"/>
                            <a:gd name="T45" fmla="*/ 2933515 h 132"/>
                            <a:gd name="T46" fmla="*/ 1944491 w 131"/>
                            <a:gd name="T47" fmla="*/ 1922013 h 132"/>
                            <a:gd name="T48" fmla="*/ 2967756 w 131"/>
                            <a:gd name="T49" fmla="*/ 1213803 h 132"/>
                            <a:gd name="T50" fmla="*/ 4195738 w 131"/>
                            <a:gd name="T51" fmla="*/ 606901 h 132"/>
                            <a:gd name="T52" fmla="*/ 5321361 w 131"/>
                            <a:gd name="T53" fmla="*/ 202300 h 132"/>
                            <a:gd name="T54" fmla="*/ 6754060 w 131"/>
                            <a:gd name="T55" fmla="*/ 0 h 132"/>
                            <a:gd name="T56" fmla="*/ 6754060 w 131"/>
                            <a:gd name="T57" fmla="*/ 0 h 132"/>
                            <a:gd name="T58" fmla="*/ 8084400 w 131"/>
                            <a:gd name="T59" fmla="*/ 202300 h 132"/>
                            <a:gd name="T60" fmla="*/ 9312382 w 131"/>
                            <a:gd name="T61" fmla="*/ 606901 h 132"/>
                            <a:gd name="T62" fmla="*/ 10540364 w 131"/>
                            <a:gd name="T63" fmla="*/ 1213803 h 132"/>
                            <a:gd name="T64" fmla="*/ 11461270 w 131"/>
                            <a:gd name="T65" fmla="*/ 1922013 h 132"/>
                            <a:gd name="T66" fmla="*/ 12280138 w 131"/>
                            <a:gd name="T67" fmla="*/ 2933515 h 132"/>
                            <a:gd name="T68" fmla="*/ 12893969 w 131"/>
                            <a:gd name="T69" fmla="*/ 4147318 h 132"/>
                            <a:gd name="T70" fmla="*/ 13303403 w 131"/>
                            <a:gd name="T71" fmla="*/ 5259811 h 132"/>
                            <a:gd name="T72" fmla="*/ 13405761 w 131"/>
                            <a:gd name="T73" fmla="*/ 6675914 h 132"/>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198"/>
                      <wps:cNvSpPr>
                        <a:spLocks noEditPoints="1"/>
                      </wps:cNvSpPr>
                      <wps:spPr bwMode="auto">
                        <a:xfrm>
                          <a:off x="381029" y="113411"/>
                          <a:ext cx="84406" cy="86609"/>
                        </a:xfrm>
                        <a:custGeom>
                          <a:avLst/>
                          <a:gdLst>
                            <a:gd name="T0" fmla="*/ 13399611 w 266"/>
                            <a:gd name="T1" fmla="*/ 0 h 271"/>
                            <a:gd name="T2" fmla="*/ 16321138 w 266"/>
                            <a:gd name="T3" fmla="*/ 203593 h 271"/>
                            <a:gd name="T4" fmla="*/ 19041486 w 266"/>
                            <a:gd name="T5" fmla="*/ 713056 h 271"/>
                            <a:gd name="T6" fmla="*/ 21358526 w 266"/>
                            <a:gd name="T7" fmla="*/ 1935254 h 271"/>
                            <a:gd name="T8" fmla="*/ 23272892 w 266"/>
                            <a:gd name="T9" fmla="*/ 3564958 h 271"/>
                            <a:gd name="T10" fmla="*/ 24884856 w 266"/>
                            <a:gd name="T11" fmla="*/ 5499893 h 271"/>
                            <a:gd name="T12" fmla="*/ 25892334 w 266"/>
                            <a:gd name="T13" fmla="*/ 7842653 h 271"/>
                            <a:gd name="T14" fmla="*/ 26395914 w 266"/>
                            <a:gd name="T15" fmla="*/ 10592599 h 271"/>
                            <a:gd name="T16" fmla="*/ 26798905 w 266"/>
                            <a:gd name="T17" fmla="*/ 13750051 h 271"/>
                            <a:gd name="T18" fmla="*/ 26194418 w 266"/>
                            <a:gd name="T19" fmla="*/ 18333295 h 271"/>
                            <a:gd name="T20" fmla="*/ 25489343 w 266"/>
                            <a:gd name="T21" fmla="*/ 20879648 h 271"/>
                            <a:gd name="T22" fmla="*/ 24078874 w 266"/>
                            <a:gd name="T23" fmla="*/ 23018496 h 271"/>
                            <a:gd name="T24" fmla="*/ 22366003 w 266"/>
                            <a:gd name="T25" fmla="*/ 24851793 h 271"/>
                            <a:gd name="T26" fmla="*/ 20451955 w 266"/>
                            <a:gd name="T27" fmla="*/ 26175948 h 271"/>
                            <a:gd name="T28" fmla="*/ 17832513 w 266"/>
                            <a:gd name="T29" fmla="*/ 27194233 h 271"/>
                            <a:gd name="T30" fmla="*/ 14910669 w 266"/>
                            <a:gd name="T31" fmla="*/ 27601739 h 271"/>
                            <a:gd name="T32" fmla="*/ 13399611 w 266"/>
                            <a:gd name="T33" fmla="*/ 27601739 h 271"/>
                            <a:gd name="T34" fmla="*/ 10276272 w 266"/>
                            <a:gd name="T35" fmla="*/ 27398146 h 271"/>
                            <a:gd name="T36" fmla="*/ 7556241 w 266"/>
                            <a:gd name="T37" fmla="*/ 26787047 h 271"/>
                            <a:gd name="T38" fmla="*/ 5238884 w 266"/>
                            <a:gd name="T39" fmla="*/ 25666486 h 271"/>
                            <a:gd name="T40" fmla="*/ 3324835 w 266"/>
                            <a:gd name="T41" fmla="*/ 24036781 h 271"/>
                            <a:gd name="T42" fmla="*/ 1914366 w 266"/>
                            <a:gd name="T43" fmla="*/ 21897934 h 271"/>
                            <a:gd name="T44" fmla="*/ 705393 w 266"/>
                            <a:gd name="T45" fmla="*/ 19555494 h 271"/>
                            <a:gd name="T46" fmla="*/ 201496 w 266"/>
                            <a:gd name="T47" fmla="*/ 16907184 h 271"/>
                            <a:gd name="T48" fmla="*/ 0 w 266"/>
                            <a:gd name="T49" fmla="*/ 13750051 h 271"/>
                            <a:gd name="T50" fmla="*/ 402991 w 266"/>
                            <a:gd name="T51" fmla="*/ 9268444 h 271"/>
                            <a:gd name="T52" fmla="*/ 1309880 w 266"/>
                            <a:gd name="T53" fmla="*/ 6722091 h 271"/>
                            <a:gd name="T54" fmla="*/ 2518853 w 266"/>
                            <a:gd name="T55" fmla="*/ 4481607 h 271"/>
                            <a:gd name="T56" fmla="*/ 4231406 w 266"/>
                            <a:gd name="T57" fmla="*/ 2749946 h 271"/>
                            <a:gd name="T58" fmla="*/ 6347268 w 266"/>
                            <a:gd name="T59" fmla="*/ 1324155 h 271"/>
                            <a:gd name="T60" fmla="*/ 8966710 w 266"/>
                            <a:gd name="T61" fmla="*/ 407506 h 271"/>
                            <a:gd name="T62" fmla="*/ 11686741 w 266"/>
                            <a:gd name="T63" fmla="*/ 0 h 271"/>
                            <a:gd name="T64" fmla="*/ 13399611 w 266"/>
                            <a:gd name="T65" fmla="*/ 22305440 h 271"/>
                            <a:gd name="T66" fmla="*/ 14709173 w 266"/>
                            <a:gd name="T67" fmla="*/ 22305440 h 271"/>
                            <a:gd name="T68" fmla="*/ 17127120 w 266"/>
                            <a:gd name="T69" fmla="*/ 20879648 h 271"/>
                            <a:gd name="T70" fmla="*/ 18436999 w 266"/>
                            <a:gd name="T71" fmla="*/ 18536888 h 271"/>
                            <a:gd name="T72" fmla="*/ 19041486 w 266"/>
                            <a:gd name="T73" fmla="*/ 15379436 h 271"/>
                            <a:gd name="T74" fmla="*/ 19242981 w 266"/>
                            <a:gd name="T75" fmla="*/ 13750051 h 271"/>
                            <a:gd name="T76" fmla="*/ 18839990 w 266"/>
                            <a:gd name="T77" fmla="*/ 10389006 h 271"/>
                            <a:gd name="T78" fmla="*/ 17832513 w 266"/>
                            <a:gd name="T79" fmla="*/ 7638740 h 271"/>
                            <a:gd name="T80" fmla="*/ 16119642 w 266"/>
                            <a:gd name="T81" fmla="*/ 5907399 h 271"/>
                            <a:gd name="T82" fmla="*/ 13399611 w 266"/>
                            <a:gd name="T83" fmla="*/ 5296300 h 271"/>
                            <a:gd name="T84" fmla="*/ 11888236 w 266"/>
                            <a:gd name="T85" fmla="*/ 5296300 h 271"/>
                            <a:gd name="T86" fmla="*/ 9470290 w 266"/>
                            <a:gd name="T87" fmla="*/ 6722091 h 271"/>
                            <a:gd name="T88" fmla="*/ 7959232 w 266"/>
                            <a:gd name="T89" fmla="*/ 9064851 h 271"/>
                            <a:gd name="T90" fmla="*/ 7354745 w 266"/>
                            <a:gd name="T91" fmla="*/ 12018391 h 271"/>
                            <a:gd name="T92" fmla="*/ 7153250 w 266"/>
                            <a:gd name="T93" fmla="*/ 13750051 h 271"/>
                            <a:gd name="T94" fmla="*/ 7556241 w 266"/>
                            <a:gd name="T95" fmla="*/ 16907184 h 271"/>
                            <a:gd name="T96" fmla="*/ 8563719 w 266"/>
                            <a:gd name="T97" fmla="*/ 19657450 h 271"/>
                            <a:gd name="T98" fmla="*/ 10477767 w 266"/>
                            <a:gd name="T99" fmla="*/ 21694341 h 271"/>
                            <a:gd name="T100" fmla="*/ 13399611 w 266"/>
                            <a:gd name="T101" fmla="*/ 22305440 h 271"/>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199"/>
                      <wps:cNvSpPr>
                        <a:spLocks/>
                      </wps:cNvSpPr>
                      <wps:spPr bwMode="auto">
                        <a:xfrm>
                          <a:off x="381029" y="113411"/>
                          <a:ext cx="84406" cy="86609"/>
                        </a:xfrm>
                        <a:custGeom>
                          <a:avLst/>
                          <a:gdLst>
                            <a:gd name="T0" fmla="*/ 13399611 w 266"/>
                            <a:gd name="T1" fmla="*/ 0 h 271"/>
                            <a:gd name="T2" fmla="*/ 16321138 w 266"/>
                            <a:gd name="T3" fmla="*/ 203593 h 271"/>
                            <a:gd name="T4" fmla="*/ 19041486 w 266"/>
                            <a:gd name="T5" fmla="*/ 713056 h 271"/>
                            <a:gd name="T6" fmla="*/ 21358526 w 266"/>
                            <a:gd name="T7" fmla="*/ 1935254 h 271"/>
                            <a:gd name="T8" fmla="*/ 23272892 w 266"/>
                            <a:gd name="T9" fmla="*/ 3564958 h 271"/>
                            <a:gd name="T10" fmla="*/ 24884856 w 266"/>
                            <a:gd name="T11" fmla="*/ 5499893 h 271"/>
                            <a:gd name="T12" fmla="*/ 25892334 w 266"/>
                            <a:gd name="T13" fmla="*/ 7842653 h 271"/>
                            <a:gd name="T14" fmla="*/ 26395914 w 266"/>
                            <a:gd name="T15" fmla="*/ 10592599 h 271"/>
                            <a:gd name="T16" fmla="*/ 26798905 w 266"/>
                            <a:gd name="T17" fmla="*/ 13750051 h 271"/>
                            <a:gd name="T18" fmla="*/ 26194418 w 266"/>
                            <a:gd name="T19" fmla="*/ 18333295 h 271"/>
                            <a:gd name="T20" fmla="*/ 25489343 w 266"/>
                            <a:gd name="T21" fmla="*/ 20879648 h 271"/>
                            <a:gd name="T22" fmla="*/ 24078874 w 266"/>
                            <a:gd name="T23" fmla="*/ 23018496 h 271"/>
                            <a:gd name="T24" fmla="*/ 22366003 w 266"/>
                            <a:gd name="T25" fmla="*/ 24851793 h 271"/>
                            <a:gd name="T26" fmla="*/ 20451955 w 266"/>
                            <a:gd name="T27" fmla="*/ 26175948 h 271"/>
                            <a:gd name="T28" fmla="*/ 17832513 w 266"/>
                            <a:gd name="T29" fmla="*/ 27194233 h 271"/>
                            <a:gd name="T30" fmla="*/ 14910669 w 266"/>
                            <a:gd name="T31" fmla="*/ 27601739 h 271"/>
                            <a:gd name="T32" fmla="*/ 13399611 w 266"/>
                            <a:gd name="T33" fmla="*/ 27601739 h 271"/>
                            <a:gd name="T34" fmla="*/ 10276272 w 266"/>
                            <a:gd name="T35" fmla="*/ 27398146 h 271"/>
                            <a:gd name="T36" fmla="*/ 7556241 w 266"/>
                            <a:gd name="T37" fmla="*/ 26787047 h 271"/>
                            <a:gd name="T38" fmla="*/ 5238884 w 266"/>
                            <a:gd name="T39" fmla="*/ 25666486 h 271"/>
                            <a:gd name="T40" fmla="*/ 3324835 w 266"/>
                            <a:gd name="T41" fmla="*/ 24036781 h 271"/>
                            <a:gd name="T42" fmla="*/ 1914366 w 266"/>
                            <a:gd name="T43" fmla="*/ 21897934 h 271"/>
                            <a:gd name="T44" fmla="*/ 705393 w 266"/>
                            <a:gd name="T45" fmla="*/ 19555494 h 271"/>
                            <a:gd name="T46" fmla="*/ 201496 w 266"/>
                            <a:gd name="T47" fmla="*/ 16907184 h 271"/>
                            <a:gd name="T48" fmla="*/ 0 w 266"/>
                            <a:gd name="T49" fmla="*/ 13750051 h 271"/>
                            <a:gd name="T50" fmla="*/ 402991 w 266"/>
                            <a:gd name="T51" fmla="*/ 9268444 h 271"/>
                            <a:gd name="T52" fmla="*/ 1309880 w 266"/>
                            <a:gd name="T53" fmla="*/ 6722091 h 271"/>
                            <a:gd name="T54" fmla="*/ 2518853 w 266"/>
                            <a:gd name="T55" fmla="*/ 4481607 h 271"/>
                            <a:gd name="T56" fmla="*/ 4231406 w 266"/>
                            <a:gd name="T57" fmla="*/ 2749946 h 271"/>
                            <a:gd name="T58" fmla="*/ 6347268 w 266"/>
                            <a:gd name="T59" fmla="*/ 1324155 h 271"/>
                            <a:gd name="T60" fmla="*/ 8966710 w 266"/>
                            <a:gd name="T61" fmla="*/ 407506 h 271"/>
                            <a:gd name="T62" fmla="*/ 11686741 w 266"/>
                            <a:gd name="T63" fmla="*/ 0 h 271"/>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00"/>
                      <wps:cNvSpPr>
                        <a:spLocks/>
                      </wps:cNvSpPr>
                      <wps:spPr bwMode="auto">
                        <a:xfrm>
                          <a:off x="403831" y="129913"/>
                          <a:ext cx="37503" cy="53505"/>
                        </a:xfrm>
                        <a:custGeom>
                          <a:avLst/>
                          <a:gdLst>
                            <a:gd name="T0" fmla="*/ 6049546 w 120"/>
                            <a:gd name="T1" fmla="*/ 17086048 h 167"/>
                            <a:gd name="T2" fmla="*/ 6049546 w 120"/>
                            <a:gd name="T3" fmla="*/ 17086048 h 167"/>
                            <a:gd name="T4" fmla="*/ 7318085 w 120"/>
                            <a:gd name="T5" fmla="*/ 17086048 h 167"/>
                            <a:gd name="T6" fmla="*/ 8684132 w 120"/>
                            <a:gd name="T7" fmla="*/ 16472308 h 167"/>
                            <a:gd name="T8" fmla="*/ 9659835 w 120"/>
                            <a:gd name="T9" fmla="*/ 15653562 h 167"/>
                            <a:gd name="T10" fmla="*/ 10342702 w 120"/>
                            <a:gd name="T11" fmla="*/ 14426083 h 167"/>
                            <a:gd name="T12" fmla="*/ 10928062 w 120"/>
                            <a:gd name="T13" fmla="*/ 13300466 h 167"/>
                            <a:gd name="T14" fmla="*/ 11318405 w 120"/>
                            <a:gd name="T15" fmla="*/ 11663614 h 167"/>
                            <a:gd name="T16" fmla="*/ 11513734 w 120"/>
                            <a:gd name="T17" fmla="*/ 10128945 h 167"/>
                            <a:gd name="T18" fmla="*/ 11708749 w 120"/>
                            <a:gd name="T19" fmla="*/ 8491772 h 167"/>
                            <a:gd name="T20" fmla="*/ 11708749 w 120"/>
                            <a:gd name="T21" fmla="*/ 8491772 h 167"/>
                            <a:gd name="T22" fmla="*/ 11513734 w 120"/>
                            <a:gd name="T23" fmla="*/ 6752416 h 167"/>
                            <a:gd name="T24" fmla="*/ 11318405 w 120"/>
                            <a:gd name="T25" fmla="*/ 5115564 h 167"/>
                            <a:gd name="T26" fmla="*/ 10928062 w 120"/>
                            <a:gd name="T27" fmla="*/ 3785581 h 167"/>
                            <a:gd name="T28" fmla="*/ 10342702 w 120"/>
                            <a:gd name="T29" fmla="*/ 2353095 h 167"/>
                            <a:gd name="T30" fmla="*/ 9659835 w 120"/>
                            <a:gd name="T31" fmla="*/ 1432486 h 167"/>
                            <a:gd name="T32" fmla="*/ 8684132 w 120"/>
                            <a:gd name="T33" fmla="*/ 613740 h 167"/>
                            <a:gd name="T34" fmla="*/ 7318085 w 120"/>
                            <a:gd name="T35" fmla="*/ 0 h 167"/>
                            <a:gd name="T36" fmla="*/ 6049546 w 120"/>
                            <a:gd name="T37" fmla="*/ 0 h 167"/>
                            <a:gd name="T38" fmla="*/ 6049546 w 120"/>
                            <a:gd name="T39" fmla="*/ 0 h 167"/>
                            <a:gd name="T40" fmla="*/ 4585992 w 120"/>
                            <a:gd name="T41" fmla="*/ 0 h 167"/>
                            <a:gd name="T42" fmla="*/ 3219945 w 120"/>
                            <a:gd name="T43" fmla="*/ 613740 h 167"/>
                            <a:gd name="T44" fmla="*/ 2244242 w 120"/>
                            <a:gd name="T45" fmla="*/ 1432486 h 167"/>
                            <a:gd name="T46" fmla="*/ 1366047 w 120"/>
                            <a:gd name="T47" fmla="*/ 2353095 h 167"/>
                            <a:gd name="T48" fmla="*/ 780687 w 120"/>
                            <a:gd name="T49" fmla="*/ 3785581 h 167"/>
                            <a:gd name="T50" fmla="*/ 390344 w 120"/>
                            <a:gd name="T51" fmla="*/ 5115564 h 167"/>
                            <a:gd name="T52" fmla="*/ 195016 w 120"/>
                            <a:gd name="T53" fmla="*/ 6752416 h 167"/>
                            <a:gd name="T54" fmla="*/ 0 w 120"/>
                            <a:gd name="T55" fmla="*/ 8491772 h 167"/>
                            <a:gd name="T56" fmla="*/ 0 w 120"/>
                            <a:gd name="T57" fmla="*/ 8491772 h 167"/>
                            <a:gd name="T58" fmla="*/ 195016 w 120"/>
                            <a:gd name="T59" fmla="*/ 10128945 h 167"/>
                            <a:gd name="T60" fmla="*/ 390344 w 120"/>
                            <a:gd name="T61" fmla="*/ 11663614 h 167"/>
                            <a:gd name="T62" fmla="*/ 780687 w 120"/>
                            <a:gd name="T63" fmla="*/ 13300466 h 167"/>
                            <a:gd name="T64" fmla="*/ 1366047 w 120"/>
                            <a:gd name="T65" fmla="*/ 14426083 h 167"/>
                            <a:gd name="T66" fmla="*/ 2244242 w 120"/>
                            <a:gd name="T67" fmla="*/ 15653562 h 167"/>
                            <a:gd name="T68" fmla="*/ 3219945 w 120"/>
                            <a:gd name="T69" fmla="*/ 16472308 h 167"/>
                            <a:gd name="T70" fmla="*/ 4585992 w 120"/>
                            <a:gd name="T71" fmla="*/ 17086048 h 167"/>
                            <a:gd name="T72" fmla="*/ 6049546 w 120"/>
                            <a:gd name="T73" fmla="*/ 17086048 h 167"/>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01"/>
                      <wps:cNvSpPr>
                        <a:spLocks/>
                      </wps:cNvSpPr>
                      <wps:spPr bwMode="auto">
                        <a:xfrm>
                          <a:off x="291422" y="113411"/>
                          <a:ext cx="73706" cy="86609"/>
                        </a:xfrm>
                        <a:custGeom>
                          <a:avLst/>
                          <a:gdLst>
                            <a:gd name="T0" fmla="*/ 15668747 w 231"/>
                            <a:gd name="T1" fmla="*/ 0 h 271"/>
                            <a:gd name="T2" fmla="*/ 19636746 w 231"/>
                            <a:gd name="T3" fmla="*/ 203593 h 271"/>
                            <a:gd name="T4" fmla="*/ 22994358 w 231"/>
                            <a:gd name="T5" fmla="*/ 7027641 h 271"/>
                            <a:gd name="T6" fmla="*/ 21162875 w 231"/>
                            <a:gd name="T7" fmla="*/ 6314905 h 271"/>
                            <a:gd name="T8" fmla="*/ 17601695 w 231"/>
                            <a:gd name="T9" fmla="*/ 5296300 h 271"/>
                            <a:gd name="T10" fmla="*/ 15871997 w 231"/>
                            <a:gd name="T11" fmla="*/ 5296300 h 271"/>
                            <a:gd name="T12" fmla="*/ 12514704 w 231"/>
                            <a:gd name="T13" fmla="*/ 5907399 h 271"/>
                            <a:gd name="T14" fmla="*/ 9767481 w 231"/>
                            <a:gd name="T15" fmla="*/ 7638740 h 271"/>
                            <a:gd name="T16" fmla="*/ 8037783 w 231"/>
                            <a:gd name="T17" fmla="*/ 10185093 h 271"/>
                            <a:gd name="T18" fmla="*/ 7427395 w 231"/>
                            <a:gd name="T19" fmla="*/ 13750051 h 271"/>
                            <a:gd name="T20" fmla="*/ 7630964 w 231"/>
                            <a:gd name="T21" fmla="*/ 15786942 h 271"/>
                            <a:gd name="T22" fmla="*/ 8851740 w 231"/>
                            <a:gd name="T23" fmla="*/ 18944394 h 271"/>
                            <a:gd name="T24" fmla="*/ 11395394 w 231"/>
                            <a:gd name="T25" fmla="*/ 21083242 h 271"/>
                            <a:gd name="T26" fmla="*/ 14549437 w 231"/>
                            <a:gd name="T27" fmla="*/ 22305440 h 271"/>
                            <a:gd name="T28" fmla="*/ 16482704 w 231"/>
                            <a:gd name="T29" fmla="*/ 22305440 h 271"/>
                            <a:gd name="T30" fmla="*/ 20043565 w 231"/>
                            <a:gd name="T31" fmla="*/ 21897934 h 271"/>
                            <a:gd name="T32" fmla="*/ 23401176 w 231"/>
                            <a:gd name="T33" fmla="*/ 20879648 h 271"/>
                            <a:gd name="T34" fmla="*/ 23502961 w 231"/>
                            <a:gd name="T35" fmla="*/ 26379541 h 271"/>
                            <a:gd name="T36" fmla="*/ 20247134 w 231"/>
                            <a:gd name="T37" fmla="*/ 27398146 h 271"/>
                            <a:gd name="T38" fmla="*/ 15668747 w 231"/>
                            <a:gd name="T39" fmla="*/ 27601739 h 271"/>
                            <a:gd name="T40" fmla="*/ 12921523 w 231"/>
                            <a:gd name="T41" fmla="*/ 27601739 h 271"/>
                            <a:gd name="T42" fmla="*/ 8851740 w 231"/>
                            <a:gd name="T43" fmla="*/ 26583134 h 271"/>
                            <a:gd name="T44" fmla="*/ 6206300 w 231"/>
                            <a:gd name="T45" fmla="*/ 25462892 h 271"/>
                            <a:gd name="T46" fmla="*/ 4069784 w 231"/>
                            <a:gd name="T47" fmla="*/ 23629595 h 271"/>
                            <a:gd name="T48" fmla="*/ 2136517 w 231"/>
                            <a:gd name="T49" fmla="*/ 21694341 h 271"/>
                            <a:gd name="T50" fmla="*/ 712172 w 231"/>
                            <a:gd name="T51" fmla="*/ 18944394 h 271"/>
                            <a:gd name="T52" fmla="*/ 203569 w 231"/>
                            <a:gd name="T53" fmla="*/ 15583349 h 271"/>
                            <a:gd name="T54" fmla="*/ 0 w 231"/>
                            <a:gd name="T55" fmla="*/ 13750051 h 271"/>
                            <a:gd name="T56" fmla="*/ 305353 w 231"/>
                            <a:gd name="T57" fmla="*/ 10389006 h 271"/>
                            <a:gd name="T58" fmla="*/ 1119310 w 231"/>
                            <a:gd name="T59" fmla="*/ 7638740 h 271"/>
                            <a:gd name="T60" fmla="*/ 2747224 w 231"/>
                            <a:gd name="T61" fmla="*/ 5296300 h 271"/>
                            <a:gd name="T62" fmla="*/ 4476603 w 231"/>
                            <a:gd name="T63" fmla="*/ 3361046 h 271"/>
                            <a:gd name="T64" fmla="*/ 6817007 w 231"/>
                            <a:gd name="T65" fmla="*/ 1731341 h 271"/>
                            <a:gd name="T66" fmla="*/ 9360343 w 231"/>
                            <a:gd name="T67" fmla="*/ 713056 h 271"/>
                            <a:gd name="T68" fmla="*/ 12311136 w 231"/>
                            <a:gd name="T69" fmla="*/ 203593 h 271"/>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02"/>
                      <wps:cNvSpPr>
                        <a:spLocks/>
                      </wps:cNvSpPr>
                      <wps:spPr bwMode="auto">
                        <a:xfrm>
                          <a:off x="291422" y="113411"/>
                          <a:ext cx="73706" cy="86609"/>
                        </a:xfrm>
                        <a:custGeom>
                          <a:avLst/>
                          <a:gdLst>
                            <a:gd name="T0" fmla="*/ 15668747 w 231"/>
                            <a:gd name="T1" fmla="*/ 0 h 271"/>
                            <a:gd name="T2" fmla="*/ 19636746 w 231"/>
                            <a:gd name="T3" fmla="*/ 203593 h 271"/>
                            <a:gd name="T4" fmla="*/ 22994358 w 231"/>
                            <a:gd name="T5" fmla="*/ 7027641 h 271"/>
                            <a:gd name="T6" fmla="*/ 21162875 w 231"/>
                            <a:gd name="T7" fmla="*/ 6314905 h 271"/>
                            <a:gd name="T8" fmla="*/ 17601695 w 231"/>
                            <a:gd name="T9" fmla="*/ 5296300 h 271"/>
                            <a:gd name="T10" fmla="*/ 15871997 w 231"/>
                            <a:gd name="T11" fmla="*/ 5296300 h 271"/>
                            <a:gd name="T12" fmla="*/ 12514704 w 231"/>
                            <a:gd name="T13" fmla="*/ 5907399 h 271"/>
                            <a:gd name="T14" fmla="*/ 9767481 w 231"/>
                            <a:gd name="T15" fmla="*/ 7638740 h 271"/>
                            <a:gd name="T16" fmla="*/ 8037783 w 231"/>
                            <a:gd name="T17" fmla="*/ 10185093 h 271"/>
                            <a:gd name="T18" fmla="*/ 7427395 w 231"/>
                            <a:gd name="T19" fmla="*/ 13750051 h 271"/>
                            <a:gd name="T20" fmla="*/ 7630964 w 231"/>
                            <a:gd name="T21" fmla="*/ 15786942 h 271"/>
                            <a:gd name="T22" fmla="*/ 8851740 w 231"/>
                            <a:gd name="T23" fmla="*/ 18944394 h 271"/>
                            <a:gd name="T24" fmla="*/ 11395394 w 231"/>
                            <a:gd name="T25" fmla="*/ 21083242 h 271"/>
                            <a:gd name="T26" fmla="*/ 14549437 w 231"/>
                            <a:gd name="T27" fmla="*/ 22305440 h 271"/>
                            <a:gd name="T28" fmla="*/ 16482704 w 231"/>
                            <a:gd name="T29" fmla="*/ 22305440 h 271"/>
                            <a:gd name="T30" fmla="*/ 20043565 w 231"/>
                            <a:gd name="T31" fmla="*/ 21897934 h 271"/>
                            <a:gd name="T32" fmla="*/ 23401176 w 231"/>
                            <a:gd name="T33" fmla="*/ 20879648 h 271"/>
                            <a:gd name="T34" fmla="*/ 23502961 w 231"/>
                            <a:gd name="T35" fmla="*/ 26379541 h 271"/>
                            <a:gd name="T36" fmla="*/ 20247134 w 231"/>
                            <a:gd name="T37" fmla="*/ 27398146 h 271"/>
                            <a:gd name="T38" fmla="*/ 15668747 w 231"/>
                            <a:gd name="T39" fmla="*/ 27601739 h 271"/>
                            <a:gd name="T40" fmla="*/ 12921523 w 231"/>
                            <a:gd name="T41" fmla="*/ 27601739 h 271"/>
                            <a:gd name="T42" fmla="*/ 8851740 w 231"/>
                            <a:gd name="T43" fmla="*/ 26583134 h 271"/>
                            <a:gd name="T44" fmla="*/ 6206300 w 231"/>
                            <a:gd name="T45" fmla="*/ 25462892 h 271"/>
                            <a:gd name="T46" fmla="*/ 4069784 w 231"/>
                            <a:gd name="T47" fmla="*/ 23629595 h 271"/>
                            <a:gd name="T48" fmla="*/ 2136517 w 231"/>
                            <a:gd name="T49" fmla="*/ 21694341 h 271"/>
                            <a:gd name="T50" fmla="*/ 712172 w 231"/>
                            <a:gd name="T51" fmla="*/ 18944394 h 271"/>
                            <a:gd name="T52" fmla="*/ 203569 w 231"/>
                            <a:gd name="T53" fmla="*/ 15583349 h 271"/>
                            <a:gd name="T54" fmla="*/ 0 w 231"/>
                            <a:gd name="T55" fmla="*/ 13750051 h 271"/>
                            <a:gd name="T56" fmla="*/ 305353 w 231"/>
                            <a:gd name="T57" fmla="*/ 10389006 h 271"/>
                            <a:gd name="T58" fmla="*/ 1119310 w 231"/>
                            <a:gd name="T59" fmla="*/ 7638740 h 271"/>
                            <a:gd name="T60" fmla="*/ 2747224 w 231"/>
                            <a:gd name="T61" fmla="*/ 5296300 h 271"/>
                            <a:gd name="T62" fmla="*/ 4476603 w 231"/>
                            <a:gd name="T63" fmla="*/ 3361046 h 271"/>
                            <a:gd name="T64" fmla="*/ 6817007 w 231"/>
                            <a:gd name="T65" fmla="*/ 1731341 h 271"/>
                            <a:gd name="T66" fmla="*/ 9360343 w 231"/>
                            <a:gd name="T67" fmla="*/ 713056 h 271"/>
                            <a:gd name="T68" fmla="*/ 12311136 w 231"/>
                            <a:gd name="T69" fmla="*/ 203593 h 271"/>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203"/>
                      <wps:cNvSpPr>
                        <a:spLocks/>
                      </wps:cNvSpPr>
                      <wps:spPr bwMode="auto">
                        <a:xfrm>
                          <a:off x="213916" y="114012"/>
                          <a:ext cx="60405" cy="85409"/>
                        </a:xfrm>
                        <a:custGeom>
                          <a:avLst/>
                          <a:gdLst>
                            <a:gd name="T0" fmla="*/ 0 w 190"/>
                            <a:gd name="T1" fmla="*/ 0 h 267"/>
                            <a:gd name="T2" fmla="*/ 18774828 w 190"/>
                            <a:gd name="T3" fmla="*/ 0 h 267"/>
                            <a:gd name="T4" fmla="*/ 18774828 w 190"/>
                            <a:gd name="T5" fmla="*/ 5097090 h 267"/>
                            <a:gd name="T6" fmla="*/ 6863916 w 190"/>
                            <a:gd name="T7" fmla="*/ 5097090 h 267"/>
                            <a:gd name="T8" fmla="*/ 6863916 w 190"/>
                            <a:gd name="T9" fmla="*/ 10602356 h 267"/>
                            <a:gd name="T10" fmla="*/ 17967308 w 190"/>
                            <a:gd name="T11" fmla="*/ 10602356 h 267"/>
                            <a:gd name="T12" fmla="*/ 17967308 w 190"/>
                            <a:gd name="T13" fmla="*/ 16005258 h 267"/>
                            <a:gd name="T14" fmla="*/ 6863916 w 190"/>
                            <a:gd name="T15" fmla="*/ 16005258 h 267"/>
                            <a:gd name="T16" fmla="*/ 6863916 w 190"/>
                            <a:gd name="T17" fmla="*/ 21918061 h 267"/>
                            <a:gd name="T18" fmla="*/ 19178588 w 190"/>
                            <a:gd name="T19" fmla="*/ 21918061 h 267"/>
                            <a:gd name="T20" fmla="*/ 19178588 w 190"/>
                            <a:gd name="T21" fmla="*/ 27219239 h 267"/>
                            <a:gd name="T22" fmla="*/ 0 w 190"/>
                            <a:gd name="T23" fmla="*/ 27219239 h 267"/>
                            <a:gd name="T24" fmla="*/ 0 w 190"/>
                            <a:gd name="T25" fmla="*/ 0 h 267"/>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204"/>
                      <wps:cNvSpPr>
                        <a:spLocks/>
                      </wps:cNvSpPr>
                      <wps:spPr bwMode="auto">
                        <a:xfrm>
                          <a:off x="78706" y="114012"/>
                          <a:ext cx="118109" cy="85409"/>
                        </a:xfrm>
                        <a:custGeom>
                          <a:avLst/>
                          <a:gdLst>
                            <a:gd name="T0" fmla="*/ 0 w 373"/>
                            <a:gd name="T1" fmla="*/ 0 h 267"/>
                            <a:gd name="T2" fmla="*/ 7219215 w 373"/>
                            <a:gd name="T3" fmla="*/ 0 h 267"/>
                            <a:gd name="T4" fmla="*/ 10527850 w 373"/>
                            <a:gd name="T5" fmla="*/ 20694811 h 267"/>
                            <a:gd name="T6" fmla="*/ 10728287 w 373"/>
                            <a:gd name="T7" fmla="*/ 20694811 h 267"/>
                            <a:gd name="T8" fmla="*/ 14137299 w 373"/>
                            <a:gd name="T9" fmla="*/ 0 h 267"/>
                            <a:gd name="T10" fmla="*/ 23261773 w 373"/>
                            <a:gd name="T11" fmla="*/ 0 h 267"/>
                            <a:gd name="T12" fmla="*/ 26971599 w 373"/>
                            <a:gd name="T13" fmla="*/ 20694811 h 267"/>
                            <a:gd name="T14" fmla="*/ 30480671 w 373"/>
                            <a:gd name="T15" fmla="*/ 0 h 267"/>
                            <a:gd name="T16" fmla="*/ 37399072 w 373"/>
                            <a:gd name="T17" fmla="*/ 0 h 267"/>
                            <a:gd name="T18" fmla="*/ 31182676 w 373"/>
                            <a:gd name="T19" fmla="*/ 27219239 h 267"/>
                            <a:gd name="T20" fmla="*/ 22258955 w 373"/>
                            <a:gd name="T21" fmla="*/ 27219239 h 267"/>
                            <a:gd name="T22" fmla="*/ 18649506 w 373"/>
                            <a:gd name="T23" fmla="*/ 6320660 h 267"/>
                            <a:gd name="T24" fmla="*/ 15140117 w 373"/>
                            <a:gd name="T25" fmla="*/ 27219239 h 267"/>
                            <a:gd name="T26" fmla="*/ 5815523 w 373"/>
                            <a:gd name="T27" fmla="*/ 27219239 h 267"/>
                            <a:gd name="T28" fmla="*/ 0 w 373"/>
                            <a:gd name="T29" fmla="*/ 0 h 267"/>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205"/>
                      <wps:cNvSpPr>
                        <a:spLocks/>
                      </wps:cNvSpPr>
                      <wps:spPr bwMode="auto">
                        <a:xfrm>
                          <a:off x="0" y="113411"/>
                          <a:ext cx="63505" cy="86609"/>
                        </a:xfrm>
                        <a:custGeom>
                          <a:avLst/>
                          <a:gdLst>
                            <a:gd name="T0" fmla="*/ 11578446 w 201"/>
                            <a:gd name="T1" fmla="*/ 0 h 271"/>
                            <a:gd name="T2" fmla="*/ 16968157 w 201"/>
                            <a:gd name="T3" fmla="*/ 407506 h 271"/>
                            <a:gd name="T4" fmla="*/ 17966544 w 201"/>
                            <a:gd name="T5" fmla="*/ 6518498 h 271"/>
                            <a:gd name="T6" fmla="*/ 16569118 w 201"/>
                            <a:gd name="T7" fmla="*/ 5907399 h 271"/>
                            <a:gd name="T8" fmla="*/ 13674427 w 201"/>
                            <a:gd name="T9" fmla="*/ 5296300 h 271"/>
                            <a:gd name="T10" fmla="*/ 12177163 w 201"/>
                            <a:gd name="T11" fmla="*/ 5296300 h 271"/>
                            <a:gd name="T12" fmla="*/ 9083111 w 201"/>
                            <a:gd name="T13" fmla="*/ 5499893 h 271"/>
                            <a:gd name="T14" fmla="*/ 7685685 w 201"/>
                            <a:gd name="T15" fmla="*/ 6314905 h 271"/>
                            <a:gd name="T16" fmla="*/ 7286330 w 201"/>
                            <a:gd name="T17" fmla="*/ 7638740 h 271"/>
                            <a:gd name="T18" fmla="*/ 7286330 w 201"/>
                            <a:gd name="T19" fmla="*/ 8249839 h 271"/>
                            <a:gd name="T20" fmla="*/ 8484078 w 201"/>
                            <a:gd name="T21" fmla="*/ 9472037 h 271"/>
                            <a:gd name="T22" fmla="*/ 11378769 w 201"/>
                            <a:gd name="T23" fmla="*/ 10389006 h 271"/>
                            <a:gd name="T24" fmla="*/ 15970086 w 201"/>
                            <a:gd name="T25" fmla="*/ 12222303 h 271"/>
                            <a:gd name="T26" fmla="*/ 17966544 w 201"/>
                            <a:gd name="T27" fmla="*/ 13546139 h 271"/>
                            <a:gd name="T28" fmla="*/ 19463493 w 201"/>
                            <a:gd name="T29" fmla="*/ 15786942 h 271"/>
                            <a:gd name="T30" fmla="*/ 20062525 w 201"/>
                            <a:gd name="T31" fmla="*/ 18740801 h 271"/>
                            <a:gd name="T32" fmla="*/ 19862847 w 201"/>
                            <a:gd name="T33" fmla="*/ 20064636 h 271"/>
                            <a:gd name="T34" fmla="*/ 19463493 w 201"/>
                            <a:gd name="T35" fmla="*/ 22305440 h 271"/>
                            <a:gd name="T36" fmla="*/ 18465422 w 201"/>
                            <a:gd name="T37" fmla="*/ 24036781 h 271"/>
                            <a:gd name="T38" fmla="*/ 17167834 w 201"/>
                            <a:gd name="T39" fmla="*/ 25462892 h 271"/>
                            <a:gd name="T40" fmla="*/ 14672499 w 201"/>
                            <a:gd name="T41" fmla="*/ 26787047 h 271"/>
                            <a:gd name="T42" fmla="*/ 10380698 w 201"/>
                            <a:gd name="T43" fmla="*/ 27601739 h 271"/>
                            <a:gd name="T44" fmla="*/ 8085040 w 201"/>
                            <a:gd name="T45" fmla="*/ 27601739 h 271"/>
                            <a:gd name="T46" fmla="*/ 4292117 w 201"/>
                            <a:gd name="T47" fmla="*/ 27398146 h 271"/>
                            <a:gd name="T48" fmla="*/ 399355 w 201"/>
                            <a:gd name="T49" fmla="*/ 26379541 h 271"/>
                            <a:gd name="T50" fmla="*/ 998071 w 201"/>
                            <a:gd name="T51" fmla="*/ 20472142 h 271"/>
                            <a:gd name="T52" fmla="*/ 4292117 w 201"/>
                            <a:gd name="T53" fmla="*/ 21897934 h 271"/>
                            <a:gd name="T54" fmla="*/ 8085040 w 201"/>
                            <a:gd name="T55" fmla="*/ 22305440 h 271"/>
                            <a:gd name="T56" fmla="*/ 9881504 w 201"/>
                            <a:gd name="T57" fmla="*/ 22305440 h 271"/>
                            <a:gd name="T58" fmla="*/ 11778124 w 201"/>
                            <a:gd name="T59" fmla="*/ 21490748 h 271"/>
                            <a:gd name="T60" fmla="*/ 12376840 w 201"/>
                            <a:gd name="T61" fmla="*/ 20472142 h 271"/>
                            <a:gd name="T62" fmla="*/ 12576518 w 201"/>
                            <a:gd name="T63" fmla="*/ 19657450 h 271"/>
                            <a:gd name="T64" fmla="*/ 11977485 w 201"/>
                            <a:gd name="T65" fmla="*/ 18129702 h 271"/>
                            <a:gd name="T66" fmla="*/ 10580375 w 201"/>
                            <a:gd name="T67" fmla="*/ 17111097 h 271"/>
                            <a:gd name="T68" fmla="*/ 6388097 w 201"/>
                            <a:gd name="T69" fmla="*/ 15786942 h 271"/>
                            <a:gd name="T70" fmla="*/ 2894691 w 201"/>
                            <a:gd name="T71" fmla="*/ 14157238 h 271"/>
                            <a:gd name="T72" fmla="*/ 1197749 w 201"/>
                            <a:gd name="T73" fmla="*/ 12425897 h 271"/>
                            <a:gd name="T74" fmla="*/ 199677 w 201"/>
                            <a:gd name="T75" fmla="*/ 9879543 h 271"/>
                            <a:gd name="T76" fmla="*/ 0 w 201"/>
                            <a:gd name="T77" fmla="*/ 8249839 h 271"/>
                            <a:gd name="T78" fmla="*/ 399355 w 201"/>
                            <a:gd name="T79" fmla="*/ 5907399 h 271"/>
                            <a:gd name="T80" fmla="*/ 1197749 w 201"/>
                            <a:gd name="T81" fmla="*/ 4074101 h 271"/>
                            <a:gd name="T82" fmla="*/ 2295658 w 201"/>
                            <a:gd name="T83" fmla="*/ 2749946 h 271"/>
                            <a:gd name="T84" fmla="*/ 5589704 w 201"/>
                            <a:gd name="T85" fmla="*/ 713056 h 271"/>
                            <a:gd name="T86" fmla="*/ 9681827 w 201"/>
                            <a:gd name="T87" fmla="*/ 0 h 271"/>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Lst>
                          <a:ahLst/>
                          <a:cxnLst>
                            <a:cxn ang="T88">
                              <a:pos x="T0" y="T1"/>
                            </a:cxn>
                            <a:cxn ang="T89">
                              <a:pos x="T2" y="T3"/>
                            </a:cxn>
                            <a:cxn ang="T90">
                              <a:pos x="T4" y="T5"/>
                            </a:cxn>
                            <a:cxn ang="T91">
                              <a:pos x="T6" y="T7"/>
                            </a:cxn>
                            <a:cxn ang="T92">
                              <a:pos x="T8" y="T9"/>
                            </a:cxn>
                            <a:cxn ang="T93">
                              <a:pos x="T10" y="T11"/>
                            </a:cxn>
                            <a:cxn ang="T94">
                              <a:pos x="T12" y="T13"/>
                            </a:cxn>
                            <a:cxn ang="T95">
                              <a:pos x="T14" y="T15"/>
                            </a:cxn>
                            <a:cxn ang="T96">
                              <a:pos x="T16" y="T17"/>
                            </a:cxn>
                            <a:cxn ang="T97">
                              <a:pos x="T18" y="T19"/>
                            </a:cxn>
                            <a:cxn ang="T98">
                              <a:pos x="T20" y="T21"/>
                            </a:cxn>
                            <a:cxn ang="T99">
                              <a:pos x="T22" y="T23"/>
                            </a:cxn>
                            <a:cxn ang="T100">
                              <a:pos x="T24" y="T25"/>
                            </a:cxn>
                            <a:cxn ang="T101">
                              <a:pos x="T26" y="T27"/>
                            </a:cxn>
                            <a:cxn ang="T102">
                              <a:pos x="T28" y="T29"/>
                            </a:cxn>
                            <a:cxn ang="T103">
                              <a:pos x="T30" y="T31"/>
                            </a:cxn>
                            <a:cxn ang="T104">
                              <a:pos x="T32" y="T33"/>
                            </a:cxn>
                            <a:cxn ang="T105">
                              <a:pos x="T34" y="T35"/>
                            </a:cxn>
                            <a:cxn ang="T106">
                              <a:pos x="T36" y="T37"/>
                            </a:cxn>
                            <a:cxn ang="T107">
                              <a:pos x="T38" y="T39"/>
                            </a:cxn>
                            <a:cxn ang="T108">
                              <a:pos x="T40" y="T41"/>
                            </a:cxn>
                            <a:cxn ang="T109">
                              <a:pos x="T42" y="T43"/>
                            </a:cxn>
                            <a:cxn ang="T110">
                              <a:pos x="T44" y="T45"/>
                            </a:cxn>
                            <a:cxn ang="T111">
                              <a:pos x="T46" y="T47"/>
                            </a:cxn>
                            <a:cxn ang="T112">
                              <a:pos x="T48" y="T49"/>
                            </a:cxn>
                            <a:cxn ang="T113">
                              <a:pos x="T50" y="T51"/>
                            </a:cxn>
                            <a:cxn ang="T114">
                              <a:pos x="T52" y="T53"/>
                            </a:cxn>
                            <a:cxn ang="T115">
                              <a:pos x="T54" y="T55"/>
                            </a:cxn>
                            <a:cxn ang="T116">
                              <a:pos x="T56" y="T57"/>
                            </a:cxn>
                            <a:cxn ang="T117">
                              <a:pos x="T58" y="T59"/>
                            </a:cxn>
                            <a:cxn ang="T118">
                              <a:pos x="T60" y="T61"/>
                            </a:cxn>
                            <a:cxn ang="T119">
                              <a:pos x="T62" y="T63"/>
                            </a:cxn>
                            <a:cxn ang="T120">
                              <a:pos x="T64" y="T65"/>
                            </a:cxn>
                            <a:cxn ang="T121">
                              <a:pos x="T66" y="T67"/>
                            </a:cxn>
                            <a:cxn ang="T122">
                              <a:pos x="T68" y="T69"/>
                            </a:cxn>
                            <a:cxn ang="T123">
                              <a:pos x="T70" y="T71"/>
                            </a:cxn>
                            <a:cxn ang="T124">
                              <a:pos x="T72" y="T73"/>
                            </a:cxn>
                            <a:cxn ang="T125">
                              <a:pos x="T74" y="T75"/>
                            </a:cxn>
                            <a:cxn ang="T126">
                              <a:pos x="T76" y="T77"/>
                            </a:cxn>
                            <a:cxn ang="T127">
                              <a:pos x="T78" y="T79"/>
                            </a:cxn>
                            <a:cxn ang="T128">
                              <a:pos x="T80" y="T81"/>
                            </a:cxn>
                            <a:cxn ang="T129">
                              <a:pos x="T82" y="T83"/>
                            </a:cxn>
                            <a:cxn ang="T130">
                              <a:pos x="T84" y="T85"/>
                            </a:cxn>
                            <a:cxn ang="T131">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206"/>
                      <wps:cNvSpPr>
                        <a:spLocks/>
                      </wps:cNvSpPr>
                      <wps:spPr bwMode="auto">
                        <a:xfrm>
                          <a:off x="0" y="113411"/>
                          <a:ext cx="63505" cy="86609"/>
                        </a:xfrm>
                        <a:custGeom>
                          <a:avLst/>
                          <a:gdLst>
                            <a:gd name="T0" fmla="*/ 11578446 w 201"/>
                            <a:gd name="T1" fmla="*/ 0 h 271"/>
                            <a:gd name="T2" fmla="*/ 16968157 w 201"/>
                            <a:gd name="T3" fmla="*/ 407506 h 271"/>
                            <a:gd name="T4" fmla="*/ 17966544 w 201"/>
                            <a:gd name="T5" fmla="*/ 6518498 h 271"/>
                            <a:gd name="T6" fmla="*/ 16569118 w 201"/>
                            <a:gd name="T7" fmla="*/ 5907399 h 271"/>
                            <a:gd name="T8" fmla="*/ 13674427 w 201"/>
                            <a:gd name="T9" fmla="*/ 5296300 h 271"/>
                            <a:gd name="T10" fmla="*/ 12177163 w 201"/>
                            <a:gd name="T11" fmla="*/ 5296300 h 271"/>
                            <a:gd name="T12" fmla="*/ 9083111 w 201"/>
                            <a:gd name="T13" fmla="*/ 5499893 h 271"/>
                            <a:gd name="T14" fmla="*/ 7685685 w 201"/>
                            <a:gd name="T15" fmla="*/ 6314905 h 271"/>
                            <a:gd name="T16" fmla="*/ 7286330 w 201"/>
                            <a:gd name="T17" fmla="*/ 7638740 h 271"/>
                            <a:gd name="T18" fmla="*/ 7286330 w 201"/>
                            <a:gd name="T19" fmla="*/ 8249839 h 271"/>
                            <a:gd name="T20" fmla="*/ 8484078 w 201"/>
                            <a:gd name="T21" fmla="*/ 9472037 h 271"/>
                            <a:gd name="T22" fmla="*/ 11378769 w 201"/>
                            <a:gd name="T23" fmla="*/ 10389006 h 271"/>
                            <a:gd name="T24" fmla="*/ 15970086 w 201"/>
                            <a:gd name="T25" fmla="*/ 12222303 h 271"/>
                            <a:gd name="T26" fmla="*/ 17966544 w 201"/>
                            <a:gd name="T27" fmla="*/ 13546139 h 271"/>
                            <a:gd name="T28" fmla="*/ 19463493 w 201"/>
                            <a:gd name="T29" fmla="*/ 15786942 h 271"/>
                            <a:gd name="T30" fmla="*/ 20062525 w 201"/>
                            <a:gd name="T31" fmla="*/ 18740801 h 271"/>
                            <a:gd name="T32" fmla="*/ 19862847 w 201"/>
                            <a:gd name="T33" fmla="*/ 20064636 h 271"/>
                            <a:gd name="T34" fmla="*/ 19463493 w 201"/>
                            <a:gd name="T35" fmla="*/ 22305440 h 271"/>
                            <a:gd name="T36" fmla="*/ 18465422 w 201"/>
                            <a:gd name="T37" fmla="*/ 24036781 h 271"/>
                            <a:gd name="T38" fmla="*/ 17167834 w 201"/>
                            <a:gd name="T39" fmla="*/ 25462892 h 271"/>
                            <a:gd name="T40" fmla="*/ 14672499 w 201"/>
                            <a:gd name="T41" fmla="*/ 26787047 h 271"/>
                            <a:gd name="T42" fmla="*/ 10380698 w 201"/>
                            <a:gd name="T43" fmla="*/ 27601739 h 271"/>
                            <a:gd name="T44" fmla="*/ 8085040 w 201"/>
                            <a:gd name="T45" fmla="*/ 27601739 h 271"/>
                            <a:gd name="T46" fmla="*/ 4292117 w 201"/>
                            <a:gd name="T47" fmla="*/ 27398146 h 271"/>
                            <a:gd name="T48" fmla="*/ 399355 w 201"/>
                            <a:gd name="T49" fmla="*/ 26379541 h 271"/>
                            <a:gd name="T50" fmla="*/ 998071 w 201"/>
                            <a:gd name="T51" fmla="*/ 20472142 h 271"/>
                            <a:gd name="T52" fmla="*/ 4292117 w 201"/>
                            <a:gd name="T53" fmla="*/ 21897934 h 271"/>
                            <a:gd name="T54" fmla="*/ 8085040 w 201"/>
                            <a:gd name="T55" fmla="*/ 22305440 h 271"/>
                            <a:gd name="T56" fmla="*/ 9881504 w 201"/>
                            <a:gd name="T57" fmla="*/ 22305440 h 271"/>
                            <a:gd name="T58" fmla="*/ 11778124 w 201"/>
                            <a:gd name="T59" fmla="*/ 21490748 h 271"/>
                            <a:gd name="T60" fmla="*/ 12376840 w 201"/>
                            <a:gd name="T61" fmla="*/ 20472142 h 271"/>
                            <a:gd name="T62" fmla="*/ 12576518 w 201"/>
                            <a:gd name="T63" fmla="*/ 19657450 h 271"/>
                            <a:gd name="T64" fmla="*/ 11977485 w 201"/>
                            <a:gd name="T65" fmla="*/ 18129702 h 271"/>
                            <a:gd name="T66" fmla="*/ 10580375 w 201"/>
                            <a:gd name="T67" fmla="*/ 17111097 h 271"/>
                            <a:gd name="T68" fmla="*/ 6388097 w 201"/>
                            <a:gd name="T69" fmla="*/ 15786942 h 271"/>
                            <a:gd name="T70" fmla="*/ 2894691 w 201"/>
                            <a:gd name="T71" fmla="*/ 14157238 h 271"/>
                            <a:gd name="T72" fmla="*/ 1197749 w 201"/>
                            <a:gd name="T73" fmla="*/ 12425897 h 271"/>
                            <a:gd name="T74" fmla="*/ 199677 w 201"/>
                            <a:gd name="T75" fmla="*/ 9879543 h 271"/>
                            <a:gd name="T76" fmla="*/ 0 w 201"/>
                            <a:gd name="T77" fmla="*/ 8249839 h 271"/>
                            <a:gd name="T78" fmla="*/ 399355 w 201"/>
                            <a:gd name="T79" fmla="*/ 5907399 h 271"/>
                            <a:gd name="T80" fmla="*/ 1197749 w 201"/>
                            <a:gd name="T81" fmla="*/ 4074101 h 271"/>
                            <a:gd name="T82" fmla="*/ 2295658 w 201"/>
                            <a:gd name="T83" fmla="*/ 2749946 h 271"/>
                            <a:gd name="T84" fmla="*/ 5589704 w 201"/>
                            <a:gd name="T85" fmla="*/ 713056 h 271"/>
                            <a:gd name="T86" fmla="*/ 9681827 w 201"/>
                            <a:gd name="T87" fmla="*/ 0 h 271"/>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Lst>
                          <a:ahLst/>
                          <a:cxnLst>
                            <a:cxn ang="T88">
                              <a:pos x="T0" y="T1"/>
                            </a:cxn>
                            <a:cxn ang="T89">
                              <a:pos x="T2" y="T3"/>
                            </a:cxn>
                            <a:cxn ang="T90">
                              <a:pos x="T4" y="T5"/>
                            </a:cxn>
                            <a:cxn ang="T91">
                              <a:pos x="T6" y="T7"/>
                            </a:cxn>
                            <a:cxn ang="T92">
                              <a:pos x="T8" y="T9"/>
                            </a:cxn>
                            <a:cxn ang="T93">
                              <a:pos x="T10" y="T11"/>
                            </a:cxn>
                            <a:cxn ang="T94">
                              <a:pos x="T12" y="T13"/>
                            </a:cxn>
                            <a:cxn ang="T95">
                              <a:pos x="T14" y="T15"/>
                            </a:cxn>
                            <a:cxn ang="T96">
                              <a:pos x="T16" y="T17"/>
                            </a:cxn>
                            <a:cxn ang="T97">
                              <a:pos x="T18" y="T19"/>
                            </a:cxn>
                            <a:cxn ang="T98">
                              <a:pos x="T20" y="T21"/>
                            </a:cxn>
                            <a:cxn ang="T99">
                              <a:pos x="T22" y="T23"/>
                            </a:cxn>
                            <a:cxn ang="T100">
                              <a:pos x="T24" y="T25"/>
                            </a:cxn>
                            <a:cxn ang="T101">
                              <a:pos x="T26" y="T27"/>
                            </a:cxn>
                            <a:cxn ang="T102">
                              <a:pos x="T28" y="T29"/>
                            </a:cxn>
                            <a:cxn ang="T103">
                              <a:pos x="T30" y="T31"/>
                            </a:cxn>
                            <a:cxn ang="T104">
                              <a:pos x="T32" y="T33"/>
                            </a:cxn>
                            <a:cxn ang="T105">
                              <a:pos x="T34" y="T35"/>
                            </a:cxn>
                            <a:cxn ang="T106">
                              <a:pos x="T36" y="T37"/>
                            </a:cxn>
                            <a:cxn ang="T107">
                              <a:pos x="T38" y="T39"/>
                            </a:cxn>
                            <a:cxn ang="T108">
                              <a:pos x="T40" y="T41"/>
                            </a:cxn>
                            <a:cxn ang="T109">
                              <a:pos x="T42" y="T43"/>
                            </a:cxn>
                            <a:cxn ang="T110">
                              <a:pos x="T44" y="T45"/>
                            </a:cxn>
                            <a:cxn ang="T111">
                              <a:pos x="T46" y="T47"/>
                            </a:cxn>
                            <a:cxn ang="T112">
                              <a:pos x="T48" y="T49"/>
                            </a:cxn>
                            <a:cxn ang="T113">
                              <a:pos x="T50" y="T51"/>
                            </a:cxn>
                            <a:cxn ang="T114">
                              <a:pos x="T52" y="T53"/>
                            </a:cxn>
                            <a:cxn ang="T115">
                              <a:pos x="T54" y="T55"/>
                            </a:cxn>
                            <a:cxn ang="T116">
                              <a:pos x="T56" y="T57"/>
                            </a:cxn>
                            <a:cxn ang="T117">
                              <a:pos x="T58" y="T59"/>
                            </a:cxn>
                            <a:cxn ang="T118">
                              <a:pos x="T60" y="T61"/>
                            </a:cxn>
                            <a:cxn ang="T119">
                              <a:pos x="T62" y="T63"/>
                            </a:cxn>
                            <a:cxn ang="T120">
                              <a:pos x="T64" y="T65"/>
                            </a:cxn>
                            <a:cxn ang="T121">
                              <a:pos x="T66" y="T67"/>
                            </a:cxn>
                            <a:cxn ang="T122">
                              <a:pos x="T68" y="T69"/>
                            </a:cxn>
                            <a:cxn ang="T123">
                              <a:pos x="T70" y="T71"/>
                            </a:cxn>
                            <a:cxn ang="T124">
                              <a:pos x="T72" y="T73"/>
                            </a:cxn>
                            <a:cxn ang="T125">
                              <a:pos x="T74" y="T75"/>
                            </a:cxn>
                            <a:cxn ang="T126">
                              <a:pos x="T76" y="T77"/>
                            </a:cxn>
                            <a:cxn ang="T127">
                              <a:pos x="T78" y="T79"/>
                            </a:cxn>
                            <a:cxn ang="T128">
                              <a:pos x="T80" y="T81"/>
                            </a:cxn>
                            <a:cxn ang="T129">
                              <a:pos x="T82" y="T83"/>
                            </a:cxn>
                            <a:cxn ang="T130">
                              <a:pos x="T84" y="T85"/>
                            </a:cxn>
                            <a:cxn ang="T131">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6B4EABD5" id="Plátno 332" o:spid="_x0000_s1026" editas="canvas" style="width:56.65pt;height:15.6pt;mso-position-horizontal-relative:char;mso-position-vertical-relative:line" coordsize="7194,1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7194;height:1981;visibility:visible;mso-wrap-style:square">
                <v:fill o:detectmouseclick="t"/>
                <v:path o:connecttype="none"/>
              </v:shape>
              <v:shape id="Freeform 195" o:spid="_x0000_s1028" style="position:absolute;left:5073;top:266;width:1765;height:1728;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vB8EA&#10;AADaAAAADwAAAGRycy9kb3ducmV2LnhtbESPT4vCMBTE78J+h/AWvGm6shTpGqUIgicX/4HHR/O2&#10;rTYv3STW+u2NIHgcZuY3zGzRm0Z05HxtWcHXOAFBXFhdc6ngsF+NpiB8QNbYWCYFd/KwmH8MZphp&#10;e+MtdbtQighhn6GCKoQ2k9IXFRn0Y9sSR+/POoMhSldK7fAW4aaRkyRJpcGa40KFLS0rKi67q1HQ&#10;Tf+/L5TXPk9/90k4OnM6byZKDT/7/AdEoD68w6/2WitI4Xkl3gA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jrwfBAAAA2gAAAA8AAAAAAAAAAAAAAAAAmAIAAGRycy9kb3du&#10;cmV2LnhtbFBLBQYAAAAABAAEAPUAAACGAwAAAAA=&#10;" path="m444,423r,54l112,477r,-54l276,256,444,423xm556,181r-203,l485,49,436,4,276,165,114,,69,47,201,181,,181r,62l201,243,46,396r,147l508,543r,-147l353,243r203,l556,181xe" fillcolor="black" stroked="f">
                <v:path arrowok="t" o:connecttype="custom" o:connectlocs="2147483646,2147483646;2147483646,2147483646;2147483646,2147483646;2147483646,2147483646;2147483646,2147483646;2147483646,2147483646;2147483646,2147483646;2147483646,2147483646;2147483646,1572146484;2147483646,128371523;2147483646,2147483646;2147483646,0;2147483646,1507960723;2147483646,2147483646;0,2147483646;0,2147483646;2147483646,2147483646;1471991750,2147483646;1471991750,2147483646;2147483646,2147483646;2147483646,2147483646;2147483646,2147483646;2147483646,2147483646;2147483646,2147483646" o:connectangles="0,0,0,0,0,0,0,0,0,0,0,0,0,0,0,0,0,0,0,0,0,0,0,0"/>
                <o:lock v:ext="edit" verticies="t"/>
              </v:shape>
              <v:shape id="Freeform 196" o:spid="_x0000_s1029" style="position:absolute;left:5746;width:419;height:420;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8hS8UA&#10;AADbAAAADwAAAGRycy9kb3ducmV2LnhtbESPzWrDMBCE74W+g9hCbo3shJbgRAnFoVAIPjTJJbfF&#10;2thKrZWx5J/06atCocdhZr5hNrvJNmKgzhvHCtJ5AoK4dNpwpeB8en9egfABWWPjmBTcycNu+/iw&#10;wUy7kT9pOIZKRAj7DBXUIbSZlL6syaKfu5Y4elfXWQxRdpXUHY4Rbhu5SJJXadFwXKixpbym8uvY&#10;WwVmPPUvl2+85eZSuOEwFPsq0UrNnqa3NYhAU/gP/7U/tIJlCr9f4g+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yFLxQAAANsAAAAPAAAAAAAAAAAAAAAAAJgCAABkcnMv&#10;ZG93bnJldi54bWxQSwUGAAAAAAQABAD1AAAAigMAAAAA&#10;" path="m131,66r,l130,79r-4,14l120,103r-8,9l103,120r-12,8l79,132r-13,l52,132,41,128,29,120,19,112r-7,-9l6,93,2,79,,66,2,52,6,41,12,29,19,19,29,12,41,6,52,2,66,,79,2,91,6r12,6l112,19r8,10l126,41r4,11l131,66xe" fillcolor="#dc002e" stroked="f">
                <v:path arrowok="t" o:connecttype="custom" o:connectlocs="2147483646,2124356755;2147483646,2124356755;2147483646,2147483646;2147483646,2147483646;2147483646,2147483646;2147483646,2147483646;2147483646,2147483646;2147483646,2147483646;2147483646,2147483646;2147483646,2147483646;2147483646,2147483646;1702144962,2147483646;1342091675,2147483646;949296791,2147483646;621984781,2147483646;392794884,2147483646;196448621,2147483646;65482874,2147483646;0,2124356755;0,2124356755;65482874,1673735615;196448621,1319726858;392794884,933480031;621984781,611607834;949296791,386246827;1342091675,193123255;1702144962,64374312;2147483646,0;2147483646,0;2147483646,64374312;2147483646,193123255;2147483646,386246827;2147483646,611607834;2147483646,933480031;2147483646,1319726858;2147483646,1673735615;2147483646,2124356755" o:connectangles="0,0,0,0,0,0,0,0,0,0,0,0,0,0,0,0,0,0,0,0,0,0,0,0,0,0,0,0,0,0,0,0,0,0,0,0,0"/>
              </v:shape>
              <v:shape id="Freeform 197" o:spid="_x0000_s1030" style="position:absolute;left:5746;width:419;height:420;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6EDMMA&#10;AADbAAAADwAAAGRycy9kb3ducmV2LnhtbESPT4vCMBTE78J+h/AW9qbpKmqtTUWFBS8e/HPw+Gie&#10;bdnmpTSxVj+9ERb2OMzMb5h01ZtadNS6yrKC71EEgji3uuJCwfn0M4xBOI+ssbZMCh7kYJV9DFJM&#10;tL3zgbqjL0SAsEtQQel9k0jp8pIMupFtiIN3ta1BH2RbSN3iPcBNLcdRNJMGKw4LJTa0LSn/Pd6M&#10;gme/cOtL0cX0iHA/nXPcmU2s1Ndnv16C8NT7//Bfe6cVTMbw/hJ+gM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6EDMMAAADbAAAADwAAAAAAAAAAAAAAAACYAgAAZHJzL2Rv&#10;d25yZXYueG1sUEsFBgAAAAAEAAQA9QAAAIgDAAAAAA==&#10;" path="m131,66r,l130,79r-4,14l120,103r-8,9l103,120r-12,8l79,132r-13,l52,132,41,128,29,120,19,112r-7,-9l6,93,2,79,,66,2,52,6,41,12,29,19,19,29,12,41,6,52,2,66,,79,2,91,6r12,6l112,19r8,10l126,41r4,11l131,66e" fillcolor="black" stroked="f">
                <v:path arrowok="t" o:connecttype="custom" o:connectlocs="2147483646,2124356755;2147483646,2124356755;2147483646,2147483646;2147483646,2147483646;2147483646,2147483646;2147483646,2147483646;2147483646,2147483646;2147483646,2147483646;2147483646,2147483646;2147483646,2147483646;2147483646,2147483646;1702144962,2147483646;1342091675,2147483646;949296791,2147483646;621984781,2147483646;392794884,2147483646;196448621,2147483646;65482874,2147483646;0,2124356755;0,2124356755;65482874,1673735615;196448621,1319726858;392794884,933480031;621984781,611607834;949296791,386246827;1342091675,193123255;1702144962,64374312;2147483646,0;2147483646,0;2147483646,64374312;2147483646,193123255;2147483646,386246827;2147483646,611607834;2147483646,933480031;2147483646,1319726858;2147483646,1673735615;2147483646,2124356755" o:connectangles="0,0,0,0,0,0,0,0,0,0,0,0,0,0,0,0,0,0,0,0,0,0,0,0,0,0,0,0,0,0,0,0,0,0,0,0,0"/>
              </v:shape>
              <v:shape id="Freeform 198" o:spid="_x0000_s1031" style="position:absolute;left:3810;top:1134;width:844;height:866;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wblcMA&#10;AADbAAAADwAAAGRycy9kb3ducmV2LnhtbESPQWvCQBSE7wX/w/IEb3WjgVaiq4goeBKaCuLtkX1m&#10;o9m3Ibtq4q/vFgo9DjPzDbNYdbYWD2p95VjBZJyAIC6crrhUcPzevc9A+ICssXZMCnrysFoO3haY&#10;affkL3rkoRQRwj5DBSaEJpPSF4Ys+rFriKN3ca3FEGVbSt3iM8JtLadJ8iEtVhwXDDa0MVTc8rtV&#10;sKuO9bZPD9fr+U7m5Lb55fPVKzUadus5iEBd+A//tfdaQZrC75f4A+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wblcMAAADbAAAADwAAAAAAAAAAAAAAAACYAgAAZHJzL2Rv&#10;d25yZXYueG1sUEsFBgAAAAAEAAQA9QAAAIg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2147483646,0;2147483646,65066370;2147483646,227885856;2147483646,618488611;2147483646,1139326374;2147483646,1757713036;2147483646,2147483646;2147483646,2147483646;2147483646,2147483646;2147483646,2147483646;2147483646,2147483646;2147483646,2147483646;2147483646,2147483646;2147483646,2147483646;2147483646,2147483646;2147483646,2147483646;2147483646,2147483646;2147483646,2147483646;2147483646,2147483646;1662380612,2147483646;1055022643,2147483646;607458559,2147483646;223832337,2147483646;63937862,2147483646;0,2147483646;127875407,2147483646;415645606,2147483646;799271828,1432278600;1342691935,878856358;2014088356,423187234;2147483646,130235008;2147483646,0;2147483646,2147483646;2147483646,2147483646;2147483646,2147483646;2147483646,2147483646;2147483646,2147483646;2147483646,2147483646;2147483646,2147483646;2147483646,2147483646;2147483646,1887948044;2147483646,1692646667;2147483646,1692646667;2147483646,2147483646;2147483646,2147483646;2147483646,2147483646;2147483646,2147483646;2147483646,2147483646;2147483646,2147483646;2147483646,2147483646;2147483646,2147483646" o:connectangles="0,0,0,0,0,0,0,0,0,0,0,0,0,0,0,0,0,0,0,0,0,0,0,0,0,0,0,0,0,0,0,0,0,0,0,0,0,0,0,0,0,0,0,0,0,0,0,0,0,0,0"/>
                <o:lock v:ext="edit" verticies="t"/>
              </v:shape>
              <v:shape id="Freeform 199" o:spid="_x0000_s1032" style="position:absolute;left:3810;top:1134;width:844;height:866;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DO8QA&#10;AADbAAAADwAAAGRycy9kb3ducmV2LnhtbESPQWsCMRSE74L/ITzBm2ZrRcrWKEWx6KVQLfT63Lxu&#10;tt28LEncXf31plDocZiZb5jlure1aMmHyrGCh2kGgrhwuuJSwcdpN3kCESKyxtoxKbhSgPVqOFhi&#10;rl3H79QeYykShEOOCkyMTS5lKAxZDFPXECfvy3mLMUlfSu2xS3Bby1mWLaTFitOCwYY2hoqf48Uq&#10;+Oz6N3/Q7fb2evhebE72PL+Zs1LjUf/yDCJSH//Df+29VvA4h98v6Q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YAzvEAAAA2wAAAA8AAAAAAAAAAAAAAAAAmAIAAGRycy9k&#10;b3ducmV2LnhtbFBLBQYAAAAABAAEAPUAAACJAw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2147483646,0;2147483646,65066370;2147483646,227885856;2147483646,618488611;2147483646,1139326374;2147483646,1757713036;2147483646,2147483646;2147483646,2147483646;2147483646,2147483646;2147483646,2147483646;2147483646,2147483646;2147483646,2147483646;2147483646,2147483646;2147483646,2147483646;2147483646,2147483646;2147483646,2147483646;2147483646,2147483646;2147483646,2147483646;2147483646,2147483646;1662380612,2147483646;1055022643,2147483646;607458559,2147483646;223832337,2147483646;63937862,2147483646;0,2147483646;127875407,2147483646;415645606,2147483646;799271828,1432278600;1342691935,878856358;2014088356,423187234;2147483646,130235008;2147483646,0" o:connectangles="0,0,0,0,0,0,0,0,0,0,0,0,0,0,0,0,0,0,0,0,0,0,0,0,0,0,0,0,0,0,0,0"/>
              </v:shape>
              <v:shape id="Freeform 200" o:spid="_x0000_s1033" style="position:absolute;left:4038;top:1299;width:375;height:535;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ytXsUA&#10;AADbAAAADwAAAGRycy9kb3ducmV2LnhtbESPQWvCQBSE7wX/w/IEb3VjpUViNlKkotJTY6F4e2Sf&#10;SZrs25hdk/TfdwsFj8PMfMMkm9E0oqfOVZYVLOYRCOLc6ooLBZ+n3eMKhPPIGhvLpOCHHGzSyUOC&#10;sbYDf1Cf+UIECLsYFZTet7GULi/JoJvbljh4F9sZ9EF2hdQdDgFuGvkURS/SYMVhocSWtiXldXYz&#10;CvbfV+O/zsVS7s/Hps6Gun97j5SaTcfXNQhPo7+H/9sHrWD5DH9fwg+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DK1exQAAANsAAAAPAAAAAAAAAAAAAAAAAJgCAABkcnMv&#10;ZG93bnJldi54bWxQSwUGAAAAAAQABAD1AAAAigMAAAAA&#10;" path="m62,167r,l75,167r14,-6l99,153r7,-12l112,130r4,-16l118,99r2,-16l118,66,116,50,112,37,106,23,99,14,89,6,75,,62,,47,,33,6,23,14r-9,9l8,37,4,50,2,66,,83,2,99r2,15l8,130r6,11l23,153r10,8l47,167r15,e" filled="f" stroked="f">
                <v:path arrowok="t" o:connecttype="custom" o:connectlocs="1890634364,2147483646;1890634364,2147483646;2147483646,2147483646;2147483646,2147483646;2147483646,2147483646;2147483646,2147483646;2147483646,2147483646;2147483646,2147483646;2147483646,2147483646;2147483646,2147483646;2147483646,2147483646;2147483646,2147483646;2147483646,1638971568;2147483646,1212859350;2147483646,753906275;2147483646,458953074;2147483646,196635681;2147483646,0;1890634364,0;1890634364,0;1433237150,0;1006313311,196635681;701381731,458953074;426923839,753906275;243984205,1212859350;121992259,1638971568;60947375,2147483646;0,2147483646;0,2147483646;60947375,2147483646;121992259,2147483646;243984205,2147483646;426923839,2147483646;701381731,2147483646;1006313311,2147483646;1433237150,2147483646;1890634364,2147483646" o:connectangles="0,0,0,0,0,0,0,0,0,0,0,0,0,0,0,0,0,0,0,0,0,0,0,0,0,0,0,0,0,0,0,0,0,0,0,0,0"/>
              </v:shape>
              <v:shape id="Freeform 201" o:spid="_x0000_s1034" style="position:absolute;left:2914;top:1134;width:737;height:866;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GyM8QA&#10;AADbAAAADwAAAGRycy9kb3ducmV2LnhtbESP3YrCMBSE7xd8h3CEvRFNV6FINYouKMuCC/7g9aE5&#10;tqXNSUmi1rc3C4KXw8x8w8yXnWnEjZyvLCv4GiUgiHOrKy4UnI6b4RSED8gaG8uk4EEelovexxwz&#10;be+8p9shFCJC2GeooAyhzaT0eUkG/ci2xNG7WGcwROkKqR3eI9w0cpwkqTRYcVwosaXvkvL6cDUK&#10;dn+ndDupf9PtuRuEeuOu4916oNRnv1vNQATqwjv8av9oBZMU/r/EH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hsjPEAAAA2wAAAA8AAAAAAAAAAAAAAAAAmAIAAGRycy9k&#10;b3ducmV2LnhtbFBLBQYAAAAABAAEAPUAAACJAw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2147483646,0;2147483646,65066370;2147483646,2147483646;2147483646,2018183052;2147483646,1692646667;2147483646,1692646667;2147483646,188794804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80266441,2147483646;1298560604,2147483646;681706156,2147483646;227235279,2147483646;64953492,2147483646;0,2147483646;97430079,2147483646;357142263,2147483646;876566633,1692646667;1428365804,1074158055;2147483646,553319973;2147483646,227885856;2147483646,65066370" o:connectangles="0,0,0,0,0,0,0,0,0,0,0,0,0,0,0,0,0,0,0,0,0,0,0,0,0,0,0,0,0,0,0,0,0,0,0"/>
              </v:shape>
              <v:shape id="Freeform 202" o:spid="_x0000_s1035" style="position:absolute;left:2914;top:1134;width:737;height:866;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HrWsUA&#10;AADbAAAADwAAAGRycy9kb3ducmV2LnhtbESPT2vCQBTE70K/w/KE3szG/lGJrlKUSulBMApeH9ln&#10;Nm32bchuY/TTdwsFj8PM/IZZrHpbi45aXzlWME5SEMSF0xWXCo6H99EMhA/IGmvHpOBKHlbLh8EC&#10;M+0uvKcuD6WIEPYZKjAhNJmUvjBk0SeuIY7e2bUWQ5RtKXWLlwi3tXxK04m0WHFcMNjQ2lDxnf9Y&#10;Bdu1qV9O+yPfNtsdN5+b7us175R6HPZvcxCB+nAP/7c/tILnKfx9iT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QetaxQAAANs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2147483646,0;2147483646,65066370;2147483646,2147483646;2147483646,2018183052;2147483646,1692646667;2147483646,1692646667;2147483646,188794804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80266441,2147483646;1298560604,2147483646;681706156,2147483646;227235279,2147483646;64953492,2147483646;0,2147483646;97430079,2147483646;357142263,2147483646;876566633,1692646667;1428365804,1074158055;2147483646,553319973;2147483646,227885856;2147483646,65066370" o:connectangles="0,0,0,0,0,0,0,0,0,0,0,0,0,0,0,0,0,0,0,0,0,0,0,0,0,0,0,0,0,0,0,0,0,0,0"/>
              </v:shape>
              <v:shape id="Freeform 203" o:spid="_x0000_s1036" style="position:absolute;left:2139;top:1140;width:604;height:854;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xe1sAA&#10;AADbAAAADwAAAGRycy9kb3ducmV2LnhtbERPTYvCMBC9C/sfwix4EU13RVe6xlKEggcvWoU9js3Y&#10;lm0mpUm1/ntzEDw+3vc6GUwjbtS52rKCr1kEgriwuuZSwSnPpisQziNrbCyTggc5SDYfozXG2t75&#10;QLejL0UIYRejgsr7NpbSFRUZdDPbEgfuajuDPsCulLrDewg3jfyOoqU0WHNoqLClbUXF/7E3Cvbc&#10;otli/zfJ+p/zIrqc0xwzpcafQ/oLwtPg3+KXe6cVzMPY8CX8AL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lxe1sAAAADbAAAADwAAAAAAAAAAAAAAAACYAgAAZHJzL2Rvd25y&#10;ZXYueG1sUEsFBgAAAAAEAAQA9QAAAIUDAAAAAA==&#10;" path="m,l186,r,50l68,50r,54l178,104r,53l68,157r,58l190,215r,52l,267,,xe" fillcolor="black" stroked="f">
                <v:path arrowok="t" o:connecttype="custom" o:connectlocs="0,0;2147483646,0;2147483646,1630477003;2147483646,1630477003;2147483646,2147483646;2147483646,2147483646;2147483646,2147483646;2147483646,2147483646;2147483646,2147483646;2147483646,2147483646;2147483646,2147483646;0,2147483646;0,0" o:connectangles="0,0,0,0,0,0,0,0,0,0,0,0,0"/>
              </v:shape>
              <v:shape id="Freeform 204" o:spid="_x0000_s1037" style="position:absolute;left:787;top:1140;width:1181;height:854;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xa8YA&#10;AADbAAAADwAAAGRycy9kb3ducmV2LnhtbESPUWvCQBCE3wX/w7FCX4peaqXU1FOqtGgphcaWPi+5&#10;NQnm9kJuq9Ff3xMKPg4z8w0zW3SuVgdqQ+XZwN0oAUWce1txYeD763X4CCoIssXaMxk4UYDFvN+b&#10;YWr9kTM6bKVQEcIhRQOlSJNqHfKSHIaRb4ijt/OtQ4myLbRt8RjhrtbjJHnQDiuOCyU2tCop329/&#10;nYGX0zl7+zzf/rwnss4+aLnUMumMuRl0z0+ghDq5hv/bG2vgfgqXL/EH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xa8YAAADbAAAADwAAAAAAAAAAAAAAAACYAgAAZHJz&#10;L2Rvd25yZXYueG1sUEsFBgAAAAAEAAQA9QAAAIsDAAAAAA==&#10;" path="m,l72,r33,203l107,203,141,r91,l269,203,304,r69,l311,267r-89,l186,62,151,267r-93,l,xe" fillcolor="black" stroked="f">
                <v:path arrowok="t" o:connecttype="custom" o:connectlocs="0,0;2147483646,0;2147483646,2147483646;2147483646,2147483646;2147483646,0;2147483646,0;2147483646,2147483646;2147483646,0;2147483646,0;2147483646,2147483646;2147483646,2147483646;2147483646,2021877341;2147483646,2147483646;1841462751,2147483646;0,0" o:connectangles="0,0,0,0,0,0,0,0,0,0,0,0,0,0,0"/>
              </v:shape>
              <v:shape id="Freeform 205" o:spid="_x0000_s1038" style="position:absolute;top:1134;width:635;height:866;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jb/8EA&#10;AADbAAAADwAAAGRycy9kb3ducmV2LnhtbERPz2vCMBS+D/wfwhN2m6nFValGEWE4dhisU/D4aJ5N&#10;tXnpmqzt/vvlMNjx4/u92Y22ET11vnasYD5LQBCXTtdcKTh9vjytQPiArLFxTAp+yMNuO3nYYK7d&#10;wB/UF6ESMYR9jgpMCG0upS8NWfQz1xJH7uo6iyHCrpK6wyGG20amSZJJizXHBoMtHQyV9+LbKkhJ&#10;3k72+bjMEhrPF5l+3d7Nm1KP03G/BhFoDP/iP/erVrCI6+OX+APk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hY2//BAAAA2wAAAA8AAAAAAAAAAAAAAAAAmAIAAGRycy9kb3du&#10;cmV2LnhtbFBLBQYAAAAABAAEAPUAAACG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2147483646,0;2147483646,130235008;2147483646,2083249422;2147483646,1887948044;2147483646,1692646667;2147483646,1692646667;2147483646,1757713036;2147483646,2018183052;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56074080,2147483646;126174325,2147483646;315335815,2147483646;1356074080,2147483646;2147483646,2147483646;2147483646,2147483646;2147483646,2147483646;2147483646,2147483646;2147483646,2147483646;2147483646,2147483646;2147483646,2147483646;2018289055,2147483646;914563940,2147483646;378423136,2147483646;63087004,2147483646;0,2147483646;126174325,1887948044;378423136,1302043592;725302295,878856358;1766040560,227885856;2147483646,0" o:connectangles="0,0,0,0,0,0,0,0,0,0,0,0,0,0,0,0,0,0,0,0,0,0,0,0,0,0,0,0,0,0,0,0,0,0,0,0,0,0,0,0,0,0,0,0"/>
              </v:shape>
              <v:shape id="Freeform 206" o:spid="_x0000_s1039" style="position:absolute;top:1134;width:635;height:866;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4DLsQA&#10;AADbAAAADwAAAGRycy9kb3ducmV2LnhtbESPT2vCQBTE7wW/w/IEL6IbSymSZiMqFjy20Yu31+xr&#10;Epp9G7KbP+bTu4VCj8PM/IZJdqOpRU+tqywr2KwjEMS51RUXCq6X99UWhPPIGmvLpOBODnbp7CnB&#10;WNuBP6nPfCEChF2MCkrvm1hKl5dk0K1tQxy8b9sa9EG2hdQtDgFuavkcRa/SYMVhocSGjiXlP1ln&#10;FHRLlx2/9MfyNva5Pk2HYaimvVKL+bh/A+Fp9P/hv/ZZK3jZwO+X8ANk+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OAy7EAAAA2wAAAA8AAAAAAAAAAAAAAAAAmAIAAGRycy9k&#10;b3ducmV2LnhtbFBLBQYAAAAABAAEAPUAAACJ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2147483646,0;2147483646,130235008;2147483646,2083249422;2147483646,1887948044;2147483646,1692646667;2147483646,1692646667;2147483646,1757713036;2147483646,2018183052;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56074080,2147483646;126174325,2147483646;315335815,2147483646;1356074080,2147483646;2147483646,2147483646;2147483646,2147483646;2147483646,2147483646;2147483646,2147483646;2147483646,2147483646;2147483646,2147483646;2147483646,2147483646;2018289055,2147483646;914563940,2147483646;378423136,2147483646;63087004,2147483646;0,2147483646;126174325,1887948044;378423136,1302043592;725302295,878856358;1766040560,227885856;2147483646,0" o:connectangles="0,0,0,0,0,0,0,0,0,0,0,0,0,0,0,0,0,0,0,0,0,0,0,0,0,0,0,0,0,0,0,0,0,0,0,0,0,0,0,0,0,0,0,0"/>
              </v:shape>
              <w10:anchorlock/>
            </v:group>
          </w:pict>
        </mc:Fallback>
      </mc:AlternateContent>
    </w:r>
  </w:p>
  <w:tbl>
    <w:tblPr>
      <w:tblW w:w="9072"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245"/>
      <w:gridCol w:w="3827"/>
    </w:tblGrid>
    <w:tr w:rsidR="006D1815" w:rsidRPr="00AE3921" w14:paraId="79A03750" w14:textId="77777777" w:rsidTr="006B60E8">
      <w:trPr>
        <w:trHeight w:val="227"/>
      </w:trPr>
      <w:tc>
        <w:tcPr>
          <w:tcW w:w="5245" w:type="dxa"/>
          <w:vAlign w:val="center"/>
        </w:tcPr>
        <w:p w14:paraId="2D5E1460" w14:textId="73292F02" w:rsidR="006D1815" w:rsidRPr="00CD6808" w:rsidRDefault="00663D95" w:rsidP="00CD6808">
          <w:pPr>
            <w:rPr>
              <w:color w:val="000000" w:themeColor="text1"/>
              <w:sz w:val="12"/>
              <w:szCs w:val="12"/>
            </w:rPr>
          </w:pPr>
          <w:bookmarkStart w:id="157" w:name="_Hlk110853286"/>
          <w:r w:rsidRPr="00663D95">
            <w:rPr>
              <w:color w:val="000000"/>
              <w:sz w:val="12"/>
              <w:szCs w:val="12"/>
            </w:rPr>
            <w:t>Kalové hospodářství ČOV Brno - Modřice</w:t>
          </w:r>
          <w:bookmarkEnd w:id="157"/>
        </w:p>
      </w:tc>
      <w:tc>
        <w:tcPr>
          <w:tcW w:w="3827" w:type="dxa"/>
          <w:tcMar>
            <w:left w:w="113" w:type="dxa"/>
          </w:tcMar>
          <w:vAlign w:val="center"/>
        </w:tcPr>
        <w:p w14:paraId="0D405F99" w14:textId="3F7073A8" w:rsidR="006D1815" w:rsidRPr="00A13E12" w:rsidRDefault="006B60E8" w:rsidP="00A93989">
          <w:pPr>
            <w:tabs>
              <w:tab w:val="right" w:pos="8505"/>
            </w:tabs>
            <w:rPr>
              <w:color w:val="000000"/>
              <w:sz w:val="12"/>
              <w:szCs w:val="12"/>
            </w:rPr>
          </w:pPr>
          <w:r>
            <w:rPr>
              <w:bCs/>
              <w:color w:val="000000"/>
              <w:sz w:val="12"/>
              <w:szCs w:val="12"/>
            </w:rPr>
            <w:t xml:space="preserve">B.13 </w:t>
          </w:r>
          <w:r w:rsidR="006D1815" w:rsidRPr="00A93989">
            <w:rPr>
              <w:bCs/>
              <w:color w:val="000000"/>
              <w:sz w:val="12"/>
              <w:szCs w:val="12"/>
            </w:rPr>
            <w:t>Návrh plánu bezpečnosti a ochrany zdraví při práci na staveništi</w:t>
          </w:r>
        </w:p>
      </w:tc>
    </w:tr>
    <w:tr w:rsidR="006D1815" w:rsidRPr="00AE3921" w14:paraId="0E760BE1" w14:textId="77777777" w:rsidTr="006B60E8">
      <w:trPr>
        <w:trHeight w:val="227"/>
      </w:trPr>
      <w:tc>
        <w:tcPr>
          <w:tcW w:w="5245" w:type="dxa"/>
          <w:vAlign w:val="center"/>
        </w:tcPr>
        <w:p w14:paraId="1276E3E3" w14:textId="0DFD5452" w:rsidR="006D1815" w:rsidRPr="00AE3921" w:rsidRDefault="00687DE8" w:rsidP="00A93989">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1604684367"/>
              <w:text/>
            </w:sdtPr>
            <w:sdtEndPr/>
            <w:sdtContent>
              <w:r w:rsidR="006D1815">
                <w:rPr>
                  <w:color w:val="000000" w:themeColor="text1"/>
                  <w:sz w:val="12"/>
                  <w:szCs w:val="12"/>
                </w:rPr>
                <w:t xml:space="preserve">Dokumentace pro stavební povolení </w:t>
              </w:r>
            </w:sdtContent>
          </w:sdt>
        </w:p>
      </w:tc>
      <w:tc>
        <w:tcPr>
          <w:tcW w:w="3827" w:type="dxa"/>
          <w:tcMar>
            <w:left w:w="113" w:type="dxa"/>
          </w:tcMar>
          <w:vAlign w:val="center"/>
        </w:tcPr>
        <w:p w14:paraId="76113DA0" w14:textId="77777777" w:rsidR="006D1815" w:rsidRPr="00A13E12" w:rsidRDefault="006D1815" w:rsidP="00A93989">
          <w:pPr>
            <w:tabs>
              <w:tab w:val="right" w:pos="8505"/>
            </w:tabs>
            <w:jc w:val="right"/>
            <w:rPr>
              <w:color w:val="000000"/>
              <w:sz w:val="12"/>
              <w:szCs w:val="12"/>
            </w:rPr>
          </w:pPr>
        </w:p>
      </w:tc>
    </w:tr>
  </w:tbl>
  <w:p w14:paraId="61B267D1" w14:textId="77777777" w:rsidR="006D1815" w:rsidRPr="00A13E12" w:rsidRDefault="006D1815" w:rsidP="00837B86">
    <w:pPr>
      <w:pStyle w:val="Zhlav"/>
      <w:rPr>
        <w:color w:val="000000"/>
        <w:sz w:val="12"/>
        <w:szCs w:val="1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0508E" w14:textId="77777777" w:rsidR="006D1815" w:rsidRPr="00A13E12" w:rsidRDefault="006D1815" w:rsidP="0035391E">
    <w:pPr>
      <w:tabs>
        <w:tab w:val="right" w:pos="9072"/>
      </w:tabs>
      <w:spacing w:after="60"/>
      <w:jc w:val="left"/>
      <w:rPr>
        <w:noProof/>
        <w:color w:val="000000"/>
      </w:rPr>
    </w:pPr>
    <w:r w:rsidRPr="00A13E12">
      <w:rPr>
        <w:noProof/>
        <w:color w:val="000000"/>
      </w:rPr>
      <w:tab/>
    </w:r>
    <w:r>
      <w:rPr>
        <w:noProof/>
      </w:rPr>
      <mc:AlternateContent>
        <mc:Choice Requires="wpc">
          <w:drawing>
            <wp:inline distT="0" distB="0" distL="0" distR="0" wp14:anchorId="5B7B4D02" wp14:editId="244628A2">
              <wp:extent cx="683895" cy="199390"/>
              <wp:effectExtent l="38100" t="0" r="0" b="0"/>
              <wp:docPr id="17" name="Plátno 3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Freeform 195"/>
                      <wps:cNvSpPr>
                        <a:spLocks noEditPoints="1"/>
                      </wps:cNvSpPr>
                      <wps:spPr bwMode="auto">
                        <a:xfrm>
                          <a:off x="507370" y="26612"/>
                          <a:ext cx="176525" cy="172178"/>
                        </a:xfrm>
                        <a:custGeom>
                          <a:avLst/>
                          <a:gdLst>
                            <a:gd name="T0" fmla="*/ 44756707 w 556"/>
                            <a:gd name="T1" fmla="*/ 42507038 h 543"/>
                            <a:gd name="T2" fmla="*/ 44756707 w 556"/>
                            <a:gd name="T3" fmla="*/ 47933658 h 543"/>
                            <a:gd name="T4" fmla="*/ 11289980 w 556"/>
                            <a:gd name="T5" fmla="*/ 47933658 h 543"/>
                            <a:gd name="T6" fmla="*/ 11289980 w 556"/>
                            <a:gd name="T7" fmla="*/ 42507038 h 543"/>
                            <a:gd name="T8" fmla="*/ 27821737 w 556"/>
                            <a:gd name="T9" fmla="*/ 25725232 h 543"/>
                            <a:gd name="T10" fmla="*/ 44756707 w 556"/>
                            <a:gd name="T11" fmla="*/ 42507038 h 543"/>
                            <a:gd name="T12" fmla="*/ 56046688 w 556"/>
                            <a:gd name="T13" fmla="*/ 18188719 h 543"/>
                            <a:gd name="T14" fmla="*/ 35583757 w 556"/>
                            <a:gd name="T15" fmla="*/ 18188719 h 543"/>
                            <a:gd name="T16" fmla="*/ 48889805 w 556"/>
                            <a:gd name="T17" fmla="*/ 4924037 h 543"/>
                            <a:gd name="T18" fmla="*/ 43950280 w 556"/>
                            <a:gd name="T19" fmla="*/ 402066 h 543"/>
                            <a:gd name="T20" fmla="*/ 27821737 w 556"/>
                            <a:gd name="T21" fmla="*/ 16580773 h 543"/>
                            <a:gd name="T22" fmla="*/ 11491587 w 556"/>
                            <a:gd name="T23" fmla="*/ 0 h 543"/>
                            <a:gd name="T24" fmla="*/ 6955593 w 556"/>
                            <a:gd name="T25" fmla="*/ 4723004 h 543"/>
                            <a:gd name="T26" fmla="*/ 20261641 w 556"/>
                            <a:gd name="T27" fmla="*/ 18188719 h 543"/>
                            <a:gd name="T28" fmla="*/ 0 w 556"/>
                            <a:gd name="T29" fmla="*/ 18188719 h 543"/>
                            <a:gd name="T30" fmla="*/ 0 w 556"/>
                            <a:gd name="T31" fmla="*/ 24418836 h 543"/>
                            <a:gd name="T32" fmla="*/ 20261641 w 556"/>
                            <a:gd name="T33" fmla="*/ 24418836 h 543"/>
                            <a:gd name="T34" fmla="*/ 4636956 w 556"/>
                            <a:gd name="T35" fmla="*/ 39793729 h 543"/>
                            <a:gd name="T36" fmla="*/ 4636956 w 556"/>
                            <a:gd name="T37" fmla="*/ 54565840 h 543"/>
                            <a:gd name="T38" fmla="*/ 51208125 w 556"/>
                            <a:gd name="T39" fmla="*/ 54565840 h 543"/>
                            <a:gd name="T40" fmla="*/ 51208125 w 556"/>
                            <a:gd name="T41" fmla="*/ 39793729 h 543"/>
                            <a:gd name="T42" fmla="*/ 35583757 w 556"/>
                            <a:gd name="T43" fmla="*/ 24418836 h 543"/>
                            <a:gd name="T44" fmla="*/ 56046688 w 556"/>
                            <a:gd name="T45" fmla="*/ 24418836 h 543"/>
                            <a:gd name="T46" fmla="*/ 56046688 w 556"/>
                            <a:gd name="T47" fmla="*/ 18188719 h 543"/>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Freeform 196"/>
                      <wps:cNvSpPr>
                        <a:spLocks/>
                      </wps:cNvSpPr>
                      <wps:spPr bwMode="auto">
                        <a:xfrm>
                          <a:off x="574680" y="0"/>
                          <a:ext cx="41906" cy="41919"/>
                        </a:xfrm>
                        <a:custGeom>
                          <a:avLst/>
                          <a:gdLst>
                            <a:gd name="T0" fmla="*/ 13406721 w 131"/>
                            <a:gd name="T1" fmla="*/ 6654641 h 132"/>
                            <a:gd name="T2" fmla="*/ 13406721 w 131"/>
                            <a:gd name="T3" fmla="*/ 6654641 h 132"/>
                            <a:gd name="T4" fmla="*/ 13304355 w 131"/>
                            <a:gd name="T5" fmla="*/ 7965563 h 132"/>
                            <a:gd name="T6" fmla="*/ 12894892 w 131"/>
                            <a:gd name="T7" fmla="*/ 9377153 h 132"/>
                            <a:gd name="T8" fmla="*/ 12281017 w 131"/>
                            <a:gd name="T9" fmla="*/ 10385432 h 132"/>
                            <a:gd name="T10" fmla="*/ 11462091 w 131"/>
                            <a:gd name="T11" fmla="*/ 11292725 h 132"/>
                            <a:gd name="T12" fmla="*/ 10541118 w 131"/>
                            <a:gd name="T13" fmla="*/ 12099348 h 132"/>
                            <a:gd name="T14" fmla="*/ 9313049 w 131"/>
                            <a:gd name="T15" fmla="*/ 12905971 h 132"/>
                            <a:gd name="T16" fmla="*/ 8084979 w 131"/>
                            <a:gd name="T17" fmla="*/ 13309283 h 132"/>
                            <a:gd name="T18" fmla="*/ 6754543 w 131"/>
                            <a:gd name="T19" fmla="*/ 13309283 h 132"/>
                            <a:gd name="T20" fmla="*/ 6754543 w 131"/>
                            <a:gd name="T21" fmla="*/ 13309283 h 132"/>
                            <a:gd name="T22" fmla="*/ 5321742 w 131"/>
                            <a:gd name="T23" fmla="*/ 13309283 h 132"/>
                            <a:gd name="T24" fmla="*/ 4196038 w 131"/>
                            <a:gd name="T25" fmla="*/ 12905971 h 132"/>
                            <a:gd name="T26" fmla="*/ 2967968 w 131"/>
                            <a:gd name="T27" fmla="*/ 12099348 h 132"/>
                            <a:gd name="T28" fmla="*/ 1944630 w 131"/>
                            <a:gd name="T29" fmla="*/ 11292725 h 132"/>
                            <a:gd name="T30" fmla="*/ 1228070 w 131"/>
                            <a:gd name="T31" fmla="*/ 10385432 h 132"/>
                            <a:gd name="T32" fmla="*/ 614195 w 131"/>
                            <a:gd name="T33" fmla="*/ 9377153 h 132"/>
                            <a:gd name="T34" fmla="*/ 204732 w 131"/>
                            <a:gd name="T35" fmla="*/ 7965563 h 132"/>
                            <a:gd name="T36" fmla="*/ 0 w 131"/>
                            <a:gd name="T37" fmla="*/ 6654641 h 132"/>
                            <a:gd name="T38" fmla="*/ 0 w 131"/>
                            <a:gd name="T39" fmla="*/ 6654641 h 132"/>
                            <a:gd name="T40" fmla="*/ 204732 w 131"/>
                            <a:gd name="T41" fmla="*/ 5243051 h 132"/>
                            <a:gd name="T42" fmla="*/ 614195 w 131"/>
                            <a:gd name="T43" fmla="*/ 4134103 h 132"/>
                            <a:gd name="T44" fmla="*/ 1228070 w 131"/>
                            <a:gd name="T45" fmla="*/ 2924168 h 132"/>
                            <a:gd name="T46" fmla="*/ 1944630 w 131"/>
                            <a:gd name="T47" fmla="*/ 1915889 h 132"/>
                            <a:gd name="T48" fmla="*/ 2967968 w 131"/>
                            <a:gd name="T49" fmla="*/ 1209935 h 132"/>
                            <a:gd name="T50" fmla="*/ 4196038 w 131"/>
                            <a:gd name="T51" fmla="*/ 604967 h 132"/>
                            <a:gd name="T52" fmla="*/ 5321742 w 131"/>
                            <a:gd name="T53" fmla="*/ 201656 h 132"/>
                            <a:gd name="T54" fmla="*/ 6754543 w 131"/>
                            <a:gd name="T55" fmla="*/ 0 h 132"/>
                            <a:gd name="T56" fmla="*/ 6754543 w 131"/>
                            <a:gd name="T57" fmla="*/ 0 h 132"/>
                            <a:gd name="T58" fmla="*/ 8084979 w 131"/>
                            <a:gd name="T59" fmla="*/ 201656 h 132"/>
                            <a:gd name="T60" fmla="*/ 9313049 w 131"/>
                            <a:gd name="T61" fmla="*/ 604967 h 132"/>
                            <a:gd name="T62" fmla="*/ 10541118 w 131"/>
                            <a:gd name="T63" fmla="*/ 1209935 h 132"/>
                            <a:gd name="T64" fmla="*/ 11462091 w 131"/>
                            <a:gd name="T65" fmla="*/ 1915889 h 132"/>
                            <a:gd name="T66" fmla="*/ 12281017 w 131"/>
                            <a:gd name="T67" fmla="*/ 2924168 h 132"/>
                            <a:gd name="T68" fmla="*/ 12894892 w 131"/>
                            <a:gd name="T69" fmla="*/ 4134103 h 132"/>
                            <a:gd name="T70" fmla="*/ 13304355 w 131"/>
                            <a:gd name="T71" fmla="*/ 5243051 h 132"/>
                            <a:gd name="T72" fmla="*/ 13406721 w 131"/>
                            <a:gd name="T73" fmla="*/ 6654641 h 132"/>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97"/>
                      <wps:cNvSpPr>
                        <a:spLocks/>
                      </wps:cNvSpPr>
                      <wps:spPr bwMode="auto">
                        <a:xfrm>
                          <a:off x="574680" y="0"/>
                          <a:ext cx="41906" cy="41919"/>
                        </a:xfrm>
                        <a:custGeom>
                          <a:avLst/>
                          <a:gdLst>
                            <a:gd name="T0" fmla="*/ 13406721 w 131"/>
                            <a:gd name="T1" fmla="*/ 6654641 h 132"/>
                            <a:gd name="T2" fmla="*/ 13406721 w 131"/>
                            <a:gd name="T3" fmla="*/ 6654641 h 132"/>
                            <a:gd name="T4" fmla="*/ 13304355 w 131"/>
                            <a:gd name="T5" fmla="*/ 7965563 h 132"/>
                            <a:gd name="T6" fmla="*/ 12894892 w 131"/>
                            <a:gd name="T7" fmla="*/ 9377153 h 132"/>
                            <a:gd name="T8" fmla="*/ 12281017 w 131"/>
                            <a:gd name="T9" fmla="*/ 10385432 h 132"/>
                            <a:gd name="T10" fmla="*/ 11462091 w 131"/>
                            <a:gd name="T11" fmla="*/ 11292725 h 132"/>
                            <a:gd name="T12" fmla="*/ 10541118 w 131"/>
                            <a:gd name="T13" fmla="*/ 12099348 h 132"/>
                            <a:gd name="T14" fmla="*/ 9313049 w 131"/>
                            <a:gd name="T15" fmla="*/ 12905971 h 132"/>
                            <a:gd name="T16" fmla="*/ 8084979 w 131"/>
                            <a:gd name="T17" fmla="*/ 13309283 h 132"/>
                            <a:gd name="T18" fmla="*/ 6754543 w 131"/>
                            <a:gd name="T19" fmla="*/ 13309283 h 132"/>
                            <a:gd name="T20" fmla="*/ 6754543 w 131"/>
                            <a:gd name="T21" fmla="*/ 13309283 h 132"/>
                            <a:gd name="T22" fmla="*/ 5321742 w 131"/>
                            <a:gd name="T23" fmla="*/ 13309283 h 132"/>
                            <a:gd name="T24" fmla="*/ 4196038 w 131"/>
                            <a:gd name="T25" fmla="*/ 12905971 h 132"/>
                            <a:gd name="T26" fmla="*/ 2967968 w 131"/>
                            <a:gd name="T27" fmla="*/ 12099348 h 132"/>
                            <a:gd name="T28" fmla="*/ 1944630 w 131"/>
                            <a:gd name="T29" fmla="*/ 11292725 h 132"/>
                            <a:gd name="T30" fmla="*/ 1228070 w 131"/>
                            <a:gd name="T31" fmla="*/ 10385432 h 132"/>
                            <a:gd name="T32" fmla="*/ 614195 w 131"/>
                            <a:gd name="T33" fmla="*/ 9377153 h 132"/>
                            <a:gd name="T34" fmla="*/ 204732 w 131"/>
                            <a:gd name="T35" fmla="*/ 7965563 h 132"/>
                            <a:gd name="T36" fmla="*/ 0 w 131"/>
                            <a:gd name="T37" fmla="*/ 6654641 h 132"/>
                            <a:gd name="T38" fmla="*/ 0 w 131"/>
                            <a:gd name="T39" fmla="*/ 6654641 h 132"/>
                            <a:gd name="T40" fmla="*/ 204732 w 131"/>
                            <a:gd name="T41" fmla="*/ 5243051 h 132"/>
                            <a:gd name="T42" fmla="*/ 614195 w 131"/>
                            <a:gd name="T43" fmla="*/ 4134103 h 132"/>
                            <a:gd name="T44" fmla="*/ 1228070 w 131"/>
                            <a:gd name="T45" fmla="*/ 2924168 h 132"/>
                            <a:gd name="T46" fmla="*/ 1944630 w 131"/>
                            <a:gd name="T47" fmla="*/ 1915889 h 132"/>
                            <a:gd name="T48" fmla="*/ 2967968 w 131"/>
                            <a:gd name="T49" fmla="*/ 1209935 h 132"/>
                            <a:gd name="T50" fmla="*/ 4196038 w 131"/>
                            <a:gd name="T51" fmla="*/ 604967 h 132"/>
                            <a:gd name="T52" fmla="*/ 5321742 w 131"/>
                            <a:gd name="T53" fmla="*/ 201656 h 132"/>
                            <a:gd name="T54" fmla="*/ 6754543 w 131"/>
                            <a:gd name="T55" fmla="*/ 0 h 132"/>
                            <a:gd name="T56" fmla="*/ 6754543 w 131"/>
                            <a:gd name="T57" fmla="*/ 0 h 132"/>
                            <a:gd name="T58" fmla="*/ 8084979 w 131"/>
                            <a:gd name="T59" fmla="*/ 201656 h 132"/>
                            <a:gd name="T60" fmla="*/ 9313049 w 131"/>
                            <a:gd name="T61" fmla="*/ 604967 h 132"/>
                            <a:gd name="T62" fmla="*/ 10541118 w 131"/>
                            <a:gd name="T63" fmla="*/ 1209935 h 132"/>
                            <a:gd name="T64" fmla="*/ 11462091 w 131"/>
                            <a:gd name="T65" fmla="*/ 1915889 h 132"/>
                            <a:gd name="T66" fmla="*/ 12281017 w 131"/>
                            <a:gd name="T67" fmla="*/ 2924168 h 132"/>
                            <a:gd name="T68" fmla="*/ 12894892 w 131"/>
                            <a:gd name="T69" fmla="*/ 4134103 h 132"/>
                            <a:gd name="T70" fmla="*/ 13304355 w 131"/>
                            <a:gd name="T71" fmla="*/ 5243051 h 132"/>
                            <a:gd name="T72" fmla="*/ 13406721 w 131"/>
                            <a:gd name="T73" fmla="*/ 6654641 h 132"/>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8"/>
                      <wps:cNvSpPr>
                        <a:spLocks noEditPoints="1"/>
                      </wps:cNvSpPr>
                      <wps:spPr bwMode="auto">
                        <a:xfrm>
                          <a:off x="381053" y="113051"/>
                          <a:ext cx="84412" cy="86339"/>
                        </a:xfrm>
                        <a:custGeom>
                          <a:avLst/>
                          <a:gdLst>
                            <a:gd name="T0" fmla="*/ 13400564 w 266"/>
                            <a:gd name="T1" fmla="*/ 0 h 271"/>
                            <a:gd name="T2" fmla="*/ 16322298 w 266"/>
                            <a:gd name="T3" fmla="*/ 202944 h 271"/>
                            <a:gd name="T4" fmla="*/ 19042839 w 266"/>
                            <a:gd name="T5" fmla="*/ 710783 h 271"/>
                            <a:gd name="T6" fmla="*/ 21360044 w 266"/>
                            <a:gd name="T7" fmla="*/ 1929087 h 271"/>
                            <a:gd name="T8" fmla="*/ 23274546 w 266"/>
                            <a:gd name="T9" fmla="*/ 3553599 h 271"/>
                            <a:gd name="T10" fmla="*/ 24886625 w 266"/>
                            <a:gd name="T11" fmla="*/ 5482367 h 271"/>
                            <a:gd name="T12" fmla="*/ 25894174 w 266"/>
                            <a:gd name="T13" fmla="*/ 7817662 h 271"/>
                            <a:gd name="T14" fmla="*/ 26397790 w 266"/>
                            <a:gd name="T15" fmla="*/ 10558846 h 271"/>
                            <a:gd name="T16" fmla="*/ 26800810 w 266"/>
                            <a:gd name="T17" fmla="*/ 13706237 h 271"/>
                            <a:gd name="T18" fmla="*/ 26196280 w 266"/>
                            <a:gd name="T19" fmla="*/ 18274876 h 271"/>
                            <a:gd name="T20" fmla="*/ 25491155 w 266"/>
                            <a:gd name="T21" fmla="*/ 20813115 h 271"/>
                            <a:gd name="T22" fmla="*/ 24080586 w 266"/>
                            <a:gd name="T23" fmla="*/ 22945147 h 271"/>
                            <a:gd name="T24" fmla="*/ 22367593 w 266"/>
                            <a:gd name="T25" fmla="*/ 24772603 h 271"/>
                            <a:gd name="T26" fmla="*/ 20453408 w 266"/>
                            <a:gd name="T27" fmla="*/ 26092538 h 271"/>
                            <a:gd name="T28" fmla="*/ 17833780 w 266"/>
                            <a:gd name="T29" fmla="*/ 27107579 h 271"/>
                            <a:gd name="T30" fmla="*/ 14911729 w 266"/>
                            <a:gd name="T31" fmla="*/ 27513786 h 271"/>
                            <a:gd name="T32" fmla="*/ 13400564 w 266"/>
                            <a:gd name="T33" fmla="*/ 27513786 h 271"/>
                            <a:gd name="T34" fmla="*/ 10277002 w 266"/>
                            <a:gd name="T35" fmla="*/ 27310842 h 271"/>
                            <a:gd name="T36" fmla="*/ 7556778 w 266"/>
                            <a:gd name="T37" fmla="*/ 26701690 h 271"/>
                            <a:gd name="T38" fmla="*/ 5239256 w 266"/>
                            <a:gd name="T39" fmla="*/ 25584699 h 271"/>
                            <a:gd name="T40" fmla="*/ 3325071 w 266"/>
                            <a:gd name="T41" fmla="*/ 23960188 h 271"/>
                            <a:gd name="T42" fmla="*/ 1914502 w 266"/>
                            <a:gd name="T43" fmla="*/ 21828156 h 271"/>
                            <a:gd name="T44" fmla="*/ 705443 w 266"/>
                            <a:gd name="T45" fmla="*/ 19493180 h 271"/>
                            <a:gd name="T46" fmla="*/ 201510 w 266"/>
                            <a:gd name="T47" fmla="*/ 16853309 h 271"/>
                            <a:gd name="T48" fmla="*/ 0 w 266"/>
                            <a:gd name="T49" fmla="*/ 13706237 h 271"/>
                            <a:gd name="T50" fmla="*/ 403020 w 266"/>
                            <a:gd name="T51" fmla="*/ 9238910 h 271"/>
                            <a:gd name="T52" fmla="*/ 1309973 w 266"/>
                            <a:gd name="T53" fmla="*/ 6700671 h 271"/>
                            <a:gd name="T54" fmla="*/ 2519032 w 266"/>
                            <a:gd name="T55" fmla="*/ 4467326 h 271"/>
                            <a:gd name="T56" fmla="*/ 4231707 w 266"/>
                            <a:gd name="T57" fmla="*/ 2741184 h 271"/>
                            <a:gd name="T58" fmla="*/ 6347719 w 266"/>
                            <a:gd name="T59" fmla="*/ 1319935 h 271"/>
                            <a:gd name="T60" fmla="*/ 8967347 w 266"/>
                            <a:gd name="T61" fmla="*/ 406207 h 271"/>
                            <a:gd name="T62" fmla="*/ 11687571 w 266"/>
                            <a:gd name="T63" fmla="*/ 0 h 271"/>
                            <a:gd name="T64" fmla="*/ 13400564 w 266"/>
                            <a:gd name="T65" fmla="*/ 22234363 h 271"/>
                            <a:gd name="T66" fmla="*/ 14710219 w 266"/>
                            <a:gd name="T67" fmla="*/ 22234363 h 271"/>
                            <a:gd name="T68" fmla="*/ 17128337 w 266"/>
                            <a:gd name="T69" fmla="*/ 20813115 h 271"/>
                            <a:gd name="T70" fmla="*/ 18438310 w 266"/>
                            <a:gd name="T71" fmla="*/ 18477820 h 271"/>
                            <a:gd name="T72" fmla="*/ 19042839 w 266"/>
                            <a:gd name="T73" fmla="*/ 15330429 h 271"/>
                            <a:gd name="T74" fmla="*/ 19244349 w 266"/>
                            <a:gd name="T75" fmla="*/ 13706237 h 271"/>
                            <a:gd name="T76" fmla="*/ 18841330 w 266"/>
                            <a:gd name="T77" fmla="*/ 10355901 h 271"/>
                            <a:gd name="T78" fmla="*/ 17833780 w 266"/>
                            <a:gd name="T79" fmla="*/ 7614399 h 271"/>
                            <a:gd name="T80" fmla="*/ 16120788 w 266"/>
                            <a:gd name="T81" fmla="*/ 5888575 h 271"/>
                            <a:gd name="T82" fmla="*/ 13400564 w 266"/>
                            <a:gd name="T83" fmla="*/ 5279423 h 271"/>
                            <a:gd name="T84" fmla="*/ 11889081 w 266"/>
                            <a:gd name="T85" fmla="*/ 5279423 h 271"/>
                            <a:gd name="T86" fmla="*/ 9470963 w 266"/>
                            <a:gd name="T87" fmla="*/ 6700671 h 271"/>
                            <a:gd name="T88" fmla="*/ 7959798 w 266"/>
                            <a:gd name="T89" fmla="*/ 9035966 h 271"/>
                            <a:gd name="T90" fmla="*/ 7355268 w 266"/>
                            <a:gd name="T91" fmla="*/ 11980094 h 271"/>
                            <a:gd name="T92" fmla="*/ 7153758 w 266"/>
                            <a:gd name="T93" fmla="*/ 13706237 h 271"/>
                            <a:gd name="T94" fmla="*/ 7556778 w 266"/>
                            <a:gd name="T95" fmla="*/ 16853309 h 271"/>
                            <a:gd name="T96" fmla="*/ 8564327 w 266"/>
                            <a:gd name="T97" fmla="*/ 19594811 h 271"/>
                            <a:gd name="T98" fmla="*/ 10478512 w 266"/>
                            <a:gd name="T99" fmla="*/ 21625211 h 271"/>
                            <a:gd name="T100" fmla="*/ 13400564 w 266"/>
                            <a:gd name="T101" fmla="*/ 22234363 h 271"/>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99"/>
                      <wps:cNvSpPr>
                        <a:spLocks/>
                      </wps:cNvSpPr>
                      <wps:spPr bwMode="auto">
                        <a:xfrm>
                          <a:off x="381053" y="113051"/>
                          <a:ext cx="84412" cy="86339"/>
                        </a:xfrm>
                        <a:custGeom>
                          <a:avLst/>
                          <a:gdLst>
                            <a:gd name="T0" fmla="*/ 13400564 w 266"/>
                            <a:gd name="T1" fmla="*/ 0 h 271"/>
                            <a:gd name="T2" fmla="*/ 16322298 w 266"/>
                            <a:gd name="T3" fmla="*/ 202944 h 271"/>
                            <a:gd name="T4" fmla="*/ 19042839 w 266"/>
                            <a:gd name="T5" fmla="*/ 710783 h 271"/>
                            <a:gd name="T6" fmla="*/ 21360044 w 266"/>
                            <a:gd name="T7" fmla="*/ 1929087 h 271"/>
                            <a:gd name="T8" fmla="*/ 23274546 w 266"/>
                            <a:gd name="T9" fmla="*/ 3553599 h 271"/>
                            <a:gd name="T10" fmla="*/ 24886625 w 266"/>
                            <a:gd name="T11" fmla="*/ 5482367 h 271"/>
                            <a:gd name="T12" fmla="*/ 25894174 w 266"/>
                            <a:gd name="T13" fmla="*/ 7817662 h 271"/>
                            <a:gd name="T14" fmla="*/ 26397790 w 266"/>
                            <a:gd name="T15" fmla="*/ 10558846 h 271"/>
                            <a:gd name="T16" fmla="*/ 26800810 w 266"/>
                            <a:gd name="T17" fmla="*/ 13706237 h 271"/>
                            <a:gd name="T18" fmla="*/ 26196280 w 266"/>
                            <a:gd name="T19" fmla="*/ 18274876 h 271"/>
                            <a:gd name="T20" fmla="*/ 25491155 w 266"/>
                            <a:gd name="T21" fmla="*/ 20813115 h 271"/>
                            <a:gd name="T22" fmla="*/ 24080586 w 266"/>
                            <a:gd name="T23" fmla="*/ 22945147 h 271"/>
                            <a:gd name="T24" fmla="*/ 22367593 w 266"/>
                            <a:gd name="T25" fmla="*/ 24772603 h 271"/>
                            <a:gd name="T26" fmla="*/ 20453408 w 266"/>
                            <a:gd name="T27" fmla="*/ 26092538 h 271"/>
                            <a:gd name="T28" fmla="*/ 17833780 w 266"/>
                            <a:gd name="T29" fmla="*/ 27107579 h 271"/>
                            <a:gd name="T30" fmla="*/ 14911729 w 266"/>
                            <a:gd name="T31" fmla="*/ 27513786 h 271"/>
                            <a:gd name="T32" fmla="*/ 13400564 w 266"/>
                            <a:gd name="T33" fmla="*/ 27513786 h 271"/>
                            <a:gd name="T34" fmla="*/ 10277002 w 266"/>
                            <a:gd name="T35" fmla="*/ 27310842 h 271"/>
                            <a:gd name="T36" fmla="*/ 7556778 w 266"/>
                            <a:gd name="T37" fmla="*/ 26701690 h 271"/>
                            <a:gd name="T38" fmla="*/ 5239256 w 266"/>
                            <a:gd name="T39" fmla="*/ 25584699 h 271"/>
                            <a:gd name="T40" fmla="*/ 3325071 w 266"/>
                            <a:gd name="T41" fmla="*/ 23960188 h 271"/>
                            <a:gd name="T42" fmla="*/ 1914502 w 266"/>
                            <a:gd name="T43" fmla="*/ 21828156 h 271"/>
                            <a:gd name="T44" fmla="*/ 705443 w 266"/>
                            <a:gd name="T45" fmla="*/ 19493180 h 271"/>
                            <a:gd name="T46" fmla="*/ 201510 w 266"/>
                            <a:gd name="T47" fmla="*/ 16853309 h 271"/>
                            <a:gd name="T48" fmla="*/ 0 w 266"/>
                            <a:gd name="T49" fmla="*/ 13706237 h 271"/>
                            <a:gd name="T50" fmla="*/ 403020 w 266"/>
                            <a:gd name="T51" fmla="*/ 9238910 h 271"/>
                            <a:gd name="T52" fmla="*/ 1309973 w 266"/>
                            <a:gd name="T53" fmla="*/ 6700671 h 271"/>
                            <a:gd name="T54" fmla="*/ 2519032 w 266"/>
                            <a:gd name="T55" fmla="*/ 4467326 h 271"/>
                            <a:gd name="T56" fmla="*/ 4231707 w 266"/>
                            <a:gd name="T57" fmla="*/ 2741184 h 271"/>
                            <a:gd name="T58" fmla="*/ 6347719 w 266"/>
                            <a:gd name="T59" fmla="*/ 1319935 h 271"/>
                            <a:gd name="T60" fmla="*/ 8967347 w 266"/>
                            <a:gd name="T61" fmla="*/ 406207 h 271"/>
                            <a:gd name="T62" fmla="*/ 11687571 w 266"/>
                            <a:gd name="T63" fmla="*/ 0 h 271"/>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00"/>
                      <wps:cNvSpPr>
                        <a:spLocks/>
                      </wps:cNvSpPr>
                      <wps:spPr bwMode="auto">
                        <a:xfrm>
                          <a:off x="403856" y="129558"/>
                          <a:ext cx="37505" cy="53324"/>
                        </a:xfrm>
                        <a:custGeom>
                          <a:avLst/>
                          <a:gdLst>
                            <a:gd name="T0" fmla="*/ 6049869 w 120"/>
                            <a:gd name="T1" fmla="*/ 17031749 h 167"/>
                            <a:gd name="T2" fmla="*/ 6049869 w 120"/>
                            <a:gd name="T3" fmla="*/ 17031749 h 167"/>
                            <a:gd name="T4" fmla="*/ 7318476 w 120"/>
                            <a:gd name="T5" fmla="*/ 17031749 h 167"/>
                            <a:gd name="T6" fmla="*/ 8684595 w 120"/>
                            <a:gd name="T7" fmla="*/ 16419960 h 167"/>
                            <a:gd name="T8" fmla="*/ 9660350 w 120"/>
                            <a:gd name="T9" fmla="*/ 15603816 h 167"/>
                            <a:gd name="T10" fmla="*/ 10343254 w 120"/>
                            <a:gd name="T11" fmla="*/ 14380238 h 167"/>
                            <a:gd name="T12" fmla="*/ 10928644 w 120"/>
                            <a:gd name="T13" fmla="*/ 13258198 h 167"/>
                            <a:gd name="T14" fmla="*/ 11319009 w 120"/>
                            <a:gd name="T15" fmla="*/ 11626548 h 167"/>
                            <a:gd name="T16" fmla="*/ 11514348 w 120"/>
                            <a:gd name="T17" fmla="*/ 10096756 h 167"/>
                            <a:gd name="T18" fmla="*/ 11709374 w 120"/>
                            <a:gd name="T19" fmla="*/ 8464786 h 167"/>
                            <a:gd name="T20" fmla="*/ 11709374 w 120"/>
                            <a:gd name="T21" fmla="*/ 8464786 h 167"/>
                            <a:gd name="T22" fmla="*/ 11514348 w 120"/>
                            <a:gd name="T23" fmla="*/ 6730958 h 167"/>
                            <a:gd name="T24" fmla="*/ 11319009 w 120"/>
                            <a:gd name="T25" fmla="*/ 5099307 h 167"/>
                            <a:gd name="T26" fmla="*/ 10928644 w 120"/>
                            <a:gd name="T27" fmla="*/ 3773551 h 167"/>
                            <a:gd name="T28" fmla="*/ 10343254 w 120"/>
                            <a:gd name="T29" fmla="*/ 2345617 h 167"/>
                            <a:gd name="T30" fmla="*/ 9660350 w 120"/>
                            <a:gd name="T31" fmla="*/ 1427934 h 167"/>
                            <a:gd name="T32" fmla="*/ 8684595 w 120"/>
                            <a:gd name="T33" fmla="*/ 611789 h 167"/>
                            <a:gd name="T34" fmla="*/ 7318476 w 120"/>
                            <a:gd name="T35" fmla="*/ 0 h 167"/>
                            <a:gd name="T36" fmla="*/ 6049869 w 120"/>
                            <a:gd name="T37" fmla="*/ 0 h 167"/>
                            <a:gd name="T38" fmla="*/ 6049869 w 120"/>
                            <a:gd name="T39" fmla="*/ 0 h 167"/>
                            <a:gd name="T40" fmla="*/ 4586236 w 120"/>
                            <a:gd name="T41" fmla="*/ 0 h 167"/>
                            <a:gd name="T42" fmla="*/ 3220117 w 120"/>
                            <a:gd name="T43" fmla="*/ 611789 h 167"/>
                            <a:gd name="T44" fmla="*/ 2244362 w 120"/>
                            <a:gd name="T45" fmla="*/ 1427934 h 167"/>
                            <a:gd name="T46" fmla="*/ 1366120 w 120"/>
                            <a:gd name="T47" fmla="*/ 2345617 h 167"/>
                            <a:gd name="T48" fmla="*/ 780729 w 120"/>
                            <a:gd name="T49" fmla="*/ 3773551 h 167"/>
                            <a:gd name="T50" fmla="*/ 390365 w 120"/>
                            <a:gd name="T51" fmla="*/ 5099307 h 167"/>
                            <a:gd name="T52" fmla="*/ 195026 w 120"/>
                            <a:gd name="T53" fmla="*/ 6730958 h 167"/>
                            <a:gd name="T54" fmla="*/ 0 w 120"/>
                            <a:gd name="T55" fmla="*/ 8464786 h 167"/>
                            <a:gd name="T56" fmla="*/ 0 w 120"/>
                            <a:gd name="T57" fmla="*/ 8464786 h 167"/>
                            <a:gd name="T58" fmla="*/ 195026 w 120"/>
                            <a:gd name="T59" fmla="*/ 10096756 h 167"/>
                            <a:gd name="T60" fmla="*/ 390365 w 120"/>
                            <a:gd name="T61" fmla="*/ 11626548 h 167"/>
                            <a:gd name="T62" fmla="*/ 780729 w 120"/>
                            <a:gd name="T63" fmla="*/ 13258198 h 167"/>
                            <a:gd name="T64" fmla="*/ 1366120 w 120"/>
                            <a:gd name="T65" fmla="*/ 14380238 h 167"/>
                            <a:gd name="T66" fmla="*/ 2244362 w 120"/>
                            <a:gd name="T67" fmla="*/ 15603816 h 167"/>
                            <a:gd name="T68" fmla="*/ 3220117 w 120"/>
                            <a:gd name="T69" fmla="*/ 16419960 h 167"/>
                            <a:gd name="T70" fmla="*/ 4586236 w 120"/>
                            <a:gd name="T71" fmla="*/ 17031749 h 167"/>
                            <a:gd name="T72" fmla="*/ 6049869 w 120"/>
                            <a:gd name="T73" fmla="*/ 17031749 h 167"/>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1"/>
                      <wps:cNvSpPr>
                        <a:spLocks/>
                      </wps:cNvSpPr>
                      <wps:spPr bwMode="auto">
                        <a:xfrm>
                          <a:off x="291440" y="113051"/>
                          <a:ext cx="73710" cy="86339"/>
                        </a:xfrm>
                        <a:custGeom>
                          <a:avLst/>
                          <a:gdLst>
                            <a:gd name="T0" fmla="*/ 15669597 w 231"/>
                            <a:gd name="T1" fmla="*/ 0 h 271"/>
                            <a:gd name="T2" fmla="*/ 19637812 w 231"/>
                            <a:gd name="T3" fmla="*/ 202944 h 271"/>
                            <a:gd name="T4" fmla="*/ 22995605 w 231"/>
                            <a:gd name="T5" fmla="*/ 7005247 h 271"/>
                            <a:gd name="T6" fmla="*/ 21164024 w 231"/>
                            <a:gd name="T7" fmla="*/ 6294782 h 271"/>
                            <a:gd name="T8" fmla="*/ 17602650 w 231"/>
                            <a:gd name="T9" fmla="*/ 5279423 h 271"/>
                            <a:gd name="T10" fmla="*/ 15872858 w 231"/>
                            <a:gd name="T11" fmla="*/ 5279423 h 271"/>
                            <a:gd name="T12" fmla="*/ 12515384 w 231"/>
                            <a:gd name="T13" fmla="*/ 5888575 h 271"/>
                            <a:gd name="T14" fmla="*/ 9768011 w 231"/>
                            <a:gd name="T15" fmla="*/ 7614399 h 271"/>
                            <a:gd name="T16" fmla="*/ 8038219 w 231"/>
                            <a:gd name="T17" fmla="*/ 10152638 h 271"/>
                            <a:gd name="T18" fmla="*/ 7427798 w 231"/>
                            <a:gd name="T19" fmla="*/ 13706237 h 271"/>
                            <a:gd name="T20" fmla="*/ 7631378 w 231"/>
                            <a:gd name="T21" fmla="*/ 15736637 h 271"/>
                            <a:gd name="T22" fmla="*/ 8852220 w 231"/>
                            <a:gd name="T23" fmla="*/ 18884028 h 271"/>
                            <a:gd name="T24" fmla="*/ 11396013 w 231"/>
                            <a:gd name="T25" fmla="*/ 21016060 h 271"/>
                            <a:gd name="T26" fmla="*/ 14550226 w 231"/>
                            <a:gd name="T27" fmla="*/ 22234363 h 271"/>
                            <a:gd name="T28" fmla="*/ 16483598 w 231"/>
                            <a:gd name="T29" fmla="*/ 22234363 h 271"/>
                            <a:gd name="T30" fmla="*/ 20044653 w 231"/>
                            <a:gd name="T31" fmla="*/ 21828156 h 271"/>
                            <a:gd name="T32" fmla="*/ 23402446 w 231"/>
                            <a:gd name="T33" fmla="*/ 20813115 h 271"/>
                            <a:gd name="T34" fmla="*/ 23504236 w 231"/>
                            <a:gd name="T35" fmla="*/ 26295482 h 271"/>
                            <a:gd name="T36" fmla="*/ 20248233 w 231"/>
                            <a:gd name="T37" fmla="*/ 27310842 h 271"/>
                            <a:gd name="T38" fmla="*/ 15669597 w 231"/>
                            <a:gd name="T39" fmla="*/ 27513786 h 271"/>
                            <a:gd name="T40" fmla="*/ 12922225 w 231"/>
                            <a:gd name="T41" fmla="*/ 27513786 h 271"/>
                            <a:gd name="T42" fmla="*/ 8852220 w 231"/>
                            <a:gd name="T43" fmla="*/ 26498427 h 271"/>
                            <a:gd name="T44" fmla="*/ 6206637 w 231"/>
                            <a:gd name="T45" fmla="*/ 25381754 h 271"/>
                            <a:gd name="T46" fmla="*/ 4070005 w 231"/>
                            <a:gd name="T47" fmla="*/ 23554299 h 271"/>
                            <a:gd name="T48" fmla="*/ 2136633 w 231"/>
                            <a:gd name="T49" fmla="*/ 21625211 h 271"/>
                            <a:gd name="T50" fmla="*/ 712211 w 231"/>
                            <a:gd name="T51" fmla="*/ 18884028 h 271"/>
                            <a:gd name="T52" fmla="*/ 203580 w 231"/>
                            <a:gd name="T53" fmla="*/ 15533692 h 271"/>
                            <a:gd name="T54" fmla="*/ 0 w 231"/>
                            <a:gd name="T55" fmla="*/ 13706237 h 271"/>
                            <a:gd name="T56" fmla="*/ 305370 w 231"/>
                            <a:gd name="T57" fmla="*/ 10355901 h 271"/>
                            <a:gd name="T58" fmla="*/ 1119371 w 231"/>
                            <a:gd name="T59" fmla="*/ 7614399 h 271"/>
                            <a:gd name="T60" fmla="*/ 2747373 w 231"/>
                            <a:gd name="T61" fmla="*/ 5279423 h 271"/>
                            <a:gd name="T62" fmla="*/ 4476845 w 231"/>
                            <a:gd name="T63" fmla="*/ 3350336 h 271"/>
                            <a:gd name="T64" fmla="*/ 6817377 w 231"/>
                            <a:gd name="T65" fmla="*/ 1725824 h 271"/>
                            <a:gd name="T66" fmla="*/ 9360851 w 231"/>
                            <a:gd name="T67" fmla="*/ 710783 h 271"/>
                            <a:gd name="T68" fmla="*/ 12311804 w 231"/>
                            <a:gd name="T69" fmla="*/ 202944 h 271"/>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02"/>
                      <wps:cNvSpPr>
                        <a:spLocks/>
                      </wps:cNvSpPr>
                      <wps:spPr bwMode="auto">
                        <a:xfrm>
                          <a:off x="291440" y="113051"/>
                          <a:ext cx="73710" cy="86339"/>
                        </a:xfrm>
                        <a:custGeom>
                          <a:avLst/>
                          <a:gdLst>
                            <a:gd name="T0" fmla="*/ 15669597 w 231"/>
                            <a:gd name="T1" fmla="*/ 0 h 271"/>
                            <a:gd name="T2" fmla="*/ 19637812 w 231"/>
                            <a:gd name="T3" fmla="*/ 202944 h 271"/>
                            <a:gd name="T4" fmla="*/ 22995605 w 231"/>
                            <a:gd name="T5" fmla="*/ 7005247 h 271"/>
                            <a:gd name="T6" fmla="*/ 21164024 w 231"/>
                            <a:gd name="T7" fmla="*/ 6294782 h 271"/>
                            <a:gd name="T8" fmla="*/ 17602650 w 231"/>
                            <a:gd name="T9" fmla="*/ 5279423 h 271"/>
                            <a:gd name="T10" fmla="*/ 15872858 w 231"/>
                            <a:gd name="T11" fmla="*/ 5279423 h 271"/>
                            <a:gd name="T12" fmla="*/ 12515384 w 231"/>
                            <a:gd name="T13" fmla="*/ 5888575 h 271"/>
                            <a:gd name="T14" fmla="*/ 9768011 w 231"/>
                            <a:gd name="T15" fmla="*/ 7614399 h 271"/>
                            <a:gd name="T16" fmla="*/ 8038219 w 231"/>
                            <a:gd name="T17" fmla="*/ 10152638 h 271"/>
                            <a:gd name="T18" fmla="*/ 7427798 w 231"/>
                            <a:gd name="T19" fmla="*/ 13706237 h 271"/>
                            <a:gd name="T20" fmla="*/ 7631378 w 231"/>
                            <a:gd name="T21" fmla="*/ 15736637 h 271"/>
                            <a:gd name="T22" fmla="*/ 8852220 w 231"/>
                            <a:gd name="T23" fmla="*/ 18884028 h 271"/>
                            <a:gd name="T24" fmla="*/ 11396013 w 231"/>
                            <a:gd name="T25" fmla="*/ 21016060 h 271"/>
                            <a:gd name="T26" fmla="*/ 14550226 w 231"/>
                            <a:gd name="T27" fmla="*/ 22234363 h 271"/>
                            <a:gd name="T28" fmla="*/ 16483598 w 231"/>
                            <a:gd name="T29" fmla="*/ 22234363 h 271"/>
                            <a:gd name="T30" fmla="*/ 20044653 w 231"/>
                            <a:gd name="T31" fmla="*/ 21828156 h 271"/>
                            <a:gd name="T32" fmla="*/ 23402446 w 231"/>
                            <a:gd name="T33" fmla="*/ 20813115 h 271"/>
                            <a:gd name="T34" fmla="*/ 23504236 w 231"/>
                            <a:gd name="T35" fmla="*/ 26295482 h 271"/>
                            <a:gd name="T36" fmla="*/ 20248233 w 231"/>
                            <a:gd name="T37" fmla="*/ 27310842 h 271"/>
                            <a:gd name="T38" fmla="*/ 15669597 w 231"/>
                            <a:gd name="T39" fmla="*/ 27513786 h 271"/>
                            <a:gd name="T40" fmla="*/ 12922225 w 231"/>
                            <a:gd name="T41" fmla="*/ 27513786 h 271"/>
                            <a:gd name="T42" fmla="*/ 8852220 w 231"/>
                            <a:gd name="T43" fmla="*/ 26498427 h 271"/>
                            <a:gd name="T44" fmla="*/ 6206637 w 231"/>
                            <a:gd name="T45" fmla="*/ 25381754 h 271"/>
                            <a:gd name="T46" fmla="*/ 4070005 w 231"/>
                            <a:gd name="T47" fmla="*/ 23554299 h 271"/>
                            <a:gd name="T48" fmla="*/ 2136633 w 231"/>
                            <a:gd name="T49" fmla="*/ 21625211 h 271"/>
                            <a:gd name="T50" fmla="*/ 712211 w 231"/>
                            <a:gd name="T51" fmla="*/ 18884028 h 271"/>
                            <a:gd name="T52" fmla="*/ 203580 w 231"/>
                            <a:gd name="T53" fmla="*/ 15533692 h 271"/>
                            <a:gd name="T54" fmla="*/ 0 w 231"/>
                            <a:gd name="T55" fmla="*/ 13706237 h 271"/>
                            <a:gd name="T56" fmla="*/ 305370 w 231"/>
                            <a:gd name="T57" fmla="*/ 10355901 h 271"/>
                            <a:gd name="T58" fmla="*/ 1119371 w 231"/>
                            <a:gd name="T59" fmla="*/ 7614399 h 271"/>
                            <a:gd name="T60" fmla="*/ 2747373 w 231"/>
                            <a:gd name="T61" fmla="*/ 5279423 h 271"/>
                            <a:gd name="T62" fmla="*/ 4476845 w 231"/>
                            <a:gd name="T63" fmla="*/ 3350336 h 271"/>
                            <a:gd name="T64" fmla="*/ 6817377 w 231"/>
                            <a:gd name="T65" fmla="*/ 1725824 h 271"/>
                            <a:gd name="T66" fmla="*/ 9360851 w 231"/>
                            <a:gd name="T67" fmla="*/ 710783 h 271"/>
                            <a:gd name="T68" fmla="*/ 12311804 w 231"/>
                            <a:gd name="T69" fmla="*/ 202944 h 271"/>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03"/>
                      <wps:cNvSpPr>
                        <a:spLocks/>
                      </wps:cNvSpPr>
                      <wps:spPr bwMode="auto">
                        <a:xfrm>
                          <a:off x="213930" y="113651"/>
                          <a:ext cx="60408" cy="85138"/>
                        </a:xfrm>
                        <a:custGeom>
                          <a:avLst/>
                          <a:gdLst>
                            <a:gd name="T0" fmla="*/ 0 w 190"/>
                            <a:gd name="T1" fmla="*/ 0 h 267"/>
                            <a:gd name="T2" fmla="*/ 18775760 w 190"/>
                            <a:gd name="T3" fmla="*/ 0 h 267"/>
                            <a:gd name="T4" fmla="*/ 18775760 w 190"/>
                            <a:gd name="T5" fmla="*/ 5080857 h 267"/>
                            <a:gd name="T6" fmla="*/ 6864256 w 190"/>
                            <a:gd name="T7" fmla="*/ 5080857 h 267"/>
                            <a:gd name="T8" fmla="*/ 6864256 w 190"/>
                            <a:gd name="T9" fmla="*/ 10568591 h 267"/>
                            <a:gd name="T10" fmla="*/ 17968201 w 190"/>
                            <a:gd name="T11" fmla="*/ 10568591 h 267"/>
                            <a:gd name="T12" fmla="*/ 17968201 w 190"/>
                            <a:gd name="T13" fmla="*/ 15954287 h 267"/>
                            <a:gd name="T14" fmla="*/ 6864256 w 190"/>
                            <a:gd name="T15" fmla="*/ 15954287 h 267"/>
                            <a:gd name="T16" fmla="*/ 6864256 w 190"/>
                            <a:gd name="T17" fmla="*/ 21848260 h 267"/>
                            <a:gd name="T18" fmla="*/ 19179540 w 190"/>
                            <a:gd name="T19" fmla="*/ 21848260 h 267"/>
                            <a:gd name="T20" fmla="*/ 19179540 w 190"/>
                            <a:gd name="T21" fmla="*/ 27132556 h 267"/>
                            <a:gd name="T22" fmla="*/ 0 w 190"/>
                            <a:gd name="T23" fmla="*/ 27132556 h 267"/>
                            <a:gd name="T24" fmla="*/ 0 w 190"/>
                            <a:gd name="T25" fmla="*/ 0 h 267"/>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04"/>
                      <wps:cNvSpPr>
                        <a:spLocks/>
                      </wps:cNvSpPr>
                      <wps:spPr bwMode="auto">
                        <a:xfrm>
                          <a:off x="78711" y="113651"/>
                          <a:ext cx="118116" cy="85138"/>
                        </a:xfrm>
                        <a:custGeom>
                          <a:avLst/>
                          <a:gdLst>
                            <a:gd name="T0" fmla="*/ 0 w 373"/>
                            <a:gd name="T1" fmla="*/ 0 h 267"/>
                            <a:gd name="T2" fmla="*/ 7219643 w 373"/>
                            <a:gd name="T3" fmla="*/ 0 h 267"/>
                            <a:gd name="T4" fmla="*/ 10528474 w 373"/>
                            <a:gd name="T5" fmla="*/ 20628906 h 267"/>
                            <a:gd name="T6" fmla="*/ 10728923 w 373"/>
                            <a:gd name="T7" fmla="*/ 20628906 h 267"/>
                            <a:gd name="T8" fmla="*/ 14138137 w 373"/>
                            <a:gd name="T9" fmla="*/ 0 h 267"/>
                            <a:gd name="T10" fmla="*/ 23263152 w 373"/>
                            <a:gd name="T11" fmla="*/ 0 h 267"/>
                            <a:gd name="T12" fmla="*/ 26973198 w 373"/>
                            <a:gd name="T13" fmla="*/ 20628906 h 267"/>
                            <a:gd name="T14" fmla="*/ 30482478 w 373"/>
                            <a:gd name="T15" fmla="*/ 0 h 267"/>
                            <a:gd name="T16" fmla="*/ 37401289 w 373"/>
                            <a:gd name="T17" fmla="*/ 0 h 267"/>
                            <a:gd name="T18" fmla="*/ 31184524 w 373"/>
                            <a:gd name="T19" fmla="*/ 27132556 h 267"/>
                            <a:gd name="T20" fmla="*/ 22260274 w 373"/>
                            <a:gd name="T21" fmla="*/ 27132556 h 267"/>
                            <a:gd name="T22" fmla="*/ 18650611 w 373"/>
                            <a:gd name="T23" fmla="*/ 6300531 h 267"/>
                            <a:gd name="T24" fmla="*/ 15141015 w 373"/>
                            <a:gd name="T25" fmla="*/ 27132556 h 267"/>
                            <a:gd name="T26" fmla="*/ 5815867 w 373"/>
                            <a:gd name="T27" fmla="*/ 27132556 h 267"/>
                            <a:gd name="T28" fmla="*/ 0 w 373"/>
                            <a:gd name="T29" fmla="*/ 0 h 267"/>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05"/>
                      <wps:cNvSpPr>
                        <a:spLocks/>
                      </wps:cNvSpPr>
                      <wps:spPr bwMode="auto">
                        <a:xfrm>
                          <a:off x="0" y="113051"/>
                          <a:ext cx="63509" cy="86339"/>
                        </a:xfrm>
                        <a:custGeom>
                          <a:avLst/>
                          <a:gdLst>
                            <a:gd name="T0" fmla="*/ 11579176 w 201"/>
                            <a:gd name="T1" fmla="*/ 0 h 271"/>
                            <a:gd name="T2" fmla="*/ 16969226 w 201"/>
                            <a:gd name="T3" fmla="*/ 406207 h 271"/>
                            <a:gd name="T4" fmla="*/ 17967676 w 201"/>
                            <a:gd name="T5" fmla="*/ 6497727 h 271"/>
                            <a:gd name="T6" fmla="*/ 16570162 w 201"/>
                            <a:gd name="T7" fmla="*/ 5888575 h 271"/>
                            <a:gd name="T8" fmla="*/ 13675289 w 201"/>
                            <a:gd name="T9" fmla="*/ 5279423 h 271"/>
                            <a:gd name="T10" fmla="*/ 12177930 w 201"/>
                            <a:gd name="T11" fmla="*/ 5279423 h 271"/>
                            <a:gd name="T12" fmla="*/ 9083683 w 201"/>
                            <a:gd name="T13" fmla="*/ 5482367 h 271"/>
                            <a:gd name="T14" fmla="*/ 7686169 w 201"/>
                            <a:gd name="T15" fmla="*/ 6294782 h 271"/>
                            <a:gd name="T16" fmla="*/ 7286789 w 201"/>
                            <a:gd name="T17" fmla="*/ 7614399 h 271"/>
                            <a:gd name="T18" fmla="*/ 7286789 w 201"/>
                            <a:gd name="T19" fmla="*/ 8223551 h 271"/>
                            <a:gd name="T20" fmla="*/ 8484613 w 201"/>
                            <a:gd name="T21" fmla="*/ 9441855 h 271"/>
                            <a:gd name="T22" fmla="*/ 11379486 w 201"/>
                            <a:gd name="T23" fmla="*/ 10355901 h 271"/>
                            <a:gd name="T24" fmla="*/ 15971092 w 201"/>
                            <a:gd name="T25" fmla="*/ 12183357 h 271"/>
                            <a:gd name="T26" fmla="*/ 17967676 w 201"/>
                            <a:gd name="T27" fmla="*/ 13502974 h 271"/>
                            <a:gd name="T28" fmla="*/ 19464719 w 201"/>
                            <a:gd name="T29" fmla="*/ 15736637 h 271"/>
                            <a:gd name="T30" fmla="*/ 20063789 w 201"/>
                            <a:gd name="T31" fmla="*/ 18681083 h 271"/>
                            <a:gd name="T32" fmla="*/ 19864099 w 201"/>
                            <a:gd name="T33" fmla="*/ 20000700 h 271"/>
                            <a:gd name="T34" fmla="*/ 19464719 w 201"/>
                            <a:gd name="T35" fmla="*/ 22234363 h 271"/>
                            <a:gd name="T36" fmla="*/ 18466585 w 201"/>
                            <a:gd name="T37" fmla="*/ 23960188 h 271"/>
                            <a:gd name="T38" fmla="*/ 17168916 w 201"/>
                            <a:gd name="T39" fmla="*/ 25381754 h 271"/>
                            <a:gd name="T40" fmla="*/ 14673423 w 201"/>
                            <a:gd name="T41" fmla="*/ 26701690 h 271"/>
                            <a:gd name="T42" fmla="*/ 10381352 w 201"/>
                            <a:gd name="T43" fmla="*/ 27513786 h 271"/>
                            <a:gd name="T44" fmla="*/ 8085549 w 201"/>
                            <a:gd name="T45" fmla="*/ 27513786 h 271"/>
                            <a:gd name="T46" fmla="*/ 4292387 w 201"/>
                            <a:gd name="T47" fmla="*/ 27310842 h 271"/>
                            <a:gd name="T48" fmla="*/ 399380 w 201"/>
                            <a:gd name="T49" fmla="*/ 26295482 h 271"/>
                            <a:gd name="T50" fmla="*/ 998134 w 201"/>
                            <a:gd name="T51" fmla="*/ 20406908 h 271"/>
                            <a:gd name="T52" fmla="*/ 4292387 w 201"/>
                            <a:gd name="T53" fmla="*/ 21828156 h 271"/>
                            <a:gd name="T54" fmla="*/ 8085549 w 201"/>
                            <a:gd name="T55" fmla="*/ 22234363 h 271"/>
                            <a:gd name="T56" fmla="*/ 9882127 w 201"/>
                            <a:gd name="T57" fmla="*/ 22234363 h 271"/>
                            <a:gd name="T58" fmla="*/ 11778866 w 201"/>
                            <a:gd name="T59" fmla="*/ 21422267 h 271"/>
                            <a:gd name="T60" fmla="*/ 12377620 w 201"/>
                            <a:gd name="T61" fmla="*/ 20406908 h 271"/>
                            <a:gd name="T62" fmla="*/ 12577310 w 201"/>
                            <a:gd name="T63" fmla="*/ 19594811 h 271"/>
                            <a:gd name="T64" fmla="*/ 11978240 w 201"/>
                            <a:gd name="T65" fmla="*/ 18071931 h 271"/>
                            <a:gd name="T66" fmla="*/ 10581042 w 201"/>
                            <a:gd name="T67" fmla="*/ 17056572 h 271"/>
                            <a:gd name="T68" fmla="*/ 6388500 w 201"/>
                            <a:gd name="T69" fmla="*/ 15736637 h 271"/>
                            <a:gd name="T70" fmla="*/ 2894873 w 201"/>
                            <a:gd name="T71" fmla="*/ 14112125 h 271"/>
                            <a:gd name="T72" fmla="*/ 1197824 w 201"/>
                            <a:gd name="T73" fmla="*/ 12386301 h 271"/>
                            <a:gd name="T74" fmla="*/ 199690 w 201"/>
                            <a:gd name="T75" fmla="*/ 9848062 h 271"/>
                            <a:gd name="T76" fmla="*/ 0 w 201"/>
                            <a:gd name="T77" fmla="*/ 8223551 h 271"/>
                            <a:gd name="T78" fmla="*/ 399380 w 201"/>
                            <a:gd name="T79" fmla="*/ 5888575 h 271"/>
                            <a:gd name="T80" fmla="*/ 1197824 w 201"/>
                            <a:gd name="T81" fmla="*/ 4061119 h 271"/>
                            <a:gd name="T82" fmla="*/ 2295803 w 201"/>
                            <a:gd name="T83" fmla="*/ 2741184 h 271"/>
                            <a:gd name="T84" fmla="*/ 5590056 w 201"/>
                            <a:gd name="T85" fmla="*/ 710783 h 271"/>
                            <a:gd name="T86" fmla="*/ 9682437 w 201"/>
                            <a:gd name="T87" fmla="*/ 0 h 271"/>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Lst>
                          <a:ahLst/>
                          <a:cxnLst>
                            <a:cxn ang="T88">
                              <a:pos x="T0" y="T1"/>
                            </a:cxn>
                            <a:cxn ang="T89">
                              <a:pos x="T2" y="T3"/>
                            </a:cxn>
                            <a:cxn ang="T90">
                              <a:pos x="T4" y="T5"/>
                            </a:cxn>
                            <a:cxn ang="T91">
                              <a:pos x="T6" y="T7"/>
                            </a:cxn>
                            <a:cxn ang="T92">
                              <a:pos x="T8" y="T9"/>
                            </a:cxn>
                            <a:cxn ang="T93">
                              <a:pos x="T10" y="T11"/>
                            </a:cxn>
                            <a:cxn ang="T94">
                              <a:pos x="T12" y="T13"/>
                            </a:cxn>
                            <a:cxn ang="T95">
                              <a:pos x="T14" y="T15"/>
                            </a:cxn>
                            <a:cxn ang="T96">
                              <a:pos x="T16" y="T17"/>
                            </a:cxn>
                            <a:cxn ang="T97">
                              <a:pos x="T18" y="T19"/>
                            </a:cxn>
                            <a:cxn ang="T98">
                              <a:pos x="T20" y="T21"/>
                            </a:cxn>
                            <a:cxn ang="T99">
                              <a:pos x="T22" y="T23"/>
                            </a:cxn>
                            <a:cxn ang="T100">
                              <a:pos x="T24" y="T25"/>
                            </a:cxn>
                            <a:cxn ang="T101">
                              <a:pos x="T26" y="T27"/>
                            </a:cxn>
                            <a:cxn ang="T102">
                              <a:pos x="T28" y="T29"/>
                            </a:cxn>
                            <a:cxn ang="T103">
                              <a:pos x="T30" y="T31"/>
                            </a:cxn>
                            <a:cxn ang="T104">
                              <a:pos x="T32" y="T33"/>
                            </a:cxn>
                            <a:cxn ang="T105">
                              <a:pos x="T34" y="T35"/>
                            </a:cxn>
                            <a:cxn ang="T106">
                              <a:pos x="T36" y="T37"/>
                            </a:cxn>
                            <a:cxn ang="T107">
                              <a:pos x="T38" y="T39"/>
                            </a:cxn>
                            <a:cxn ang="T108">
                              <a:pos x="T40" y="T41"/>
                            </a:cxn>
                            <a:cxn ang="T109">
                              <a:pos x="T42" y="T43"/>
                            </a:cxn>
                            <a:cxn ang="T110">
                              <a:pos x="T44" y="T45"/>
                            </a:cxn>
                            <a:cxn ang="T111">
                              <a:pos x="T46" y="T47"/>
                            </a:cxn>
                            <a:cxn ang="T112">
                              <a:pos x="T48" y="T49"/>
                            </a:cxn>
                            <a:cxn ang="T113">
                              <a:pos x="T50" y="T51"/>
                            </a:cxn>
                            <a:cxn ang="T114">
                              <a:pos x="T52" y="T53"/>
                            </a:cxn>
                            <a:cxn ang="T115">
                              <a:pos x="T54" y="T55"/>
                            </a:cxn>
                            <a:cxn ang="T116">
                              <a:pos x="T56" y="T57"/>
                            </a:cxn>
                            <a:cxn ang="T117">
                              <a:pos x="T58" y="T59"/>
                            </a:cxn>
                            <a:cxn ang="T118">
                              <a:pos x="T60" y="T61"/>
                            </a:cxn>
                            <a:cxn ang="T119">
                              <a:pos x="T62" y="T63"/>
                            </a:cxn>
                            <a:cxn ang="T120">
                              <a:pos x="T64" y="T65"/>
                            </a:cxn>
                            <a:cxn ang="T121">
                              <a:pos x="T66" y="T67"/>
                            </a:cxn>
                            <a:cxn ang="T122">
                              <a:pos x="T68" y="T69"/>
                            </a:cxn>
                            <a:cxn ang="T123">
                              <a:pos x="T70" y="T71"/>
                            </a:cxn>
                            <a:cxn ang="T124">
                              <a:pos x="T72" y="T73"/>
                            </a:cxn>
                            <a:cxn ang="T125">
                              <a:pos x="T74" y="T75"/>
                            </a:cxn>
                            <a:cxn ang="T126">
                              <a:pos x="T76" y="T77"/>
                            </a:cxn>
                            <a:cxn ang="T127">
                              <a:pos x="T78" y="T79"/>
                            </a:cxn>
                            <a:cxn ang="T128">
                              <a:pos x="T80" y="T81"/>
                            </a:cxn>
                            <a:cxn ang="T129">
                              <a:pos x="T82" y="T83"/>
                            </a:cxn>
                            <a:cxn ang="T130">
                              <a:pos x="T84" y="T85"/>
                            </a:cxn>
                            <a:cxn ang="T131">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06"/>
                      <wps:cNvSpPr>
                        <a:spLocks/>
                      </wps:cNvSpPr>
                      <wps:spPr bwMode="auto">
                        <a:xfrm>
                          <a:off x="0" y="113051"/>
                          <a:ext cx="63509" cy="86339"/>
                        </a:xfrm>
                        <a:custGeom>
                          <a:avLst/>
                          <a:gdLst>
                            <a:gd name="T0" fmla="*/ 11579176 w 201"/>
                            <a:gd name="T1" fmla="*/ 0 h 271"/>
                            <a:gd name="T2" fmla="*/ 16969226 w 201"/>
                            <a:gd name="T3" fmla="*/ 406207 h 271"/>
                            <a:gd name="T4" fmla="*/ 17967676 w 201"/>
                            <a:gd name="T5" fmla="*/ 6497727 h 271"/>
                            <a:gd name="T6" fmla="*/ 16570162 w 201"/>
                            <a:gd name="T7" fmla="*/ 5888575 h 271"/>
                            <a:gd name="T8" fmla="*/ 13675289 w 201"/>
                            <a:gd name="T9" fmla="*/ 5279423 h 271"/>
                            <a:gd name="T10" fmla="*/ 12177930 w 201"/>
                            <a:gd name="T11" fmla="*/ 5279423 h 271"/>
                            <a:gd name="T12" fmla="*/ 9083683 w 201"/>
                            <a:gd name="T13" fmla="*/ 5482367 h 271"/>
                            <a:gd name="T14" fmla="*/ 7686169 w 201"/>
                            <a:gd name="T15" fmla="*/ 6294782 h 271"/>
                            <a:gd name="T16" fmla="*/ 7286789 w 201"/>
                            <a:gd name="T17" fmla="*/ 7614399 h 271"/>
                            <a:gd name="T18" fmla="*/ 7286789 w 201"/>
                            <a:gd name="T19" fmla="*/ 8223551 h 271"/>
                            <a:gd name="T20" fmla="*/ 8484613 w 201"/>
                            <a:gd name="T21" fmla="*/ 9441855 h 271"/>
                            <a:gd name="T22" fmla="*/ 11379486 w 201"/>
                            <a:gd name="T23" fmla="*/ 10355901 h 271"/>
                            <a:gd name="T24" fmla="*/ 15971092 w 201"/>
                            <a:gd name="T25" fmla="*/ 12183357 h 271"/>
                            <a:gd name="T26" fmla="*/ 17967676 w 201"/>
                            <a:gd name="T27" fmla="*/ 13502974 h 271"/>
                            <a:gd name="T28" fmla="*/ 19464719 w 201"/>
                            <a:gd name="T29" fmla="*/ 15736637 h 271"/>
                            <a:gd name="T30" fmla="*/ 20063789 w 201"/>
                            <a:gd name="T31" fmla="*/ 18681083 h 271"/>
                            <a:gd name="T32" fmla="*/ 19864099 w 201"/>
                            <a:gd name="T33" fmla="*/ 20000700 h 271"/>
                            <a:gd name="T34" fmla="*/ 19464719 w 201"/>
                            <a:gd name="T35" fmla="*/ 22234363 h 271"/>
                            <a:gd name="T36" fmla="*/ 18466585 w 201"/>
                            <a:gd name="T37" fmla="*/ 23960188 h 271"/>
                            <a:gd name="T38" fmla="*/ 17168916 w 201"/>
                            <a:gd name="T39" fmla="*/ 25381754 h 271"/>
                            <a:gd name="T40" fmla="*/ 14673423 w 201"/>
                            <a:gd name="T41" fmla="*/ 26701690 h 271"/>
                            <a:gd name="T42" fmla="*/ 10381352 w 201"/>
                            <a:gd name="T43" fmla="*/ 27513786 h 271"/>
                            <a:gd name="T44" fmla="*/ 8085549 w 201"/>
                            <a:gd name="T45" fmla="*/ 27513786 h 271"/>
                            <a:gd name="T46" fmla="*/ 4292387 w 201"/>
                            <a:gd name="T47" fmla="*/ 27310842 h 271"/>
                            <a:gd name="T48" fmla="*/ 399380 w 201"/>
                            <a:gd name="T49" fmla="*/ 26295482 h 271"/>
                            <a:gd name="T50" fmla="*/ 998134 w 201"/>
                            <a:gd name="T51" fmla="*/ 20406908 h 271"/>
                            <a:gd name="T52" fmla="*/ 4292387 w 201"/>
                            <a:gd name="T53" fmla="*/ 21828156 h 271"/>
                            <a:gd name="T54" fmla="*/ 8085549 w 201"/>
                            <a:gd name="T55" fmla="*/ 22234363 h 271"/>
                            <a:gd name="T56" fmla="*/ 9882127 w 201"/>
                            <a:gd name="T57" fmla="*/ 22234363 h 271"/>
                            <a:gd name="T58" fmla="*/ 11778866 w 201"/>
                            <a:gd name="T59" fmla="*/ 21422267 h 271"/>
                            <a:gd name="T60" fmla="*/ 12377620 w 201"/>
                            <a:gd name="T61" fmla="*/ 20406908 h 271"/>
                            <a:gd name="T62" fmla="*/ 12577310 w 201"/>
                            <a:gd name="T63" fmla="*/ 19594811 h 271"/>
                            <a:gd name="T64" fmla="*/ 11978240 w 201"/>
                            <a:gd name="T65" fmla="*/ 18071931 h 271"/>
                            <a:gd name="T66" fmla="*/ 10581042 w 201"/>
                            <a:gd name="T67" fmla="*/ 17056572 h 271"/>
                            <a:gd name="T68" fmla="*/ 6388500 w 201"/>
                            <a:gd name="T69" fmla="*/ 15736637 h 271"/>
                            <a:gd name="T70" fmla="*/ 2894873 w 201"/>
                            <a:gd name="T71" fmla="*/ 14112125 h 271"/>
                            <a:gd name="T72" fmla="*/ 1197824 w 201"/>
                            <a:gd name="T73" fmla="*/ 12386301 h 271"/>
                            <a:gd name="T74" fmla="*/ 199690 w 201"/>
                            <a:gd name="T75" fmla="*/ 9848062 h 271"/>
                            <a:gd name="T76" fmla="*/ 0 w 201"/>
                            <a:gd name="T77" fmla="*/ 8223551 h 271"/>
                            <a:gd name="T78" fmla="*/ 399380 w 201"/>
                            <a:gd name="T79" fmla="*/ 5888575 h 271"/>
                            <a:gd name="T80" fmla="*/ 1197824 w 201"/>
                            <a:gd name="T81" fmla="*/ 4061119 h 271"/>
                            <a:gd name="T82" fmla="*/ 2295803 w 201"/>
                            <a:gd name="T83" fmla="*/ 2741184 h 271"/>
                            <a:gd name="T84" fmla="*/ 5590056 w 201"/>
                            <a:gd name="T85" fmla="*/ 710783 h 271"/>
                            <a:gd name="T86" fmla="*/ 9682437 w 201"/>
                            <a:gd name="T87" fmla="*/ 0 h 271"/>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Lst>
                          <a:ahLst/>
                          <a:cxnLst>
                            <a:cxn ang="T88">
                              <a:pos x="T0" y="T1"/>
                            </a:cxn>
                            <a:cxn ang="T89">
                              <a:pos x="T2" y="T3"/>
                            </a:cxn>
                            <a:cxn ang="T90">
                              <a:pos x="T4" y="T5"/>
                            </a:cxn>
                            <a:cxn ang="T91">
                              <a:pos x="T6" y="T7"/>
                            </a:cxn>
                            <a:cxn ang="T92">
                              <a:pos x="T8" y="T9"/>
                            </a:cxn>
                            <a:cxn ang="T93">
                              <a:pos x="T10" y="T11"/>
                            </a:cxn>
                            <a:cxn ang="T94">
                              <a:pos x="T12" y="T13"/>
                            </a:cxn>
                            <a:cxn ang="T95">
                              <a:pos x="T14" y="T15"/>
                            </a:cxn>
                            <a:cxn ang="T96">
                              <a:pos x="T16" y="T17"/>
                            </a:cxn>
                            <a:cxn ang="T97">
                              <a:pos x="T18" y="T19"/>
                            </a:cxn>
                            <a:cxn ang="T98">
                              <a:pos x="T20" y="T21"/>
                            </a:cxn>
                            <a:cxn ang="T99">
                              <a:pos x="T22" y="T23"/>
                            </a:cxn>
                            <a:cxn ang="T100">
                              <a:pos x="T24" y="T25"/>
                            </a:cxn>
                            <a:cxn ang="T101">
                              <a:pos x="T26" y="T27"/>
                            </a:cxn>
                            <a:cxn ang="T102">
                              <a:pos x="T28" y="T29"/>
                            </a:cxn>
                            <a:cxn ang="T103">
                              <a:pos x="T30" y="T31"/>
                            </a:cxn>
                            <a:cxn ang="T104">
                              <a:pos x="T32" y="T33"/>
                            </a:cxn>
                            <a:cxn ang="T105">
                              <a:pos x="T34" y="T35"/>
                            </a:cxn>
                            <a:cxn ang="T106">
                              <a:pos x="T36" y="T37"/>
                            </a:cxn>
                            <a:cxn ang="T107">
                              <a:pos x="T38" y="T39"/>
                            </a:cxn>
                            <a:cxn ang="T108">
                              <a:pos x="T40" y="T41"/>
                            </a:cxn>
                            <a:cxn ang="T109">
                              <a:pos x="T42" y="T43"/>
                            </a:cxn>
                            <a:cxn ang="T110">
                              <a:pos x="T44" y="T45"/>
                            </a:cxn>
                            <a:cxn ang="T111">
                              <a:pos x="T46" y="T47"/>
                            </a:cxn>
                            <a:cxn ang="T112">
                              <a:pos x="T48" y="T49"/>
                            </a:cxn>
                            <a:cxn ang="T113">
                              <a:pos x="T50" y="T51"/>
                            </a:cxn>
                            <a:cxn ang="T114">
                              <a:pos x="T52" y="T53"/>
                            </a:cxn>
                            <a:cxn ang="T115">
                              <a:pos x="T54" y="T55"/>
                            </a:cxn>
                            <a:cxn ang="T116">
                              <a:pos x="T56" y="T57"/>
                            </a:cxn>
                            <a:cxn ang="T117">
                              <a:pos x="T58" y="T59"/>
                            </a:cxn>
                            <a:cxn ang="T118">
                              <a:pos x="T60" y="T61"/>
                            </a:cxn>
                            <a:cxn ang="T119">
                              <a:pos x="T62" y="T63"/>
                            </a:cxn>
                            <a:cxn ang="T120">
                              <a:pos x="T64" y="T65"/>
                            </a:cxn>
                            <a:cxn ang="T121">
                              <a:pos x="T66" y="T67"/>
                            </a:cxn>
                            <a:cxn ang="T122">
                              <a:pos x="T68" y="T69"/>
                            </a:cxn>
                            <a:cxn ang="T123">
                              <a:pos x="T70" y="T71"/>
                            </a:cxn>
                            <a:cxn ang="T124">
                              <a:pos x="T72" y="T73"/>
                            </a:cxn>
                            <a:cxn ang="T125">
                              <a:pos x="T74" y="T75"/>
                            </a:cxn>
                            <a:cxn ang="T126">
                              <a:pos x="T76" y="T77"/>
                            </a:cxn>
                            <a:cxn ang="T127">
                              <a:pos x="T78" y="T79"/>
                            </a:cxn>
                            <a:cxn ang="T128">
                              <a:pos x="T80" y="T81"/>
                            </a:cxn>
                            <a:cxn ang="T129">
                              <a:pos x="T82" y="T83"/>
                            </a:cxn>
                            <a:cxn ang="T130">
                              <a:pos x="T84" y="T85"/>
                            </a:cxn>
                            <a:cxn ang="T131">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79AD59D9" id="Plátno 345"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&#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pBMEA&#10;AADaAAAADwAAAGRycy9kb3ducmV2LnhtbESPT4vCMBTE7wt+h/CEva2pRUSqUYqwsCdl/QMeH82z&#10;rTYvNYm1++03guBxmJnfMItVbxrRkfO1ZQXjUQKCuLC65lLBYf/9NQPhA7LGxjIp+CMPq+XgY4GZ&#10;tg/+pW4XShEh7DNUUIXQZlL6oiKDfmRb4uidrTMYonSl1A4fEW4amSbJVBqsOS5U2NK6ouK6uxsF&#10;3ew2uVJe+3y63Sfh6MzpskmV+hz2+RxEoD68w6/2j1aQwvNKv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YqQTBAAAA2gAAAA8AAAAAAAAAAAAAAAAAmAIAAGRycy9kb3du&#10;cmV2LnhtbFBLBQYAAAAABAAEAPUAAACGAwAAAAA=&#10;" path="m444,423r,54l112,477r,-54l276,256,444,423xm556,181r-203,l485,49,436,4,276,165,114,,69,47,201,181,,181r,62l201,243,46,396r,147l508,543r,-147l353,243r203,l556,181xe" fillcolor="black" stroked="f">
                <v:path arrowok="t" o:connecttype="custom" o:connectlocs="2147483646,2147483646;2147483646,2147483646;2147483646,2147483646;2147483646,2147483646;2147483646,2147483646;2147483646,2147483646;2147483646,2147483646;2147483646,2147483646;2147483646,1561345935;2147483646,127489723;2147483646,2147483646;2147483646,0;2147483646,1497601073;2147483646,2147483646;0,2147483646;0,2147483646;2147483646,2147483646;1472191831,2147483646;1472191831,2147483646;2147483646,2147483646;2147483646,2147483646;2147483646,2147483646;2147483646,2147483646;2147483646,2147483646" o:connectangles="0,0,0,0,0,0,0,0,0,0,0,0,0,0,0,0,0,0,0,0,0,0,0,0"/>
                <o:lock v:ext="edit" verticies="t"/>
              </v:shape>
              <v:shape id="Freeform 196" o:spid="_x0000_s1029"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DUtsQA&#10;AADbAAAADwAAAGRycy9kb3ducmV2LnhtbESPQWvCQBCF7wX/wzKCt7qxoEjqKqIUCsVDtRdvQ3ZM&#10;VrOzIbsmaX995yB4m+G9ee+b1WbwteqojS6wgdk0A0VcBOu4NPBz+nhdgooJ2WIdmAz8UoTNevSy&#10;wtyGnr+pO6ZSSQjHHA1UKTW51rGoyGOchoZYtEtoPSZZ21LbFnsJ97V+y7KF9uhYGipsaFdRcTve&#10;vQHXn+7z8x9ed+58CN1Xd9iXmTVmMh6276ASDelpflx/WsEXWPlFB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w1LbEAAAA2wAAAA8AAAAAAAAAAAAAAAAAmAIAAGRycy9k&#10;b3ducmV2LnhtbFBLBQYAAAAABAAEAPUAAACJAwAAAAA=&#10;" path="m131,66r,l130,79r-4,14l120,103r-8,9l103,120r-12,8l79,132r-13,l52,132,41,128,29,120,19,112r-7,-9l6,93,2,79,,66,2,52,6,41,12,29,19,19,29,12,41,6,52,2,66,,79,2,91,6r12,6l112,19r8,10l126,41r4,11l131,66xe" fillcolor="#dc002e" stroked="f">
                <v:path arrowok="t" o:connecttype="custom" o:connectlocs="2147483646,2113302243;2147483646,2113302243;2147483646,2147483646;2147483646,2147483646;2147483646,2147483646;2147483646,2147483646;2147483646,2147483646;2147483646,2147483646;2147483646,2147483646;2147483646,2147483646;2147483646,2147483646;1702388704,2147483646;1342283728,2147483646;949432573,2147483646;622073777,2147483646;392851156,2147483646;196476761,2147483646;65492360,2147483646;0,2113302243;0,2113302243;65492360,1665026173;196476761,1312859573;392851156,928622715;622073777,608425386;949432573,384236858;1342283728,192118270;1702388704,64039529;2147483646,0;2147483646,0;2147483646,64039529;2147483646,192118270;2147483646,384236858;2147483646,608425386;2147483646,928622715;2147483646,1312859573;2147483646,1665026173;2147483646,2113302243" o:connectangles="0,0,0,0,0,0,0,0,0,0,0,0,0,0,0,0,0,0,0,0,0,0,0,0,0,0,0,0,0,0,0,0,0,0,0,0,0"/>
              </v:shape>
              <v:shape id="Freeform 197" o:spid="_x0000_s1030"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9KHb8A&#10;AADbAAAADwAAAGRycy9kb3ducmV2LnhtbERPy6rCMBDdX/AfwgjurqkX1LYaRQXBjQsfC5dDM7bF&#10;ZlKa3Fr9eiMI7uZwnjNfdqYSLTWutKxgNIxAEGdWl5wrOJ+2vzEI55E1VpZJwYMcLBe9nzmm2t75&#10;QO3R5yKEsEtRQeF9nUrpsoIMuqGtiQN3tY1BH2CTS93gPYSbSv5F0UQaLDk0FFjTpqDsdvw3Cp5d&#10;4laXvI3pEeF+POW4NetYqUG/W81AeOr8V/xx73SYn8D7l3CAX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r0odvwAAANsAAAAPAAAAAAAAAAAAAAAAAJgCAABkcnMvZG93bnJl&#10;di54bWxQSwUGAAAAAAQABAD1AAAAhAMAAAAA&#10;" path="m131,66r,l130,79r-4,14l120,103r-8,9l103,120r-12,8l79,132r-13,l52,132,41,128,29,120,19,112r-7,-9l6,93,2,79,,66,2,52,6,41,12,29,19,19,29,12,41,6,52,2,66,,79,2,91,6r12,6l112,19r8,10l126,41r4,11l131,66e" fillcolor="black" stroked="f">
                <v:path arrowok="t" o:connecttype="custom" o:connectlocs="2147483646,2113302243;2147483646,2113302243;2147483646,2147483646;2147483646,2147483646;2147483646,2147483646;2147483646,2147483646;2147483646,2147483646;2147483646,2147483646;2147483646,2147483646;2147483646,2147483646;2147483646,2147483646;1702388704,2147483646;1342283728,2147483646;949432573,2147483646;622073777,2147483646;392851156,2147483646;196476761,2147483646;65492360,2147483646;0,2113302243;0,2113302243;65492360,1665026173;196476761,1312859573;392851156,928622715;622073777,608425386;949432573,384236858;1342283728,192118270;1702388704,64039529;2147483646,0;2147483646,0;2147483646,64039529;2147483646,192118270;2147483646,384236858;2147483646,608425386;2147483646,928622715;2147483646,1312859573;2147483646,1665026173;2147483646,2113302243" o:connectangles="0,0,0,0,0,0,0,0,0,0,0,0,0,0,0,0,0,0,0,0,0,0,0,0,0,0,0,0,0,0,0,0,0,0,0,0,0"/>
              </v:shape>
              <v:shape id="Freeform 198" o:spid="_x0000_s1031"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cTP8IA&#10;AADbAAAADwAAAGRycy9kb3ducmV2LnhtbERPz2vCMBS+D/wfwhO8rakdbNIZRaTCTsI6QXZ7NK9N&#10;tXkpTdR2f/1yGOz48f1eb0fbiTsNvnWsYJmkIIgrp1tuFJy+Ds8rED4ga+wck4KJPGw3s6c15to9&#10;+JPuZWhEDGGfowITQp9L6StDFn3ieuLI1W6wGCIcGqkHfMRw28ksTV+lxZZjg8Ge9oaqa3mzCg7t&#10;qSuml+Pl8n0jc3ZFWb/9TEot5uPuHUSgMfyL/9wfWkEW18cv8QfIz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BxM/wgAAANsAAAAPAAAAAAAAAAAAAAAAAJgCAABkcnMvZG93&#10;bnJldi54bWxQSwUGAAAAAAQABAD1AAAAhwM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2147483646,0;2147483646,64656760;2147483646,226451267;2147483646,614595729;2147483646,1132155661;2147483646,1746649758;2147483646,2147483646;2147483646,2147483646;2147483646,2147483646;2147483646,2147483646;2147483646,2147483646;2147483646,2147483646;2147483646,2147483646;2147483646,2147483646;2147483646,2147483646;2147483646,2147483646;2147483646,2147483646;2147483646,2147483646;2147483646,2147483646;1662616833,2147483646;1055172531,2147483646;607544898,2147483646;223864115,2147483646;63946850,2147483646;0,2147483646;127893700,2147483646;415704665,2134794219;799385448,1423263688;1342882900,873325038;2014374647,420523498;2147483646,129415152;2147483646,0;2147483646,2147483646;2147483646,2147483646;2147483646,2147483646;2147483646,2147483646;2147483646,2147483646;2147483646,2147483646;2147483646,2147483646;2147483646,2147483646;2147483646,1876065229;2147483646,1681992998;2147483646,1681992998;2147483646,2134794219;2147483646,2147483646;2147483646,2147483646;2147483646,2147483646;2147483646,2147483646;2147483646,2147483646;2147483646,2147483646;2147483646,2147483646"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Y2fsQA&#10;AADbAAAADwAAAGRycy9kb3ducmV2LnhtbESPQWsCMRSE74L/ITyhN80qImVrFFEseilUhV6fm9fN&#10;1s3LkqS7W399Uyh4HGbmG2a57m0tWvKhcqxgOslAEBdOV1wquJz342cQISJrrB2Tgh8KsF4NB0vM&#10;tev4ndpTLEWCcMhRgYmxyaUMhSGLYeIa4uR9Om8xJulLqT12CW5rOcuyhbRYcVow2NDWUHE7fVsF&#10;H13/5o+63d1fj1+L7dle53dzVepp1G9eQETq4yP83z5oBbMp/H1JP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2Nn7EAAAA2wAAAA8AAAAAAAAAAAAAAAAAmAIAAGRycy9k&#10;b3ducmV2LnhtbFBLBQYAAAAABAAEAPUAAACJAw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2147483646,0;2147483646,64656760;2147483646,226451267;2147483646,614595729;2147483646,1132155661;2147483646,1746649758;2147483646,2147483646;2147483646,2147483646;2147483646,2147483646;2147483646,2147483646;2147483646,2147483646;2147483646,2147483646;2147483646,2147483646;2147483646,2147483646;2147483646,2147483646;2147483646,2147483646;2147483646,2147483646;2147483646,2147483646;2147483646,2147483646;1662616833,2147483646;1055172531,2147483646;607544898,2147483646;223864115,2147483646;63946850,2147483646;0,2147483646;127893700,2147483646;415704665,2134794219;799385448,1423263688;1342882900,873325038;2014374647,420523498;2147483646,129415152;2147483646,0" o:connectangles="0,0,0,0,0,0,0,0,0,0,0,0,0,0,0,0,0,0,0,0,0,0,0,0,0,0,0,0,0,0,0,0"/>
              </v:shape>
              <v:shape id="Freeform 200" o:spid="_x0000_s1033" style="position:absolute;left:4038;top:1295;width:375;height:533;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yj98QA&#10;AADbAAAADwAAAGRycy9kb3ducmV2LnhtbESPQWvCQBSE7wX/w/IEb3VjhFKiaxCxxNJT04J4e2Sf&#10;SUz2bZpdk/TfdwuFHoeZ+YbZppNpxUC9qy0rWC0jEMSF1TWXCj4/Xh6fQTiPrLG1TAq+yUG6mz1s&#10;MdF25Hcacl+KAGGXoILK+y6R0hUVGXRL2xEH72p7gz7IvpS6xzHATSvjKHqSBmsOCxV2dKioaPK7&#10;UZDdvow/X8q1zC6vbZOPzXB8i5RazKf9BoSnyf+H/9onrSCO4fdL+AF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8o/fEAAAA2wAAAA8AAAAAAAAAAAAAAAAAmAIAAGRycy9k&#10;b3ducmV2LnhtbFBLBQYAAAAABAAEAPUAAACJAwAAAAA=&#10;" path="m62,167r,l75,167r14,-6l99,153r7,-12l112,130r4,-16l118,99r2,-16l118,66,116,50,112,37,106,23,99,14,89,6,75,,62,,47,,33,6,23,14r-9,9l8,37,4,50,2,66,,83,2,99r2,15l8,130r6,11l23,153r10,8l47,167r15,e" filled="f" stroked="f">
                <v:path arrowok="t" o:connecttype="custom" o:connectlocs="1890836140,2147483646;1890836140,2147483646;2147483646,2147483646;2147483646,2147483646;2147483646,2147483646;2147483646,2147483646;2147483646,2147483646;2147483646,2147483646;2147483646,2147483646;2147483646,2147483646;2147483646,2147483646;2147483646,2147483646;2147483646,1628236206;2147483646,1204915171;2147483646,748968149;2147483646,455947022;2147483646,195347525;2147483646,0;1890836140,0;1890836140,0;1433389843,0;1006420734,195347525;701456640,455947022;426969422,748968149;244010343,1204915171;122005328,1628236206;60953751,2147483646;0,2147483646;0,2147483646;60953751,2147483646;122005328,2147483646;244010343,2147483646;426969422,2147483646;701456640,2147483646;1006420734,2147483646;1433389843,2147483646;1890836140,2147483646" o:connectangles="0,0,0,0,0,0,0,0,0,0,0,0,0,0,0,0,0,0,0,0,0,0,0,0,0,0,0,0,0,0,0,0,0,0,0,0,0"/>
              </v:shape>
              <v:shape id="Freeform 201" o:spid="_x0000_s1034"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HdsQA&#10;AADbAAAADwAAAGRycy9kb3ducmV2LnhtbESP3WrCQBSE7wt9h+UUvBHdNEKQ6CptQZGCBX/w+pA9&#10;JiHZs2F31fj2bkHwcpiZb5j5sjetuJLztWUFn+MEBHFhdc2lguNhNZqC8AFZY2uZFNzJw3Lx/jbH&#10;XNsb7+i6D6WIEPY5KqhC6HIpfVGRQT+2HXH0ztYZDFG6UmqHtwg3rUyTJJMGa44LFXb0U1HR7C9G&#10;wfbvmK0nzW+2PvXD0KzcJd1+D5UafPRfMxCB+vAKP9sbrSCdwP+X+AP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Ph3bEAAAA2wAAAA8AAAAAAAAAAAAAAAAAmAIAAGRycy9k&#10;b3ducmV2LnhtbFBLBQYAAAAABAAEAPUAAACJAw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2147483646,0;2147483646,64656760;2147483646,2147483646;2147483646,2005480380;2147483646,1681992998;2147483646,1681992998;2147483646,18760652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80481443,2147483646;1298701595,2147483646;681780166,2147483646;227260055,2147483646;64960527,2147483646;0,2147483646;97440791,2147483646;357181110,2147483646;876661748,1681992998;1428520541,1067397269;2147483646,549837337;2147483646,226451267;2147483646,64656760" o:connectangles="0,0,0,0,0,0,0,0,0,0,0,0,0,0,0,0,0,0,0,0,0,0,0,0,0,0,0,0,0,0,0,0,0,0,0"/>
              </v:shape>
              <v:shape id="Freeform 202" o:spid="_x0000_s1035"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rj8MUA&#10;AADbAAAADwAAAGRycy9kb3ducmV2LnhtbESPQWvCQBSE70L/w/IK3nRTsVJSN6EoleJBMA30+si+&#10;ZtNm34bsGlN/fVcQPA4z8w2zzkfbioF63zhW8DRPQBBXTjdcKyg/32cvIHxA1tg6JgV/5CHPHiZr&#10;TLU785GGItQiQtinqMCE0KVS+sqQRT93HXH0vl1vMUTZ11L3eI5w28pFkqykxYbjgsGONoaq3+Jk&#10;Few2pl1+HUu+bHcH7vbb4ee5GJSaPo5vryACjeEevrU/tILFEq5f4g+Q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SuPwxQAAANs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2147483646,0;2147483646,64656760;2147483646,2147483646;2147483646,2005480380;2147483646,1681992998;2147483646,1681992998;2147483646,18760652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80481443,2147483646;1298701595,2147483646;681780166,2147483646;227260055,2147483646;64960527,2147483646;0,2147483646;97440791,2147483646;357181110,2147483646;876661748,1681992998;1428520541,1067397269;2147483646,549837337;2147483646,226451267;2147483646,64656760" o:connectangles="0,0,0,0,0,0,0,0,0,0,0,0,0,0,0,0,0,0,0,0,0,0,0,0,0,0,0,0,0,0,0,0,0,0,0"/>
              </v:shape>
              <v:shape id="Freeform 203" o:spid="_x0000_s1036" style="position:absolute;left:2139;top:1136;width:604;height:851;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RnlcIA&#10;AADbAAAADwAAAGRycy9kb3ducmV2LnhtbESPzarCMBSE9xd8h3AENxdNFfyhGkWEggs3Vy24PDbH&#10;tticlCbV+vY3guBymJlvmNWmM5V4UONKywrGowgEcWZ1ybmC8ykZLkA4j6yxskwKXuRgs+79rDDW&#10;9sl/9Dj6XAQIuxgVFN7XsZQuK8igG9maOHg32xj0QTa51A0+A9xUchJFM2mw5LBQYE27grL7sTUK&#10;Dlyj2WF7+U3aeTqNrun2hIlSg363XYLw1Plv+NPeawWTKby/hB8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hGeVwgAAANsAAAAPAAAAAAAAAAAAAAAAAJgCAABkcnMvZG93&#10;bnJldi54bWxQSwUGAAAAAAQABAD1AAAAhwMAAAAA&#10;" path="m,l186,r,50l68,50r,54l178,104r,53l68,157r,58l190,215r,52l,267,,xe" fillcolor="black" stroked="f">
                <v:path arrowok="t" o:connecttype="custom" o:connectlocs="0,0;2147483646,0;2147483646,1620127353;2147483646,1620127353;2147483646,2147483646;2147483646,2147483646;2147483646,2147483646;2147483646,2147483646;2147483646,2147483646;2147483646,2147483646;2147483646,2147483646;0,2147483646;0,0" o:connectangles="0,0,0,0,0,0,0,0,0,0,0,0,0"/>
              </v:shape>
              <v:shape id="Freeform 204" o:spid="_x0000_s1037" style="position:absolute;left:787;top:1136;width:1181;height:851;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nzxMUA&#10;AADbAAAADwAAAGRycy9kb3ducmV2LnhtbESPUWvCQBCE3wv9D8cW+lL0ohSR6Cm1WFqRQqPi85Jb&#10;k2BuL+S2Gv31nlDo4zAz3zDTeedqdaI2VJ4NDPoJKOLc24oLA7vtR28MKgiyxdozGbhQgPns8WGK&#10;qfVnzui0kUJFCIcUDZQiTap1yEtyGPq+IY7ewbcOJcq20LbFc4S7Wg+TZKQdVhwXSmzovaT8uPl1&#10;BpaXa7b6ub7s14l8Zt+0WGh57Yx5fureJqCEOvkP/7W/rIHhCO5f4g/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fPExQAAANsAAAAPAAAAAAAAAAAAAAAAAJgCAABkcnMv&#10;ZG93bnJldi54bWxQSwUGAAAAAAQABAD1AAAAigMAAAAA&#10;" path="m,l72,r33,203l107,203,141,r91,l269,203,304,r69,l311,267r-89,l186,62,151,267r-93,l,xe" fillcolor="black" stroked="f">
                <v:path arrowok="t" o:connecttype="custom" o:connectlocs="0,0;2147483646,0;2147483646,2147483646;2147483646,2147483646;2147483646,0;2147483646,0;2147483646,2147483646;2147483646,0;2147483646,0;2147483646,2147483646;2147483646,2147483646;2147483646,2009043477;2147483646,2147483646;1841680822,2147483646;0,0" o:connectangles="0,0,0,0,0,0,0,0,0,0,0,0,0,0,0"/>
              </v:shape>
              <v:shape id="Freeform 205" o:spid="_x0000_s1038"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6mK8MA&#10;AADbAAAADwAAAGRycy9kb3ducmV2LnhtbESPQWsCMRSE7wX/Q3iCN826oFu2RpGCWDwUulro8bF5&#10;3azdvGw3qcZ/3xSEHoeZb4ZZbaLtxIUG3zpWMJ9lIIhrp1tuFJyOu+kjCB+QNXaOScGNPGzWo4cV&#10;ltpd+Y0uVWhEKmFfogITQl9K6WtDFv3M9cTJ+3SDxZDk0Eg94DWV207mWbaUFltOCwZ7ejZUf1U/&#10;VkFO8nyyi32xzCi+f8j8+/xqDkpNxnH7BCJQDP/hO/2iE1fA35f0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m6mK8MAAADbAAAADwAAAAAAAAAAAAAAAACYAgAAZHJzL2Rv&#10;d25yZXYueG1sUEsFBgAAAAAEAAQA9QAAAIgDA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2147483646,0;2147483646,129415152;2147483646,2070137459;2147483646,1876065229;2147483646,1681992998;2147483646,1681992998;2147483646,1746649758;2147483646,200548038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56244806,2147483646;126190171,2147483646;315375583,2147483646;1356244806,2147483646;2147483646,2147483646;2147483646,2147483646;2147483646,2147483646;2147483646,2147483646;2147483646,2147483646;2147483646,2147483646;2147483646,2147483646;2018543515,2147483646;914679052,2147483646;378470669,2147483646;63095086,2147483646;0,2147483646;126190171,1876065229;378470669,1293848536;725393795,873325038;1766263017,226451267;2147483646,0" o:connectangles="0,0,0,0,0,0,0,0,0,0,0,0,0,0,0,0,0,0,0,0,0,0,0,0,0,0,0,0,0,0,0,0,0,0,0,0,0,0,0,0,0,0,0,0"/>
              </v:shape>
              <v:shape id="Freeform 206" o:spid="_x0000_s1039"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E8EA&#10;AADbAAAADwAAAGRycy9kb3ducmV2LnhtbERPu27CMBTdK/EP1kViQeA0Q1UFDIKISow0ZWG7xJck&#10;Ir6OYudBvr4eKnU8Ou/tfjS16Kl1lWUF7+sIBHFudcWFguvP1+oThPPIGmvLpOBFDva72dsWE20H&#10;/qY+84UIIewSVFB63yRSurwkg25tG+LAPWxr0AfYFlK3OIRwU8s4ij6kwYpDQ4kNpSXlz6wzCrql&#10;y9K7vixvY5/r03Qchmo6KLWYj4cNCE+j/xf/uc9aQRzGhi/hB8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PrTxPBAAAA2wAAAA8AAAAAAAAAAAAAAAAAmAIAAGRycy9kb3du&#10;cmV2LnhtbFBLBQYAAAAABAAEAPUAAACG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2147483646,0;2147483646,129415152;2147483646,2070137459;2147483646,1876065229;2147483646,1681992998;2147483646,1681992998;2147483646,1746649758;2147483646,200548038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56244806,2147483646;126190171,2147483646;315375583,2147483646;1356244806,2147483646;2147483646,2147483646;2147483646,2147483646;2147483646,2147483646;2147483646,2147483646;2147483646,2147483646;2147483646,2147483646;2147483646,2147483646;2018543515,2147483646;914679052,2147483646;378470669,2147483646;63095086,2147483646;0,2147483646;126190171,1876065229;378470669,1293848536;725393795,873325038;1766263017,226451267;2147483646,0" o:connectangles="0,0,0,0,0,0,0,0,0,0,0,0,0,0,0,0,0,0,0,0,0,0,0,0,0,0,0,0,0,0,0,0,0,0,0,0,0,0,0,0,0,0,0,0"/>
              </v:shape>
              <w10:anchorlock/>
            </v:group>
          </w:pict>
        </mc:Fallback>
      </mc:AlternateContent>
    </w:r>
  </w:p>
  <w:tbl>
    <w:tblPr>
      <w:tblW w:w="9072"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969"/>
    </w:tblGrid>
    <w:tr w:rsidR="006D1815" w:rsidRPr="00AE3921" w14:paraId="712250EA" w14:textId="77777777" w:rsidTr="006B60E8">
      <w:trPr>
        <w:trHeight w:val="227"/>
      </w:trPr>
      <w:tc>
        <w:tcPr>
          <w:tcW w:w="5103" w:type="dxa"/>
          <w:vAlign w:val="center"/>
        </w:tcPr>
        <w:bookmarkStart w:id="158" w:name="_Hlk82599498"/>
        <w:p w14:paraId="576F402F" w14:textId="3E848679" w:rsidR="006D1815" w:rsidRPr="00A13E12" w:rsidRDefault="00687DE8" w:rsidP="00DC7628">
          <w:pPr>
            <w:rPr>
              <w:color w:val="000000"/>
              <w:sz w:val="12"/>
              <w:szCs w:val="12"/>
            </w:rPr>
          </w:pPr>
          <w:sdt>
            <w:sdtPr>
              <w:rPr>
                <w:color w:val="000000"/>
                <w:sz w:val="12"/>
                <w:szCs w:val="12"/>
              </w:rPr>
              <w:alias w:val="Název dokumentace 1"/>
              <w:tag w:val="NazevDok"/>
              <w:id w:val="-1182122398"/>
              <w:text/>
            </w:sdtPr>
            <w:sdtEndPr/>
            <w:sdtContent>
              <w:r w:rsidR="00DB5AF0" w:rsidRPr="00945A93">
                <w:rPr>
                  <w:color w:val="000000"/>
                  <w:sz w:val="12"/>
                  <w:szCs w:val="12"/>
                </w:rPr>
                <w:t>Kalové hospodářství ČOV Brno - Modřice</w:t>
              </w:r>
            </w:sdtContent>
          </w:sdt>
        </w:p>
      </w:tc>
      <w:tc>
        <w:tcPr>
          <w:tcW w:w="3969" w:type="dxa"/>
          <w:tcMar>
            <w:left w:w="113" w:type="dxa"/>
          </w:tcMar>
          <w:vAlign w:val="center"/>
        </w:tcPr>
        <w:p w14:paraId="61FE3ACA" w14:textId="3DA7CC7E" w:rsidR="006D1815" w:rsidRPr="00A13E12" w:rsidRDefault="006B60E8" w:rsidP="00A93989">
          <w:pPr>
            <w:tabs>
              <w:tab w:val="right" w:pos="8505"/>
            </w:tabs>
            <w:rPr>
              <w:color w:val="000000"/>
              <w:sz w:val="12"/>
              <w:szCs w:val="12"/>
            </w:rPr>
          </w:pPr>
          <w:r>
            <w:rPr>
              <w:bCs/>
              <w:color w:val="000000"/>
              <w:sz w:val="12"/>
              <w:szCs w:val="12"/>
            </w:rPr>
            <w:t>B.13</w:t>
          </w:r>
          <w:r w:rsidR="006D1815" w:rsidRPr="00A93989">
            <w:rPr>
              <w:bCs/>
              <w:color w:val="000000"/>
              <w:sz w:val="12"/>
              <w:szCs w:val="12"/>
            </w:rPr>
            <w:t xml:space="preserve"> Návrh plánu bezpečnosti a ochrany zdraví při práci na staveništi</w:t>
          </w:r>
        </w:p>
      </w:tc>
    </w:tr>
    <w:bookmarkEnd w:id="158"/>
    <w:tr w:rsidR="006D1815" w:rsidRPr="00AE3921" w14:paraId="73631F5A" w14:textId="77777777" w:rsidTr="006B60E8">
      <w:trPr>
        <w:trHeight w:val="227"/>
      </w:trPr>
      <w:tc>
        <w:tcPr>
          <w:tcW w:w="5103" w:type="dxa"/>
          <w:vAlign w:val="center"/>
        </w:tcPr>
        <w:p w14:paraId="4C8712AC" w14:textId="5BA2454D" w:rsidR="006D1815" w:rsidRPr="00AE3921" w:rsidRDefault="00687DE8" w:rsidP="00A93989">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75019058"/>
              <w:text/>
            </w:sdtPr>
            <w:sdtEndPr/>
            <w:sdtContent>
              <w:r w:rsidR="006D1815">
                <w:rPr>
                  <w:color w:val="000000" w:themeColor="text1"/>
                  <w:sz w:val="12"/>
                  <w:szCs w:val="12"/>
                </w:rPr>
                <w:t xml:space="preserve">Dokumentace pro stavební povolení </w:t>
              </w:r>
            </w:sdtContent>
          </w:sdt>
        </w:p>
      </w:tc>
      <w:tc>
        <w:tcPr>
          <w:tcW w:w="3969" w:type="dxa"/>
          <w:tcMar>
            <w:left w:w="113" w:type="dxa"/>
          </w:tcMar>
          <w:vAlign w:val="center"/>
        </w:tcPr>
        <w:p w14:paraId="74E43F73" w14:textId="77777777" w:rsidR="006D1815" w:rsidRPr="00A13E12" w:rsidRDefault="006D1815" w:rsidP="00A93989">
          <w:pPr>
            <w:tabs>
              <w:tab w:val="right" w:pos="8505"/>
            </w:tabs>
            <w:jc w:val="right"/>
            <w:rPr>
              <w:color w:val="000000"/>
              <w:sz w:val="12"/>
              <w:szCs w:val="12"/>
            </w:rPr>
          </w:pPr>
        </w:p>
      </w:tc>
    </w:tr>
  </w:tbl>
  <w:p w14:paraId="3CB6B436" w14:textId="77777777" w:rsidR="006D1815" w:rsidRPr="00A13E12" w:rsidRDefault="006D1815" w:rsidP="00837B86">
    <w:pPr>
      <w:pStyle w:val="Zhlav"/>
      <w:rPr>
        <w:color w:val="000000"/>
        <w:sz w:val="12"/>
        <w:szCs w:val="1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A35F3" w14:textId="77777777" w:rsidR="006D1815" w:rsidRPr="00A13E12" w:rsidRDefault="006D1815" w:rsidP="00CA337C">
    <w:pPr>
      <w:tabs>
        <w:tab w:val="right" w:pos="8505"/>
      </w:tabs>
      <w:spacing w:after="60"/>
      <w:jc w:val="left"/>
      <w:rPr>
        <w:noProof/>
        <w:color w:val="000000"/>
      </w:rPr>
    </w:pPr>
    <w:r w:rsidRPr="00A13E12">
      <w:rPr>
        <w:noProof/>
        <w:color w:val="000000"/>
      </w:rPr>
      <w:tab/>
    </w:r>
    <w:r>
      <w:rPr>
        <w:noProof/>
      </w:rPr>
      <mc:AlternateContent>
        <mc:Choice Requires="wpc">
          <w:drawing>
            <wp:inline distT="0" distB="0" distL="0" distR="0" wp14:anchorId="32919FB3" wp14:editId="17A86F7F">
              <wp:extent cx="683895" cy="199390"/>
              <wp:effectExtent l="38100" t="0" r="0" b="0"/>
              <wp:docPr id="46" name="Plátno 35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 name="Freeform 195"/>
                      <wps:cNvSpPr>
                        <a:spLocks noEditPoints="1"/>
                      </wps:cNvSpPr>
                      <wps:spPr bwMode="auto">
                        <a:xfrm>
                          <a:off x="507370" y="26612"/>
                          <a:ext cx="176525" cy="172178"/>
                        </a:xfrm>
                        <a:custGeom>
                          <a:avLst/>
                          <a:gdLst>
                            <a:gd name="T0" fmla="*/ 44756707 w 556"/>
                            <a:gd name="T1" fmla="*/ 42507038 h 543"/>
                            <a:gd name="T2" fmla="*/ 44756707 w 556"/>
                            <a:gd name="T3" fmla="*/ 47933658 h 543"/>
                            <a:gd name="T4" fmla="*/ 11289980 w 556"/>
                            <a:gd name="T5" fmla="*/ 47933658 h 543"/>
                            <a:gd name="T6" fmla="*/ 11289980 w 556"/>
                            <a:gd name="T7" fmla="*/ 42507038 h 543"/>
                            <a:gd name="T8" fmla="*/ 27821737 w 556"/>
                            <a:gd name="T9" fmla="*/ 25725232 h 543"/>
                            <a:gd name="T10" fmla="*/ 44756707 w 556"/>
                            <a:gd name="T11" fmla="*/ 42507038 h 543"/>
                            <a:gd name="T12" fmla="*/ 56046688 w 556"/>
                            <a:gd name="T13" fmla="*/ 18188719 h 543"/>
                            <a:gd name="T14" fmla="*/ 35583757 w 556"/>
                            <a:gd name="T15" fmla="*/ 18188719 h 543"/>
                            <a:gd name="T16" fmla="*/ 48889805 w 556"/>
                            <a:gd name="T17" fmla="*/ 4924037 h 543"/>
                            <a:gd name="T18" fmla="*/ 43950280 w 556"/>
                            <a:gd name="T19" fmla="*/ 402066 h 543"/>
                            <a:gd name="T20" fmla="*/ 27821737 w 556"/>
                            <a:gd name="T21" fmla="*/ 16580773 h 543"/>
                            <a:gd name="T22" fmla="*/ 11491587 w 556"/>
                            <a:gd name="T23" fmla="*/ 0 h 543"/>
                            <a:gd name="T24" fmla="*/ 6955593 w 556"/>
                            <a:gd name="T25" fmla="*/ 4723004 h 543"/>
                            <a:gd name="T26" fmla="*/ 20261641 w 556"/>
                            <a:gd name="T27" fmla="*/ 18188719 h 543"/>
                            <a:gd name="T28" fmla="*/ 0 w 556"/>
                            <a:gd name="T29" fmla="*/ 18188719 h 543"/>
                            <a:gd name="T30" fmla="*/ 0 w 556"/>
                            <a:gd name="T31" fmla="*/ 24418836 h 543"/>
                            <a:gd name="T32" fmla="*/ 20261641 w 556"/>
                            <a:gd name="T33" fmla="*/ 24418836 h 543"/>
                            <a:gd name="T34" fmla="*/ 4636956 w 556"/>
                            <a:gd name="T35" fmla="*/ 39793729 h 543"/>
                            <a:gd name="T36" fmla="*/ 4636956 w 556"/>
                            <a:gd name="T37" fmla="*/ 54565840 h 543"/>
                            <a:gd name="T38" fmla="*/ 51208125 w 556"/>
                            <a:gd name="T39" fmla="*/ 54565840 h 543"/>
                            <a:gd name="T40" fmla="*/ 51208125 w 556"/>
                            <a:gd name="T41" fmla="*/ 39793729 h 543"/>
                            <a:gd name="T42" fmla="*/ 35583757 w 556"/>
                            <a:gd name="T43" fmla="*/ 24418836 h 543"/>
                            <a:gd name="T44" fmla="*/ 56046688 w 556"/>
                            <a:gd name="T45" fmla="*/ 24418836 h 543"/>
                            <a:gd name="T46" fmla="*/ 56046688 w 556"/>
                            <a:gd name="T47" fmla="*/ 18188719 h 543"/>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196"/>
                      <wps:cNvSpPr>
                        <a:spLocks/>
                      </wps:cNvSpPr>
                      <wps:spPr bwMode="auto">
                        <a:xfrm>
                          <a:off x="574680" y="0"/>
                          <a:ext cx="41906" cy="41919"/>
                        </a:xfrm>
                        <a:custGeom>
                          <a:avLst/>
                          <a:gdLst>
                            <a:gd name="T0" fmla="*/ 13406721 w 131"/>
                            <a:gd name="T1" fmla="*/ 6654641 h 132"/>
                            <a:gd name="T2" fmla="*/ 13406721 w 131"/>
                            <a:gd name="T3" fmla="*/ 6654641 h 132"/>
                            <a:gd name="T4" fmla="*/ 13304355 w 131"/>
                            <a:gd name="T5" fmla="*/ 7965563 h 132"/>
                            <a:gd name="T6" fmla="*/ 12894892 w 131"/>
                            <a:gd name="T7" fmla="*/ 9377153 h 132"/>
                            <a:gd name="T8" fmla="*/ 12281017 w 131"/>
                            <a:gd name="T9" fmla="*/ 10385432 h 132"/>
                            <a:gd name="T10" fmla="*/ 11462091 w 131"/>
                            <a:gd name="T11" fmla="*/ 11292725 h 132"/>
                            <a:gd name="T12" fmla="*/ 10541118 w 131"/>
                            <a:gd name="T13" fmla="*/ 12099348 h 132"/>
                            <a:gd name="T14" fmla="*/ 9313049 w 131"/>
                            <a:gd name="T15" fmla="*/ 12905971 h 132"/>
                            <a:gd name="T16" fmla="*/ 8084979 w 131"/>
                            <a:gd name="T17" fmla="*/ 13309283 h 132"/>
                            <a:gd name="T18" fmla="*/ 6754543 w 131"/>
                            <a:gd name="T19" fmla="*/ 13309283 h 132"/>
                            <a:gd name="T20" fmla="*/ 6754543 w 131"/>
                            <a:gd name="T21" fmla="*/ 13309283 h 132"/>
                            <a:gd name="T22" fmla="*/ 5321742 w 131"/>
                            <a:gd name="T23" fmla="*/ 13309283 h 132"/>
                            <a:gd name="T24" fmla="*/ 4196038 w 131"/>
                            <a:gd name="T25" fmla="*/ 12905971 h 132"/>
                            <a:gd name="T26" fmla="*/ 2967968 w 131"/>
                            <a:gd name="T27" fmla="*/ 12099348 h 132"/>
                            <a:gd name="T28" fmla="*/ 1944630 w 131"/>
                            <a:gd name="T29" fmla="*/ 11292725 h 132"/>
                            <a:gd name="T30" fmla="*/ 1228070 w 131"/>
                            <a:gd name="T31" fmla="*/ 10385432 h 132"/>
                            <a:gd name="T32" fmla="*/ 614195 w 131"/>
                            <a:gd name="T33" fmla="*/ 9377153 h 132"/>
                            <a:gd name="T34" fmla="*/ 204732 w 131"/>
                            <a:gd name="T35" fmla="*/ 7965563 h 132"/>
                            <a:gd name="T36" fmla="*/ 0 w 131"/>
                            <a:gd name="T37" fmla="*/ 6654641 h 132"/>
                            <a:gd name="T38" fmla="*/ 0 w 131"/>
                            <a:gd name="T39" fmla="*/ 6654641 h 132"/>
                            <a:gd name="T40" fmla="*/ 204732 w 131"/>
                            <a:gd name="T41" fmla="*/ 5243051 h 132"/>
                            <a:gd name="T42" fmla="*/ 614195 w 131"/>
                            <a:gd name="T43" fmla="*/ 4134103 h 132"/>
                            <a:gd name="T44" fmla="*/ 1228070 w 131"/>
                            <a:gd name="T45" fmla="*/ 2924168 h 132"/>
                            <a:gd name="T46" fmla="*/ 1944630 w 131"/>
                            <a:gd name="T47" fmla="*/ 1915889 h 132"/>
                            <a:gd name="T48" fmla="*/ 2967968 w 131"/>
                            <a:gd name="T49" fmla="*/ 1209935 h 132"/>
                            <a:gd name="T50" fmla="*/ 4196038 w 131"/>
                            <a:gd name="T51" fmla="*/ 604967 h 132"/>
                            <a:gd name="T52" fmla="*/ 5321742 w 131"/>
                            <a:gd name="T53" fmla="*/ 201656 h 132"/>
                            <a:gd name="T54" fmla="*/ 6754543 w 131"/>
                            <a:gd name="T55" fmla="*/ 0 h 132"/>
                            <a:gd name="T56" fmla="*/ 6754543 w 131"/>
                            <a:gd name="T57" fmla="*/ 0 h 132"/>
                            <a:gd name="T58" fmla="*/ 8084979 w 131"/>
                            <a:gd name="T59" fmla="*/ 201656 h 132"/>
                            <a:gd name="T60" fmla="*/ 9313049 w 131"/>
                            <a:gd name="T61" fmla="*/ 604967 h 132"/>
                            <a:gd name="T62" fmla="*/ 10541118 w 131"/>
                            <a:gd name="T63" fmla="*/ 1209935 h 132"/>
                            <a:gd name="T64" fmla="*/ 11462091 w 131"/>
                            <a:gd name="T65" fmla="*/ 1915889 h 132"/>
                            <a:gd name="T66" fmla="*/ 12281017 w 131"/>
                            <a:gd name="T67" fmla="*/ 2924168 h 132"/>
                            <a:gd name="T68" fmla="*/ 12894892 w 131"/>
                            <a:gd name="T69" fmla="*/ 4134103 h 132"/>
                            <a:gd name="T70" fmla="*/ 13304355 w 131"/>
                            <a:gd name="T71" fmla="*/ 5243051 h 132"/>
                            <a:gd name="T72" fmla="*/ 13406721 w 131"/>
                            <a:gd name="T73" fmla="*/ 6654641 h 132"/>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197"/>
                      <wps:cNvSpPr>
                        <a:spLocks/>
                      </wps:cNvSpPr>
                      <wps:spPr bwMode="auto">
                        <a:xfrm>
                          <a:off x="574680" y="0"/>
                          <a:ext cx="41906" cy="41919"/>
                        </a:xfrm>
                        <a:custGeom>
                          <a:avLst/>
                          <a:gdLst>
                            <a:gd name="T0" fmla="*/ 13406721 w 131"/>
                            <a:gd name="T1" fmla="*/ 6654641 h 132"/>
                            <a:gd name="T2" fmla="*/ 13406721 w 131"/>
                            <a:gd name="T3" fmla="*/ 6654641 h 132"/>
                            <a:gd name="T4" fmla="*/ 13304355 w 131"/>
                            <a:gd name="T5" fmla="*/ 7965563 h 132"/>
                            <a:gd name="T6" fmla="*/ 12894892 w 131"/>
                            <a:gd name="T7" fmla="*/ 9377153 h 132"/>
                            <a:gd name="T8" fmla="*/ 12281017 w 131"/>
                            <a:gd name="T9" fmla="*/ 10385432 h 132"/>
                            <a:gd name="T10" fmla="*/ 11462091 w 131"/>
                            <a:gd name="T11" fmla="*/ 11292725 h 132"/>
                            <a:gd name="T12" fmla="*/ 10541118 w 131"/>
                            <a:gd name="T13" fmla="*/ 12099348 h 132"/>
                            <a:gd name="T14" fmla="*/ 9313049 w 131"/>
                            <a:gd name="T15" fmla="*/ 12905971 h 132"/>
                            <a:gd name="T16" fmla="*/ 8084979 w 131"/>
                            <a:gd name="T17" fmla="*/ 13309283 h 132"/>
                            <a:gd name="T18" fmla="*/ 6754543 w 131"/>
                            <a:gd name="T19" fmla="*/ 13309283 h 132"/>
                            <a:gd name="T20" fmla="*/ 6754543 w 131"/>
                            <a:gd name="T21" fmla="*/ 13309283 h 132"/>
                            <a:gd name="T22" fmla="*/ 5321742 w 131"/>
                            <a:gd name="T23" fmla="*/ 13309283 h 132"/>
                            <a:gd name="T24" fmla="*/ 4196038 w 131"/>
                            <a:gd name="T25" fmla="*/ 12905971 h 132"/>
                            <a:gd name="T26" fmla="*/ 2967968 w 131"/>
                            <a:gd name="T27" fmla="*/ 12099348 h 132"/>
                            <a:gd name="T28" fmla="*/ 1944630 w 131"/>
                            <a:gd name="T29" fmla="*/ 11292725 h 132"/>
                            <a:gd name="T30" fmla="*/ 1228070 w 131"/>
                            <a:gd name="T31" fmla="*/ 10385432 h 132"/>
                            <a:gd name="T32" fmla="*/ 614195 w 131"/>
                            <a:gd name="T33" fmla="*/ 9377153 h 132"/>
                            <a:gd name="T34" fmla="*/ 204732 w 131"/>
                            <a:gd name="T35" fmla="*/ 7965563 h 132"/>
                            <a:gd name="T36" fmla="*/ 0 w 131"/>
                            <a:gd name="T37" fmla="*/ 6654641 h 132"/>
                            <a:gd name="T38" fmla="*/ 0 w 131"/>
                            <a:gd name="T39" fmla="*/ 6654641 h 132"/>
                            <a:gd name="T40" fmla="*/ 204732 w 131"/>
                            <a:gd name="T41" fmla="*/ 5243051 h 132"/>
                            <a:gd name="T42" fmla="*/ 614195 w 131"/>
                            <a:gd name="T43" fmla="*/ 4134103 h 132"/>
                            <a:gd name="T44" fmla="*/ 1228070 w 131"/>
                            <a:gd name="T45" fmla="*/ 2924168 h 132"/>
                            <a:gd name="T46" fmla="*/ 1944630 w 131"/>
                            <a:gd name="T47" fmla="*/ 1915889 h 132"/>
                            <a:gd name="T48" fmla="*/ 2967968 w 131"/>
                            <a:gd name="T49" fmla="*/ 1209935 h 132"/>
                            <a:gd name="T50" fmla="*/ 4196038 w 131"/>
                            <a:gd name="T51" fmla="*/ 604967 h 132"/>
                            <a:gd name="T52" fmla="*/ 5321742 w 131"/>
                            <a:gd name="T53" fmla="*/ 201656 h 132"/>
                            <a:gd name="T54" fmla="*/ 6754543 w 131"/>
                            <a:gd name="T55" fmla="*/ 0 h 132"/>
                            <a:gd name="T56" fmla="*/ 6754543 w 131"/>
                            <a:gd name="T57" fmla="*/ 0 h 132"/>
                            <a:gd name="T58" fmla="*/ 8084979 w 131"/>
                            <a:gd name="T59" fmla="*/ 201656 h 132"/>
                            <a:gd name="T60" fmla="*/ 9313049 w 131"/>
                            <a:gd name="T61" fmla="*/ 604967 h 132"/>
                            <a:gd name="T62" fmla="*/ 10541118 w 131"/>
                            <a:gd name="T63" fmla="*/ 1209935 h 132"/>
                            <a:gd name="T64" fmla="*/ 11462091 w 131"/>
                            <a:gd name="T65" fmla="*/ 1915889 h 132"/>
                            <a:gd name="T66" fmla="*/ 12281017 w 131"/>
                            <a:gd name="T67" fmla="*/ 2924168 h 132"/>
                            <a:gd name="T68" fmla="*/ 12894892 w 131"/>
                            <a:gd name="T69" fmla="*/ 4134103 h 132"/>
                            <a:gd name="T70" fmla="*/ 13304355 w 131"/>
                            <a:gd name="T71" fmla="*/ 5243051 h 132"/>
                            <a:gd name="T72" fmla="*/ 13406721 w 131"/>
                            <a:gd name="T73" fmla="*/ 6654641 h 132"/>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98"/>
                      <wps:cNvSpPr>
                        <a:spLocks noEditPoints="1"/>
                      </wps:cNvSpPr>
                      <wps:spPr bwMode="auto">
                        <a:xfrm>
                          <a:off x="381053" y="113051"/>
                          <a:ext cx="84412" cy="86339"/>
                        </a:xfrm>
                        <a:custGeom>
                          <a:avLst/>
                          <a:gdLst>
                            <a:gd name="T0" fmla="*/ 13400564 w 266"/>
                            <a:gd name="T1" fmla="*/ 0 h 271"/>
                            <a:gd name="T2" fmla="*/ 16322298 w 266"/>
                            <a:gd name="T3" fmla="*/ 202944 h 271"/>
                            <a:gd name="T4" fmla="*/ 19042839 w 266"/>
                            <a:gd name="T5" fmla="*/ 710783 h 271"/>
                            <a:gd name="T6" fmla="*/ 21360044 w 266"/>
                            <a:gd name="T7" fmla="*/ 1929087 h 271"/>
                            <a:gd name="T8" fmla="*/ 23274546 w 266"/>
                            <a:gd name="T9" fmla="*/ 3553599 h 271"/>
                            <a:gd name="T10" fmla="*/ 24886625 w 266"/>
                            <a:gd name="T11" fmla="*/ 5482367 h 271"/>
                            <a:gd name="T12" fmla="*/ 25894174 w 266"/>
                            <a:gd name="T13" fmla="*/ 7817662 h 271"/>
                            <a:gd name="T14" fmla="*/ 26397790 w 266"/>
                            <a:gd name="T15" fmla="*/ 10558846 h 271"/>
                            <a:gd name="T16" fmla="*/ 26800810 w 266"/>
                            <a:gd name="T17" fmla="*/ 13706237 h 271"/>
                            <a:gd name="T18" fmla="*/ 26196280 w 266"/>
                            <a:gd name="T19" fmla="*/ 18274876 h 271"/>
                            <a:gd name="T20" fmla="*/ 25491155 w 266"/>
                            <a:gd name="T21" fmla="*/ 20813115 h 271"/>
                            <a:gd name="T22" fmla="*/ 24080586 w 266"/>
                            <a:gd name="T23" fmla="*/ 22945147 h 271"/>
                            <a:gd name="T24" fmla="*/ 22367593 w 266"/>
                            <a:gd name="T25" fmla="*/ 24772603 h 271"/>
                            <a:gd name="T26" fmla="*/ 20453408 w 266"/>
                            <a:gd name="T27" fmla="*/ 26092538 h 271"/>
                            <a:gd name="T28" fmla="*/ 17833780 w 266"/>
                            <a:gd name="T29" fmla="*/ 27107579 h 271"/>
                            <a:gd name="T30" fmla="*/ 14911729 w 266"/>
                            <a:gd name="T31" fmla="*/ 27513786 h 271"/>
                            <a:gd name="T32" fmla="*/ 13400564 w 266"/>
                            <a:gd name="T33" fmla="*/ 27513786 h 271"/>
                            <a:gd name="T34" fmla="*/ 10277002 w 266"/>
                            <a:gd name="T35" fmla="*/ 27310842 h 271"/>
                            <a:gd name="T36" fmla="*/ 7556778 w 266"/>
                            <a:gd name="T37" fmla="*/ 26701690 h 271"/>
                            <a:gd name="T38" fmla="*/ 5239256 w 266"/>
                            <a:gd name="T39" fmla="*/ 25584699 h 271"/>
                            <a:gd name="T40" fmla="*/ 3325071 w 266"/>
                            <a:gd name="T41" fmla="*/ 23960188 h 271"/>
                            <a:gd name="T42" fmla="*/ 1914502 w 266"/>
                            <a:gd name="T43" fmla="*/ 21828156 h 271"/>
                            <a:gd name="T44" fmla="*/ 705443 w 266"/>
                            <a:gd name="T45" fmla="*/ 19493180 h 271"/>
                            <a:gd name="T46" fmla="*/ 201510 w 266"/>
                            <a:gd name="T47" fmla="*/ 16853309 h 271"/>
                            <a:gd name="T48" fmla="*/ 0 w 266"/>
                            <a:gd name="T49" fmla="*/ 13706237 h 271"/>
                            <a:gd name="T50" fmla="*/ 403020 w 266"/>
                            <a:gd name="T51" fmla="*/ 9238910 h 271"/>
                            <a:gd name="T52" fmla="*/ 1309973 w 266"/>
                            <a:gd name="T53" fmla="*/ 6700671 h 271"/>
                            <a:gd name="T54" fmla="*/ 2519032 w 266"/>
                            <a:gd name="T55" fmla="*/ 4467326 h 271"/>
                            <a:gd name="T56" fmla="*/ 4231707 w 266"/>
                            <a:gd name="T57" fmla="*/ 2741184 h 271"/>
                            <a:gd name="T58" fmla="*/ 6347719 w 266"/>
                            <a:gd name="T59" fmla="*/ 1319935 h 271"/>
                            <a:gd name="T60" fmla="*/ 8967347 w 266"/>
                            <a:gd name="T61" fmla="*/ 406207 h 271"/>
                            <a:gd name="T62" fmla="*/ 11687571 w 266"/>
                            <a:gd name="T63" fmla="*/ 0 h 271"/>
                            <a:gd name="T64" fmla="*/ 13400564 w 266"/>
                            <a:gd name="T65" fmla="*/ 22234363 h 271"/>
                            <a:gd name="T66" fmla="*/ 14710219 w 266"/>
                            <a:gd name="T67" fmla="*/ 22234363 h 271"/>
                            <a:gd name="T68" fmla="*/ 17128337 w 266"/>
                            <a:gd name="T69" fmla="*/ 20813115 h 271"/>
                            <a:gd name="T70" fmla="*/ 18438310 w 266"/>
                            <a:gd name="T71" fmla="*/ 18477820 h 271"/>
                            <a:gd name="T72" fmla="*/ 19042839 w 266"/>
                            <a:gd name="T73" fmla="*/ 15330429 h 271"/>
                            <a:gd name="T74" fmla="*/ 19244349 w 266"/>
                            <a:gd name="T75" fmla="*/ 13706237 h 271"/>
                            <a:gd name="T76" fmla="*/ 18841330 w 266"/>
                            <a:gd name="T77" fmla="*/ 10355901 h 271"/>
                            <a:gd name="T78" fmla="*/ 17833780 w 266"/>
                            <a:gd name="T79" fmla="*/ 7614399 h 271"/>
                            <a:gd name="T80" fmla="*/ 16120788 w 266"/>
                            <a:gd name="T81" fmla="*/ 5888575 h 271"/>
                            <a:gd name="T82" fmla="*/ 13400564 w 266"/>
                            <a:gd name="T83" fmla="*/ 5279423 h 271"/>
                            <a:gd name="T84" fmla="*/ 11889081 w 266"/>
                            <a:gd name="T85" fmla="*/ 5279423 h 271"/>
                            <a:gd name="T86" fmla="*/ 9470963 w 266"/>
                            <a:gd name="T87" fmla="*/ 6700671 h 271"/>
                            <a:gd name="T88" fmla="*/ 7959798 w 266"/>
                            <a:gd name="T89" fmla="*/ 9035966 h 271"/>
                            <a:gd name="T90" fmla="*/ 7355268 w 266"/>
                            <a:gd name="T91" fmla="*/ 11980094 h 271"/>
                            <a:gd name="T92" fmla="*/ 7153758 w 266"/>
                            <a:gd name="T93" fmla="*/ 13706237 h 271"/>
                            <a:gd name="T94" fmla="*/ 7556778 w 266"/>
                            <a:gd name="T95" fmla="*/ 16853309 h 271"/>
                            <a:gd name="T96" fmla="*/ 8564327 w 266"/>
                            <a:gd name="T97" fmla="*/ 19594811 h 271"/>
                            <a:gd name="T98" fmla="*/ 10478512 w 266"/>
                            <a:gd name="T99" fmla="*/ 21625211 h 271"/>
                            <a:gd name="T100" fmla="*/ 13400564 w 266"/>
                            <a:gd name="T101" fmla="*/ 22234363 h 271"/>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99"/>
                      <wps:cNvSpPr>
                        <a:spLocks/>
                      </wps:cNvSpPr>
                      <wps:spPr bwMode="auto">
                        <a:xfrm>
                          <a:off x="381053" y="113051"/>
                          <a:ext cx="84412" cy="86339"/>
                        </a:xfrm>
                        <a:custGeom>
                          <a:avLst/>
                          <a:gdLst>
                            <a:gd name="T0" fmla="*/ 13400564 w 266"/>
                            <a:gd name="T1" fmla="*/ 0 h 271"/>
                            <a:gd name="T2" fmla="*/ 16322298 w 266"/>
                            <a:gd name="T3" fmla="*/ 202944 h 271"/>
                            <a:gd name="T4" fmla="*/ 19042839 w 266"/>
                            <a:gd name="T5" fmla="*/ 710783 h 271"/>
                            <a:gd name="T6" fmla="*/ 21360044 w 266"/>
                            <a:gd name="T7" fmla="*/ 1929087 h 271"/>
                            <a:gd name="T8" fmla="*/ 23274546 w 266"/>
                            <a:gd name="T9" fmla="*/ 3553599 h 271"/>
                            <a:gd name="T10" fmla="*/ 24886625 w 266"/>
                            <a:gd name="T11" fmla="*/ 5482367 h 271"/>
                            <a:gd name="T12" fmla="*/ 25894174 w 266"/>
                            <a:gd name="T13" fmla="*/ 7817662 h 271"/>
                            <a:gd name="T14" fmla="*/ 26397790 w 266"/>
                            <a:gd name="T15" fmla="*/ 10558846 h 271"/>
                            <a:gd name="T16" fmla="*/ 26800810 w 266"/>
                            <a:gd name="T17" fmla="*/ 13706237 h 271"/>
                            <a:gd name="T18" fmla="*/ 26196280 w 266"/>
                            <a:gd name="T19" fmla="*/ 18274876 h 271"/>
                            <a:gd name="T20" fmla="*/ 25491155 w 266"/>
                            <a:gd name="T21" fmla="*/ 20813115 h 271"/>
                            <a:gd name="T22" fmla="*/ 24080586 w 266"/>
                            <a:gd name="T23" fmla="*/ 22945147 h 271"/>
                            <a:gd name="T24" fmla="*/ 22367593 w 266"/>
                            <a:gd name="T25" fmla="*/ 24772603 h 271"/>
                            <a:gd name="T26" fmla="*/ 20453408 w 266"/>
                            <a:gd name="T27" fmla="*/ 26092538 h 271"/>
                            <a:gd name="T28" fmla="*/ 17833780 w 266"/>
                            <a:gd name="T29" fmla="*/ 27107579 h 271"/>
                            <a:gd name="T30" fmla="*/ 14911729 w 266"/>
                            <a:gd name="T31" fmla="*/ 27513786 h 271"/>
                            <a:gd name="T32" fmla="*/ 13400564 w 266"/>
                            <a:gd name="T33" fmla="*/ 27513786 h 271"/>
                            <a:gd name="T34" fmla="*/ 10277002 w 266"/>
                            <a:gd name="T35" fmla="*/ 27310842 h 271"/>
                            <a:gd name="T36" fmla="*/ 7556778 w 266"/>
                            <a:gd name="T37" fmla="*/ 26701690 h 271"/>
                            <a:gd name="T38" fmla="*/ 5239256 w 266"/>
                            <a:gd name="T39" fmla="*/ 25584699 h 271"/>
                            <a:gd name="T40" fmla="*/ 3325071 w 266"/>
                            <a:gd name="T41" fmla="*/ 23960188 h 271"/>
                            <a:gd name="T42" fmla="*/ 1914502 w 266"/>
                            <a:gd name="T43" fmla="*/ 21828156 h 271"/>
                            <a:gd name="T44" fmla="*/ 705443 w 266"/>
                            <a:gd name="T45" fmla="*/ 19493180 h 271"/>
                            <a:gd name="T46" fmla="*/ 201510 w 266"/>
                            <a:gd name="T47" fmla="*/ 16853309 h 271"/>
                            <a:gd name="T48" fmla="*/ 0 w 266"/>
                            <a:gd name="T49" fmla="*/ 13706237 h 271"/>
                            <a:gd name="T50" fmla="*/ 403020 w 266"/>
                            <a:gd name="T51" fmla="*/ 9238910 h 271"/>
                            <a:gd name="T52" fmla="*/ 1309973 w 266"/>
                            <a:gd name="T53" fmla="*/ 6700671 h 271"/>
                            <a:gd name="T54" fmla="*/ 2519032 w 266"/>
                            <a:gd name="T55" fmla="*/ 4467326 h 271"/>
                            <a:gd name="T56" fmla="*/ 4231707 w 266"/>
                            <a:gd name="T57" fmla="*/ 2741184 h 271"/>
                            <a:gd name="T58" fmla="*/ 6347719 w 266"/>
                            <a:gd name="T59" fmla="*/ 1319935 h 271"/>
                            <a:gd name="T60" fmla="*/ 8967347 w 266"/>
                            <a:gd name="T61" fmla="*/ 406207 h 271"/>
                            <a:gd name="T62" fmla="*/ 11687571 w 266"/>
                            <a:gd name="T63" fmla="*/ 0 h 271"/>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200"/>
                      <wps:cNvSpPr>
                        <a:spLocks/>
                      </wps:cNvSpPr>
                      <wps:spPr bwMode="auto">
                        <a:xfrm>
                          <a:off x="403856" y="129558"/>
                          <a:ext cx="37505" cy="53324"/>
                        </a:xfrm>
                        <a:custGeom>
                          <a:avLst/>
                          <a:gdLst>
                            <a:gd name="T0" fmla="*/ 6049869 w 120"/>
                            <a:gd name="T1" fmla="*/ 17031749 h 167"/>
                            <a:gd name="T2" fmla="*/ 6049869 w 120"/>
                            <a:gd name="T3" fmla="*/ 17031749 h 167"/>
                            <a:gd name="T4" fmla="*/ 7318476 w 120"/>
                            <a:gd name="T5" fmla="*/ 17031749 h 167"/>
                            <a:gd name="T6" fmla="*/ 8684595 w 120"/>
                            <a:gd name="T7" fmla="*/ 16419960 h 167"/>
                            <a:gd name="T8" fmla="*/ 9660350 w 120"/>
                            <a:gd name="T9" fmla="*/ 15603816 h 167"/>
                            <a:gd name="T10" fmla="*/ 10343254 w 120"/>
                            <a:gd name="T11" fmla="*/ 14380238 h 167"/>
                            <a:gd name="T12" fmla="*/ 10928644 w 120"/>
                            <a:gd name="T13" fmla="*/ 13258198 h 167"/>
                            <a:gd name="T14" fmla="*/ 11319009 w 120"/>
                            <a:gd name="T15" fmla="*/ 11626548 h 167"/>
                            <a:gd name="T16" fmla="*/ 11514348 w 120"/>
                            <a:gd name="T17" fmla="*/ 10096756 h 167"/>
                            <a:gd name="T18" fmla="*/ 11709374 w 120"/>
                            <a:gd name="T19" fmla="*/ 8464786 h 167"/>
                            <a:gd name="T20" fmla="*/ 11709374 w 120"/>
                            <a:gd name="T21" fmla="*/ 8464786 h 167"/>
                            <a:gd name="T22" fmla="*/ 11514348 w 120"/>
                            <a:gd name="T23" fmla="*/ 6730958 h 167"/>
                            <a:gd name="T24" fmla="*/ 11319009 w 120"/>
                            <a:gd name="T25" fmla="*/ 5099307 h 167"/>
                            <a:gd name="T26" fmla="*/ 10928644 w 120"/>
                            <a:gd name="T27" fmla="*/ 3773551 h 167"/>
                            <a:gd name="T28" fmla="*/ 10343254 w 120"/>
                            <a:gd name="T29" fmla="*/ 2345617 h 167"/>
                            <a:gd name="T30" fmla="*/ 9660350 w 120"/>
                            <a:gd name="T31" fmla="*/ 1427934 h 167"/>
                            <a:gd name="T32" fmla="*/ 8684595 w 120"/>
                            <a:gd name="T33" fmla="*/ 611789 h 167"/>
                            <a:gd name="T34" fmla="*/ 7318476 w 120"/>
                            <a:gd name="T35" fmla="*/ 0 h 167"/>
                            <a:gd name="T36" fmla="*/ 6049869 w 120"/>
                            <a:gd name="T37" fmla="*/ 0 h 167"/>
                            <a:gd name="T38" fmla="*/ 6049869 w 120"/>
                            <a:gd name="T39" fmla="*/ 0 h 167"/>
                            <a:gd name="T40" fmla="*/ 4586236 w 120"/>
                            <a:gd name="T41" fmla="*/ 0 h 167"/>
                            <a:gd name="T42" fmla="*/ 3220117 w 120"/>
                            <a:gd name="T43" fmla="*/ 611789 h 167"/>
                            <a:gd name="T44" fmla="*/ 2244362 w 120"/>
                            <a:gd name="T45" fmla="*/ 1427934 h 167"/>
                            <a:gd name="T46" fmla="*/ 1366120 w 120"/>
                            <a:gd name="T47" fmla="*/ 2345617 h 167"/>
                            <a:gd name="T48" fmla="*/ 780729 w 120"/>
                            <a:gd name="T49" fmla="*/ 3773551 h 167"/>
                            <a:gd name="T50" fmla="*/ 390365 w 120"/>
                            <a:gd name="T51" fmla="*/ 5099307 h 167"/>
                            <a:gd name="T52" fmla="*/ 195026 w 120"/>
                            <a:gd name="T53" fmla="*/ 6730958 h 167"/>
                            <a:gd name="T54" fmla="*/ 0 w 120"/>
                            <a:gd name="T55" fmla="*/ 8464786 h 167"/>
                            <a:gd name="T56" fmla="*/ 0 w 120"/>
                            <a:gd name="T57" fmla="*/ 8464786 h 167"/>
                            <a:gd name="T58" fmla="*/ 195026 w 120"/>
                            <a:gd name="T59" fmla="*/ 10096756 h 167"/>
                            <a:gd name="T60" fmla="*/ 390365 w 120"/>
                            <a:gd name="T61" fmla="*/ 11626548 h 167"/>
                            <a:gd name="T62" fmla="*/ 780729 w 120"/>
                            <a:gd name="T63" fmla="*/ 13258198 h 167"/>
                            <a:gd name="T64" fmla="*/ 1366120 w 120"/>
                            <a:gd name="T65" fmla="*/ 14380238 h 167"/>
                            <a:gd name="T66" fmla="*/ 2244362 w 120"/>
                            <a:gd name="T67" fmla="*/ 15603816 h 167"/>
                            <a:gd name="T68" fmla="*/ 3220117 w 120"/>
                            <a:gd name="T69" fmla="*/ 16419960 h 167"/>
                            <a:gd name="T70" fmla="*/ 4586236 w 120"/>
                            <a:gd name="T71" fmla="*/ 17031749 h 167"/>
                            <a:gd name="T72" fmla="*/ 6049869 w 120"/>
                            <a:gd name="T73" fmla="*/ 17031749 h 167"/>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201"/>
                      <wps:cNvSpPr>
                        <a:spLocks/>
                      </wps:cNvSpPr>
                      <wps:spPr bwMode="auto">
                        <a:xfrm>
                          <a:off x="291440" y="113051"/>
                          <a:ext cx="73710" cy="86339"/>
                        </a:xfrm>
                        <a:custGeom>
                          <a:avLst/>
                          <a:gdLst>
                            <a:gd name="T0" fmla="*/ 15669597 w 231"/>
                            <a:gd name="T1" fmla="*/ 0 h 271"/>
                            <a:gd name="T2" fmla="*/ 19637812 w 231"/>
                            <a:gd name="T3" fmla="*/ 202944 h 271"/>
                            <a:gd name="T4" fmla="*/ 22995605 w 231"/>
                            <a:gd name="T5" fmla="*/ 7005247 h 271"/>
                            <a:gd name="T6" fmla="*/ 21164024 w 231"/>
                            <a:gd name="T7" fmla="*/ 6294782 h 271"/>
                            <a:gd name="T8" fmla="*/ 17602650 w 231"/>
                            <a:gd name="T9" fmla="*/ 5279423 h 271"/>
                            <a:gd name="T10" fmla="*/ 15872858 w 231"/>
                            <a:gd name="T11" fmla="*/ 5279423 h 271"/>
                            <a:gd name="T12" fmla="*/ 12515384 w 231"/>
                            <a:gd name="T13" fmla="*/ 5888575 h 271"/>
                            <a:gd name="T14" fmla="*/ 9768011 w 231"/>
                            <a:gd name="T15" fmla="*/ 7614399 h 271"/>
                            <a:gd name="T16" fmla="*/ 8038219 w 231"/>
                            <a:gd name="T17" fmla="*/ 10152638 h 271"/>
                            <a:gd name="T18" fmla="*/ 7427798 w 231"/>
                            <a:gd name="T19" fmla="*/ 13706237 h 271"/>
                            <a:gd name="T20" fmla="*/ 7631378 w 231"/>
                            <a:gd name="T21" fmla="*/ 15736637 h 271"/>
                            <a:gd name="T22" fmla="*/ 8852220 w 231"/>
                            <a:gd name="T23" fmla="*/ 18884028 h 271"/>
                            <a:gd name="T24" fmla="*/ 11396013 w 231"/>
                            <a:gd name="T25" fmla="*/ 21016060 h 271"/>
                            <a:gd name="T26" fmla="*/ 14550226 w 231"/>
                            <a:gd name="T27" fmla="*/ 22234363 h 271"/>
                            <a:gd name="T28" fmla="*/ 16483598 w 231"/>
                            <a:gd name="T29" fmla="*/ 22234363 h 271"/>
                            <a:gd name="T30" fmla="*/ 20044653 w 231"/>
                            <a:gd name="T31" fmla="*/ 21828156 h 271"/>
                            <a:gd name="T32" fmla="*/ 23402446 w 231"/>
                            <a:gd name="T33" fmla="*/ 20813115 h 271"/>
                            <a:gd name="T34" fmla="*/ 23504236 w 231"/>
                            <a:gd name="T35" fmla="*/ 26295482 h 271"/>
                            <a:gd name="T36" fmla="*/ 20248233 w 231"/>
                            <a:gd name="T37" fmla="*/ 27310842 h 271"/>
                            <a:gd name="T38" fmla="*/ 15669597 w 231"/>
                            <a:gd name="T39" fmla="*/ 27513786 h 271"/>
                            <a:gd name="T40" fmla="*/ 12922225 w 231"/>
                            <a:gd name="T41" fmla="*/ 27513786 h 271"/>
                            <a:gd name="T42" fmla="*/ 8852220 w 231"/>
                            <a:gd name="T43" fmla="*/ 26498427 h 271"/>
                            <a:gd name="T44" fmla="*/ 6206637 w 231"/>
                            <a:gd name="T45" fmla="*/ 25381754 h 271"/>
                            <a:gd name="T46" fmla="*/ 4070005 w 231"/>
                            <a:gd name="T47" fmla="*/ 23554299 h 271"/>
                            <a:gd name="T48" fmla="*/ 2136633 w 231"/>
                            <a:gd name="T49" fmla="*/ 21625211 h 271"/>
                            <a:gd name="T50" fmla="*/ 712211 w 231"/>
                            <a:gd name="T51" fmla="*/ 18884028 h 271"/>
                            <a:gd name="T52" fmla="*/ 203580 w 231"/>
                            <a:gd name="T53" fmla="*/ 15533692 h 271"/>
                            <a:gd name="T54" fmla="*/ 0 w 231"/>
                            <a:gd name="T55" fmla="*/ 13706237 h 271"/>
                            <a:gd name="T56" fmla="*/ 305370 w 231"/>
                            <a:gd name="T57" fmla="*/ 10355901 h 271"/>
                            <a:gd name="T58" fmla="*/ 1119371 w 231"/>
                            <a:gd name="T59" fmla="*/ 7614399 h 271"/>
                            <a:gd name="T60" fmla="*/ 2747373 w 231"/>
                            <a:gd name="T61" fmla="*/ 5279423 h 271"/>
                            <a:gd name="T62" fmla="*/ 4476845 w 231"/>
                            <a:gd name="T63" fmla="*/ 3350336 h 271"/>
                            <a:gd name="T64" fmla="*/ 6817377 w 231"/>
                            <a:gd name="T65" fmla="*/ 1725824 h 271"/>
                            <a:gd name="T66" fmla="*/ 9360851 w 231"/>
                            <a:gd name="T67" fmla="*/ 710783 h 271"/>
                            <a:gd name="T68" fmla="*/ 12311804 w 231"/>
                            <a:gd name="T69" fmla="*/ 202944 h 271"/>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202"/>
                      <wps:cNvSpPr>
                        <a:spLocks/>
                      </wps:cNvSpPr>
                      <wps:spPr bwMode="auto">
                        <a:xfrm>
                          <a:off x="291440" y="113051"/>
                          <a:ext cx="73710" cy="86339"/>
                        </a:xfrm>
                        <a:custGeom>
                          <a:avLst/>
                          <a:gdLst>
                            <a:gd name="T0" fmla="*/ 15669597 w 231"/>
                            <a:gd name="T1" fmla="*/ 0 h 271"/>
                            <a:gd name="T2" fmla="*/ 19637812 w 231"/>
                            <a:gd name="T3" fmla="*/ 202944 h 271"/>
                            <a:gd name="T4" fmla="*/ 22995605 w 231"/>
                            <a:gd name="T5" fmla="*/ 7005247 h 271"/>
                            <a:gd name="T6" fmla="*/ 21164024 w 231"/>
                            <a:gd name="T7" fmla="*/ 6294782 h 271"/>
                            <a:gd name="T8" fmla="*/ 17602650 w 231"/>
                            <a:gd name="T9" fmla="*/ 5279423 h 271"/>
                            <a:gd name="T10" fmla="*/ 15872858 w 231"/>
                            <a:gd name="T11" fmla="*/ 5279423 h 271"/>
                            <a:gd name="T12" fmla="*/ 12515384 w 231"/>
                            <a:gd name="T13" fmla="*/ 5888575 h 271"/>
                            <a:gd name="T14" fmla="*/ 9768011 w 231"/>
                            <a:gd name="T15" fmla="*/ 7614399 h 271"/>
                            <a:gd name="T16" fmla="*/ 8038219 w 231"/>
                            <a:gd name="T17" fmla="*/ 10152638 h 271"/>
                            <a:gd name="T18" fmla="*/ 7427798 w 231"/>
                            <a:gd name="T19" fmla="*/ 13706237 h 271"/>
                            <a:gd name="T20" fmla="*/ 7631378 w 231"/>
                            <a:gd name="T21" fmla="*/ 15736637 h 271"/>
                            <a:gd name="T22" fmla="*/ 8852220 w 231"/>
                            <a:gd name="T23" fmla="*/ 18884028 h 271"/>
                            <a:gd name="T24" fmla="*/ 11396013 w 231"/>
                            <a:gd name="T25" fmla="*/ 21016060 h 271"/>
                            <a:gd name="T26" fmla="*/ 14550226 w 231"/>
                            <a:gd name="T27" fmla="*/ 22234363 h 271"/>
                            <a:gd name="T28" fmla="*/ 16483598 w 231"/>
                            <a:gd name="T29" fmla="*/ 22234363 h 271"/>
                            <a:gd name="T30" fmla="*/ 20044653 w 231"/>
                            <a:gd name="T31" fmla="*/ 21828156 h 271"/>
                            <a:gd name="T32" fmla="*/ 23402446 w 231"/>
                            <a:gd name="T33" fmla="*/ 20813115 h 271"/>
                            <a:gd name="T34" fmla="*/ 23504236 w 231"/>
                            <a:gd name="T35" fmla="*/ 26295482 h 271"/>
                            <a:gd name="T36" fmla="*/ 20248233 w 231"/>
                            <a:gd name="T37" fmla="*/ 27310842 h 271"/>
                            <a:gd name="T38" fmla="*/ 15669597 w 231"/>
                            <a:gd name="T39" fmla="*/ 27513786 h 271"/>
                            <a:gd name="T40" fmla="*/ 12922225 w 231"/>
                            <a:gd name="T41" fmla="*/ 27513786 h 271"/>
                            <a:gd name="T42" fmla="*/ 8852220 w 231"/>
                            <a:gd name="T43" fmla="*/ 26498427 h 271"/>
                            <a:gd name="T44" fmla="*/ 6206637 w 231"/>
                            <a:gd name="T45" fmla="*/ 25381754 h 271"/>
                            <a:gd name="T46" fmla="*/ 4070005 w 231"/>
                            <a:gd name="T47" fmla="*/ 23554299 h 271"/>
                            <a:gd name="T48" fmla="*/ 2136633 w 231"/>
                            <a:gd name="T49" fmla="*/ 21625211 h 271"/>
                            <a:gd name="T50" fmla="*/ 712211 w 231"/>
                            <a:gd name="T51" fmla="*/ 18884028 h 271"/>
                            <a:gd name="T52" fmla="*/ 203580 w 231"/>
                            <a:gd name="T53" fmla="*/ 15533692 h 271"/>
                            <a:gd name="T54" fmla="*/ 0 w 231"/>
                            <a:gd name="T55" fmla="*/ 13706237 h 271"/>
                            <a:gd name="T56" fmla="*/ 305370 w 231"/>
                            <a:gd name="T57" fmla="*/ 10355901 h 271"/>
                            <a:gd name="T58" fmla="*/ 1119371 w 231"/>
                            <a:gd name="T59" fmla="*/ 7614399 h 271"/>
                            <a:gd name="T60" fmla="*/ 2747373 w 231"/>
                            <a:gd name="T61" fmla="*/ 5279423 h 271"/>
                            <a:gd name="T62" fmla="*/ 4476845 w 231"/>
                            <a:gd name="T63" fmla="*/ 3350336 h 271"/>
                            <a:gd name="T64" fmla="*/ 6817377 w 231"/>
                            <a:gd name="T65" fmla="*/ 1725824 h 271"/>
                            <a:gd name="T66" fmla="*/ 9360851 w 231"/>
                            <a:gd name="T67" fmla="*/ 710783 h 271"/>
                            <a:gd name="T68" fmla="*/ 12311804 w 231"/>
                            <a:gd name="T69" fmla="*/ 202944 h 271"/>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203"/>
                      <wps:cNvSpPr>
                        <a:spLocks/>
                      </wps:cNvSpPr>
                      <wps:spPr bwMode="auto">
                        <a:xfrm>
                          <a:off x="213930" y="113651"/>
                          <a:ext cx="60408" cy="85138"/>
                        </a:xfrm>
                        <a:custGeom>
                          <a:avLst/>
                          <a:gdLst>
                            <a:gd name="T0" fmla="*/ 0 w 190"/>
                            <a:gd name="T1" fmla="*/ 0 h 267"/>
                            <a:gd name="T2" fmla="*/ 18775760 w 190"/>
                            <a:gd name="T3" fmla="*/ 0 h 267"/>
                            <a:gd name="T4" fmla="*/ 18775760 w 190"/>
                            <a:gd name="T5" fmla="*/ 5080857 h 267"/>
                            <a:gd name="T6" fmla="*/ 6864256 w 190"/>
                            <a:gd name="T7" fmla="*/ 5080857 h 267"/>
                            <a:gd name="T8" fmla="*/ 6864256 w 190"/>
                            <a:gd name="T9" fmla="*/ 10568591 h 267"/>
                            <a:gd name="T10" fmla="*/ 17968201 w 190"/>
                            <a:gd name="T11" fmla="*/ 10568591 h 267"/>
                            <a:gd name="T12" fmla="*/ 17968201 w 190"/>
                            <a:gd name="T13" fmla="*/ 15954287 h 267"/>
                            <a:gd name="T14" fmla="*/ 6864256 w 190"/>
                            <a:gd name="T15" fmla="*/ 15954287 h 267"/>
                            <a:gd name="T16" fmla="*/ 6864256 w 190"/>
                            <a:gd name="T17" fmla="*/ 21848260 h 267"/>
                            <a:gd name="T18" fmla="*/ 19179540 w 190"/>
                            <a:gd name="T19" fmla="*/ 21848260 h 267"/>
                            <a:gd name="T20" fmla="*/ 19179540 w 190"/>
                            <a:gd name="T21" fmla="*/ 27132556 h 267"/>
                            <a:gd name="T22" fmla="*/ 0 w 190"/>
                            <a:gd name="T23" fmla="*/ 27132556 h 267"/>
                            <a:gd name="T24" fmla="*/ 0 w 190"/>
                            <a:gd name="T25" fmla="*/ 0 h 267"/>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204"/>
                      <wps:cNvSpPr>
                        <a:spLocks/>
                      </wps:cNvSpPr>
                      <wps:spPr bwMode="auto">
                        <a:xfrm>
                          <a:off x="78711" y="113651"/>
                          <a:ext cx="118116" cy="85138"/>
                        </a:xfrm>
                        <a:custGeom>
                          <a:avLst/>
                          <a:gdLst>
                            <a:gd name="T0" fmla="*/ 0 w 373"/>
                            <a:gd name="T1" fmla="*/ 0 h 267"/>
                            <a:gd name="T2" fmla="*/ 7219643 w 373"/>
                            <a:gd name="T3" fmla="*/ 0 h 267"/>
                            <a:gd name="T4" fmla="*/ 10528474 w 373"/>
                            <a:gd name="T5" fmla="*/ 20628906 h 267"/>
                            <a:gd name="T6" fmla="*/ 10728923 w 373"/>
                            <a:gd name="T7" fmla="*/ 20628906 h 267"/>
                            <a:gd name="T8" fmla="*/ 14138137 w 373"/>
                            <a:gd name="T9" fmla="*/ 0 h 267"/>
                            <a:gd name="T10" fmla="*/ 23263152 w 373"/>
                            <a:gd name="T11" fmla="*/ 0 h 267"/>
                            <a:gd name="T12" fmla="*/ 26973198 w 373"/>
                            <a:gd name="T13" fmla="*/ 20628906 h 267"/>
                            <a:gd name="T14" fmla="*/ 30482478 w 373"/>
                            <a:gd name="T15" fmla="*/ 0 h 267"/>
                            <a:gd name="T16" fmla="*/ 37401289 w 373"/>
                            <a:gd name="T17" fmla="*/ 0 h 267"/>
                            <a:gd name="T18" fmla="*/ 31184524 w 373"/>
                            <a:gd name="T19" fmla="*/ 27132556 h 267"/>
                            <a:gd name="T20" fmla="*/ 22260274 w 373"/>
                            <a:gd name="T21" fmla="*/ 27132556 h 267"/>
                            <a:gd name="T22" fmla="*/ 18650611 w 373"/>
                            <a:gd name="T23" fmla="*/ 6300531 h 267"/>
                            <a:gd name="T24" fmla="*/ 15141015 w 373"/>
                            <a:gd name="T25" fmla="*/ 27132556 h 267"/>
                            <a:gd name="T26" fmla="*/ 5815867 w 373"/>
                            <a:gd name="T27" fmla="*/ 27132556 h 267"/>
                            <a:gd name="T28" fmla="*/ 0 w 373"/>
                            <a:gd name="T29" fmla="*/ 0 h 267"/>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205"/>
                      <wps:cNvSpPr>
                        <a:spLocks/>
                      </wps:cNvSpPr>
                      <wps:spPr bwMode="auto">
                        <a:xfrm>
                          <a:off x="0" y="113051"/>
                          <a:ext cx="63509" cy="86339"/>
                        </a:xfrm>
                        <a:custGeom>
                          <a:avLst/>
                          <a:gdLst>
                            <a:gd name="T0" fmla="*/ 11579176 w 201"/>
                            <a:gd name="T1" fmla="*/ 0 h 271"/>
                            <a:gd name="T2" fmla="*/ 16969226 w 201"/>
                            <a:gd name="T3" fmla="*/ 406207 h 271"/>
                            <a:gd name="T4" fmla="*/ 17967676 w 201"/>
                            <a:gd name="T5" fmla="*/ 6497727 h 271"/>
                            <a:gd name="T6" fmla="*/ 16570162 w 201"/>
                            <a:gd name="T7" fmla="*/ 5888575 h 271"/>
                            <a:gd name="T8" fmla="*/ 13675289 w 201"/>
                            <a:gd name="T9" fmla="*/ 5279423 h 271"/>
                            <a:gd name="T10" fmla="*/ 12177930 w 201"/>
                            <a:gd name="T11" fmla="*/ 5279423 h 271"/>
                            <a:gd name="T12" fmla="*/ 9083683 w 201"/>
                            <a:gd name="T13" fmla="*/ 5482367 h 271"/>
                            <a:gd name="T14" fmla="*/ 7686169 w 201"/>
                            <a:gd name="T15" fmla="*/ 6294782 h 271"/>
                            <a:gd name="T16" fmla="*/ 7286789 w 201"/>
                            <a:gd name="T17" fmla="*/ 7614399 h 271"/>
                            <a:gd name="T18" fmla="*/ 7286789 w 201"/>
                            <a:gd name="T19" fmla="*/ 8223551 h 271"/>
                            <a:gd name="T20" fmla="*/ 8484613 w 201"/>
                            <a:gd name="T21" fmla="*/ 9441855 h 271"/>
                            <a:gd name="T22" fmla="*/ 11379486 w 201"/>
                            <a:gd name="T23" fmla="*/ 10355901 h 271"/>
                            <a:gd name="T24" fmla="*/ 15971092 w 201"/>
                            <a:gd name="T25" fmla="*/ 12183357 h 271"/>
                            <a:gd name="T26" fmla="*/ 17967676 w 201"/>
                            <a:gd name="T27" fmla="*/ 13502974 h 271"/>
                            <a:gd name="T28" fmla="*/ 19464719 w 201"/>
                            <a:gd name="T29" fmla="*/ 15736637 h 271"/>
                            <a:gd name="T30" fmla="*/ 20063789 w 201"/>
                            <a:gd name="T31" fmla="*/ 18681083 h 271"/>
                            <a:gd name="T32" fmla="*/ 19864099 w 201"/>
                            <a:gd name="T33" fmla="*/ 20000700 h 271"/>
                            <a:gd name="T34" fmla="*/ 19464719 w 201"/>
                            <a:gd name="T35" fmla="*/ 22234363 h 271"/>
                            <a:gd name="T36" fmla="*/ 18466585 w 201"/>
                            <a:gd name="T37" fmla="*/ 23960188 h 271"/>
                            <a:gd name="T38" fmla="*/ 17168916 w 201"/>
                            <a:gd name="T39" fmla="*/ 25381754 h 271"/>
                            <a:gd name="T40" fmla="*/ 14673423 w 201"/>
                            <a:gd name="T41" fmla="*/ 26701690 h 271"/>
                            <a:gd name="T42" fmla="*/ 10381352 w 201"/>
                            <a:gd name="T43" fmla="*/ 27513786 h 271"/>
                            <a:gd name="T44" fmla="*/ 8085549 w 201"/>
                            <a:gd name="T45" fmla="*/ 27513786 h 271"/>
                            <a:gd name="T46" fmla="*/ 4292387 w 201"/>
                            <a:gd name="T47" fmla="*/ 27310842 h 271"/>
                            <a:gd name="T48" fmla="*/ 399380 w 201"/>
                            <a:gd name="T49" fmla="*/ 26295482 h 271"/>
                            <a:gd name="T50" fmla="*/ 998134 w 201"/>
                            <a:gd name="T51" fmla="*/ 20406908 h 271"/>
                            <a:gd name="T52" fmla="*/ 4292387 w 201"/>
                            <a:gd name="T53" fmla="*/ 21828156 h 271"/>
                            <a:gd name="T54" fmla="*/ 8085549 w 201"/>
                            <a:gd name="T55" fmla="*/ 22234363 h 271"/>
                            <a:gd name="T56" fmla="*/ 9882127 w 201"/>
                            <a:gd name="T57" fmla="*/ 22234363 h 271"/>
                            <a:gd name="T58" fmla="*/ 11778866 w 201"/>
                            <a:gd name="T59" fmla="*/ 21422267 h 271"/>
                            <a:gd name="T60" fmla="*/ 12377620 w 201"/>
                            <a:gd name="T61" fmla="*/ 20406908 h 271"/>
                            <a:gd name="T62" fmla="*/ 12577310 w 201"/>
                            <a:gd name="T63" fmla="*/ 19594811 h 271"/>
                            <a:gd name="T64" fmla="*/ 11978240 w 201"/>
                            <a:gd name="T65" fmla="*/ 18071931 h 271"/>
                            <a:gd name="T66" fmla="*/ 10581042 w 201"/>
                            <a:gd name="T67" fmla="*/ 17056572 h 271"/>
                            <a:gd name="T68" fmla="*/ 6388500 w 201"/>
                            <a:gd name="T69" fmla="*/ 15736637 h 271"/>
                            <a:gd name="T70" fmla="*/ 2894873 w 201"/>
                            <a:gd name="T71" fmla="*/ 14112125 h 271"/>
                            <a:gd name="T72" fmla="*/ 1197824 w 201"/>
                            <a:gd name="T73" fmla="*/ 12386301 h 271"/>
                            <a:gd name="T74" fmla="*/ 199690 w 201"/>
                            <a:gd name="T75" fmla="*/ 9848062 h 271"/>
                            <a:gd name="T76" fmla="*/ 0 w 201"/>
                            <a:gd name="T77" fmla="*/ 8223551 h 271"/>
                            <a:gd name="T78" fmla="*/ 399380 w 201"/>
                            <a:gd name="T79" fmla="*/ 5888575 h 271"/>
                            <a:gd name="T80" fmla="*/ 1197824 w 201"/>
                            <a:gd name="T81" fmla="*/ 4061119 h 271"/>
                            <a:gd name="T82" fmla="*/ 2295803 w 201"/>
                            <a:gd name="T83" fmla="*/ 2741184 h 271"/>
                            <a:gd name="T84" fmla="*/ 5590056 w 201"/>
                            <a:gd name="T85" fmla="*/ 710783 h 271"/>
                            <a:gd name="T86" fmla="*/ 9682437 w 201"/>
                            <a:gd name="T87" fmla="*/ 0 h 271"/>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Lst>
                          <a:ahLst/>
                          <a:cxnLst>
                            <a:cxn ang="T88">
                              <a:pos x="T0" y="T1"/>
                            </a:cxn>
                            <a:cxn ang="T89">
                              <a:pos x="T2" y="T3"/>
                            </a:cxn>
                            <a:cxn ang="T90">
                              <a:pos x="T4" y="T5"/>
                            </a:cxn>
                            <a:cxn ang="T91">
                              <a:pos x="T6" y="T7"/>
                            </a:cxn>
                            <a:cxn ang="T92">
                              <a:pos x="T8" y="T9"/>
                            </a:cxn>
                            <a:cxn ang="T93">
                              <a:pos x="T10" y="T11"/>
                            </a:cxn>
                            <a:cxn ang="T94">
                              <a:pos x="T12" y="T13"/>
                            </a:cxn>
                            <a:cxn ang="T95">
                              <a:pos x="T14" y="T15"/>
                            </a:cxn>
                            <a:cxn ang="T96">
                              <a:pos x="T16" y="T17"/>
                            </a:cxn>
                            <a:cxn ang="T97">
                              <a:pos x="T18" y="T19"/>
                            </a:cxn>
                            <a:cxn ang="T98">
                              <a:pos x="T20" y="T21"/>
                            </a:cxn>
                            <a:cxn ang="T99">
                              <a:pos x="T22" y="T23"/>
                            </a:cxn>
                            <a:cxn ang="T100">
                              <a:pos x="T24" y="T25"/>
                            </a:cxn>
                            <a:cxn ang="T101">
                              <a:pos x="T26" y="T27"/>
                            </a:cxn>
                            <a:cxn ang="T102">
                              <a:pos x="T28" y="T29"/>
                            </a:cxn>
                            <a:cxn ang="T103">
                              <a:pos x="T30" y="T31"/>
                            </a:cxn>
                            <a:cxn ang="T104">
                              <a:pos x="T32" y="T33"/>
                            </a:cxn>
                            <a:cxn ang="T105">
                              <a:pos x="T34" y="T35"/>
                            </a:cxn>
                            <a:cxn ang="T106">
                              <a:pos x="T36" y="T37"/>
                            </a:cxn>
                            <a:cxn ang="T107">
                              <a:pos x="T38" y="T39"/>
                            </a:cxn>
                            <a:cxn ang="T108">
                              <a:pos x="T40" y="T41"/>
                            </a:cxn>
                            <a:cxn ang="T109">
                              <a:pos x="T42" y="T43"/>
                            </a:cxn>
                            <a:cxn ang="T110">
                              <a:pos x="T44" y="T45"/>
                            </a:cxn>
                            <a:cxn ang="T111">
                              <a:pos x="T46" y="T47"/>
                            </a:cxn>
                            <a:cxn ang="T112">
                              <a:pos x="T48" y="T49"/>
                            </a:cxn>
                            <a:cxn ang="T113">
                              <a:pos x="T50" y="T51"/>
                            </a:cxn>
                            <a:cxn ang="T114">
                              <a:pos x="T52" y="T53"/>
                            </a:cxn>
                            <a:cxn ang="T115">
                              <a:pos x="T54" y="T55"/>
                            </a:cxn>
                            <a:cxn ang="T116">
                              <a:pos x="T56" y="T57"/>
                            </a:cxn>
                            <a:cxn ang="T117">
                              <a:pos x="T58" y="T59"/>
                            </a:cxn>
                            <a:cxn ang="T118">
                              <a:pos x="T60" y="T61"/>
                            </a:cxn>
                            <a:cxn ang="T119">
                              <a:pos x="T62" y="T63"/>
                            </a:cxn>
                            <a:cxn ang="T120">
                              <a:pos x="T64" y="T65"/>
                            </a:cxn>
                            <a:cxn ang="T121">
                              <a:pos x="T66" y="T67"/>
                            </a:cxn>
                            <a:cxn ang="T122">
                              <a:pos x="T68" y="T69"/>
                            </a:cxn>
                            <a:cxn ang="T123">
                              <a:pos x="T70" y="T71"/>
                            </a:cxn>
                            <a:cxn ang="T124">
                              <a:pos x="T72" y="T73"/>
                            </a:cxn>
                            <a:cxn ang="T125">
                              <a:pos x="T74" y="T75"/>
                            </a:cxn>
                            <a:cxn ang="T126">
                              <a:pos x="T76" y="T77"/>
                            </a:cxn>
                            <a:cxn ang="T127">
                              <a:pos x="T78" y="T79"/>
                            </a:cxn>
                            <a:cxn ang="T128">
                              <a:pos x="T80" y="T81"/>
                            </a:cxn>
                            <a:cxn ang="T129">
                              <a:pos x="T82" y="T83"/>
                            </a:cxn>
                            <a:cxn ang="T130">
                              <a:pos x="T84" y="T85"/>
                            </a:cxn>
                            <a:cxn ang="T131">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06"/>
                      <wps:cNvSpPr>
                        <a:spLocks/>
                      </wps:cNvSpPr>
                      <wps:spPr bwMode="auto">
                        <a:xfrm>
                          <a:off x="0" y="113051"/>
                          <a:ext cx="63509" cy="86339"/>
                        </a:xfrm>
                        <a:custGeom>
                          <a:avLst/>
                          <a:gdLst>
                            <a:gd name="T0" fmla="*/ 11579176 w 201"/>
                            <a:gd name="T1" fmla="*/ 0 h 271"/>
                            <a:gd name="T2" fmla="*/ 16969226 w 201"/>
                            <a:gd name="T3" fmla="*/ 406207 h 271"/>
                            <a:gd name="T4" fmla="*/ 17967676 w 201"/>
                            <a:gd name="T5" fmla="*/ 6497727 h 271"/>
                            <a:gd name="T6" fmla="*/ 16570162 w 201"/>
                            <a:gd name="T7" fmla="*/ 5888575 h 271"/>
                            <a:gd name="T8" fmla="*/ 13675289 w 201"/>
                            <a:gd name="T9" fmla="*/ 5279423 h 271"/>
                            <a:gd name="T10" fmla="*/ 12177930 w 201"/>
                            <a:gd name="T11" fmla="*/ 5279423 h 271"/>
                            <a:gd name="T12" fmla="*/ 9083683 w 201"/>
                            <a:gd name="T13" fmla="*/ 5482367 h 271"/>
                            <a:gd name="T14" fmla="*/ 7686169 w 201"/>
                            <a:gd name="T15" fmla="*/ 6294782 h 271"/>
                            <a:gd name="T16" fmla="*/ 7286789 w 201"/>
                            <a:gd name="T17" fmla="*/ 7614399 h 271"/>
                            <a:gd name="T18" fmla="*/ 7286789 w 201"/>
                            <a:gd name="T19" fmla="*/ 8223551 h 271"/>
                            <a:gd name="T20" fmla="*/ 8484613 w 201"/>
                            <a:gd name="T21" fmla="*/ 9441855 h 271"/>
                            <a:gd name="T22" fmla="*/ 11379486 w 201"/>
                            <a:gd name="T23" fmla="*/ 10355901 h 271"/>
                            <a:gd name="T24" fmla="*/ 15971092 w 201"/>
                            <a:gd name="T25" fmla="*/ 12183357 h 271"/>
                            <a:gd name="T26" fmla="*/ 17967676 w 201"/>
                            <a:gd name="T27" fmla="*/ 13502974 h 271"/>
                            <a:gd name="T28" fmla="*/ 19464719 w 201"/>
                            <a:gd name="T29" fmla="*/ 15736637 h 271"/>
                            <a:gd name="T30" fmla="*/ 20063789 w 201"/>
                            <a:gd name="T31" fmla="*/ 18681083 h 271"/>
                            <a:gd name="T32" fmla="*/ 19864099 w 201"/>
                            <a:gd name="T33" fmla="*/ 20000700 h 271"/>
                            <a:gd name="T34" fmla="*/ 19464719 w 201"/>
                            <a:gd name="T35" fmla="*/ 22234363 h 271"/>
                            <a:gd name="T36" fmla="*/ 18466585 w 201"/>
                            <a:gd name="T37" fmla="*/ 23960188 h 271"/>
                            <a:gd name="T38" fmla="*/ 17168916 w 201"/>
                            <a:gd name="T39" fmla="*/ 25381754 h 271"/>
                            <a:gd name="T40" fmla="*/ 14673423 w 201"/>
                            <a:gd name="T41" fmla="*/ 26701690 h 271"/>
                            <a:gd name="T42" fmla="*/ 10381352 w 201"/>
                            <a:gd name="T43" fmla="*/ 27513786 h 271"/>
                            <a:gd name="T44" fmla="*/ 8085549 w 201"/>
                            <a:gd name="T45" fmla="*/ 27513786 h 271"/>
                            <a:gd name="T46" fmla="*/ 4292387 w 201"/>
                            <a:gd name="T47" fmla="*/ 27310842 h 271"/>
                            <a:gd name="T48" fmla="*/ 399380 w 201"/>
                            <a:gd name="T49" fmla="*/ 26295482 h 271"/>
                            <a:gd name="T50" fmla="*/ 998134 w 201"/>
                            <a:gd name="T51" fmla="*/ 20406908 h 271"/>
                            <a:gd name="T52" fmla="*/ 4292387 w 201"/>
                            <a:gd name="T53" fmla="*/ 21828156 h 271"/>
                            <a:gd name="T54" fmla="*/ 8085549 w 201"/>
                            <a:gd name="T55" fmla="*/ 22234363 h 271"/>
                            <a:gd name="T56" fmla="*/ 9882127 w 201"/>
                            <a:gd name="T57" fmla="*/ 22234363 h 271"/>
                            <a:gd name="T58" fmla="*/ 11778866 w 201"/>
                            <a:gd name="T59" fmla="*/ 21422267 h 271"/>
                            <a:gd name="T60" fmla="*/ 12377620 w 201"/>
                            <a:gd name="T61" fmla="*/ 20406908 h 271"/>
                            <a:gd name="T62" fmla="*/ 12577310 w 201"/>
                            <a:gd name="T63" fmla="*/ 19594811 h 271"/>
                            <a:gd name="T64" fmla="*/ 11978240 w 201"/>
                            <a:gd name="T65" fmla="*/ 18071931 h 271"/>
                            <a:gd name="T66" fmla="*/ 10581042 w 201"/>
                            <a:gd name="T67" fmla="*/ 17056572 h 271"/>
                            <a:gd name="T68" fmla="*/ 6388500 w 201"/>
                            <a:gd name="T69" fmla="*/ 15736637 h 271"/>
                            <a:gd name="T70" fmla="*/ 2894873 w 201"/>
                            <a:gd name="T71" fmla="*/ 14112125 h 271"/>
                            <a:gd name="T72" fmla="*/ 1197824 w 201"/>
                            <a:gd name="T73" fmla="*/ 12386301 h 271"/>
                            <a:gd name="T74" fmla="*/ 199690 w 201"/>
                            <a:gd name="T75" fmla="*/ 9848062 h 271"/>
                            <a:gd name="T76" fmla="*/ 0 w 201"/>
                            <a:gd name="T77" fmla="*/ 8223551 h 271"/>
                            <a:gd name="T78" fmla="*/ 399380 w 201"/>
                            <a:gd name="T79" fmla="*/ 5888575 h 271"/>
                            <a:gd name="T80" fmla="*/ 1197824 w 201"/>
                            <a:gd name="T81" fmla="*/ 4061119 h 271"/>
                            <a:gd name="T82" fmla="*/ 2295803 w 201"/>
                            <a:gd name="T83" fmla="*/ 2741184 h 271"/>
                            <a:gd name="T84" fmla="*/ 5590056 w 201"/>
                            <a:gd name="T85" fmla="*/ 710783 h 271"/>
                            <a:gd name="T86" fmla="*/ 9682437 w 201"/>
                            <a:gd name="T87" fmla="*/ 0 h 271"/>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Lst>
                          <a:ahLst/>
                          <a:cxnLst>
                            <a:cxn ang="T88">
                              <a:pos x="T0" y="T1"/>
                            </a:cxn>
                            <a:cxn ang="T89">
                              <a:pos x="T2" y="T3"/>
                            </a:cxn>
                            <a:cxn ang="T90">
                              <a:pos x="T4" y="T5"/>
                            </a:cxn>
                            <a:cxn ang="T91">
                              <a:pos x="T6" y="T7"/>
                            </a:cxn>
                            <a:cxn ang="T92">
                              <a:pos x="T8" y="T9"/>
                            </a:cxn>
                            <a:cxn ang="T93">
                              <a:pos x="T10" y="T11"/>
                            </a:cxn>
                            <a:cxn ang="T94">
                              <a:pos x="T12" y="T13"/>
                            </a:cxn>
                            <a:cxn ang="T95">
                              <a:pos x="T14" y="T15"/>
                            </a:cxn>
                            <a:cxn ang="T96">
                              <a:pos x="T16" y="T17"/>
                            </a:cxn>
                            <a:cxn ang="T97">
                              <a:pos x="T18" y="T19"/>
                            </a:cxn>
                            <a:cxn ang="T98">
                              <a:pos x="T20" y="T21"/>
                            </a:cxn>
                            <a:cxn ang="T99">
                              <a:pos x="T22" y="T23"/>
                            </a:cxn>
                            <a:cxn ang="T100">
                              <a:pos x="T24" y="T25"/>
                            </a:cxn>
                            <a:cxn ang="T101">
                              <a:pos x="T26" y="T27"/>
                            </a:cxn>
                            <a:cxn ang="T102">
                              <a:pos x="T28" y="T29"/>
                            </a:cxn>
                            <a:cxn ang="T103">
                              <a:pos x="T30" y="T31"/>
                            </a:cxn>
                            <a:cxn ang="T104">
                              <a:pos x="T32" y="T33"/>
                            </a:cxn>
                            <a:cxn ang="T105">
                              <a:pos x="T34" y="T35"/>
                            </a:cxn>
                            <a:cxn ang="T106">
                              <a:pos x="T36" y="T37"/>
                            </a:cxn>
                            <a:cxn ang="T107">
                              <a:pos x="T38" y="T39"/>
                            </a:cxn>
                            <a:cxn ang="T108">
                              <a:pos x="T40" y="T41"/>
                            </a:cxn>
                            <a:cxn ang="T109">
                              <a:pos x="T42" y="T43"/>
                            </a:cxn>
                            <a:cxn ang="T110">
                              <a:pos x="T44" y="T45"/>
                            </a:cxn>
                            <a:cxn ang="T111">
                              <a:pos x="T46" y="T47"/>
                            </a:cxn>
                            <a:cxn ang="T112">
                              <a:pos x="T48" y="T49"/>
                            </a:cxn>
                            <a:cxn ang="T113">
                              <a:pos x="T50" y="T51"/>
                            </a:cxn>
                            <a:cxn ang="T114">
                              <a:pos x="T52" y="T53"/>
                            </a:cxn>
                            <a:cxn ang="T115">
                              <a:pos x="T54" y="T55"/>
                            </a:cxn>
                            <a:cxn ang="T116">
                              <a:pos x="T56" y="T57"/>
                            </a:cxn>
                            <a:cxn ang="T117">
                              <a:pos x="T58" y="T59"/>
                            </a:cxn>
                            <a:cxn ang="T118">
                              <a:pos x="T60" y="T61"/>
                            </a:cxn>
                            <a:cxn ang="T119">
                              <a:pos x="T62" y="T63"/>
                            </a:cxn>
                            <a:cxn ang="T120">
                              <a:pos x="T64" y="T65"/>
                            </a:cxn>
                            <a:cxn ang="T121">
                              <a:pos x="T66" y="T67"/>
                            </a:cxn>
                            <a:cxn ang="T122">
                              <a:pos x="T68" y="T69"/>
                            </a:cxn>
                            <a:cxn ang="T123">
                              <a:pos x="T70" y="T71"/>
                            </a:cxn>
                            <a:cxn ang="T124">
                              <a:pos x="T72" y="T73"/>
                            </a:cxn>
                            <a:cxn ang="T125">
                              <a:pos x="T74" y="T75"/>
                            </a:cxn>
                            <a:cxn ang="T126">
                              <a:pos x="T76" y="T77"/>
                            </a:cxn>
                            <a:cxn ang="T127">
                              <a:pos x="T78" y="T79"/>
                            </a:cxn>
                            <a:cxn ang="T128">
                              <a:pos x="T80" y="T81"/>
                            </a:cxn>
                            <a:cxn ang="T129">
                              <a:pos x="T82" y="T83"/>
                            </a:cxn>
                            <a:cxn ang="T130">
                              <a:pos x="T84" y="T85"/>
                            </a:cxn>
                            <a:cxn ang="T131">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6BDACF1D" id="Plátno 35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QMn8MA&#10;AADaAAAADwAAAGRycy9kb3ducmV2LnhtbESPQWvCQBSE70L/w/IKvZmNtoSQukooFHqqGC30+Mi+&#10;JtHs23R3G+O/dwuCx2FmvmFWm8n0YiTnO8sKFkkKgri2uuNGwWH/Ps9B+ICssbdMCi7kYbN+mK2w&#10;0PbMOxqr0IgIYV+ggjaEoZDS1y0Z9IkdiKP3Y53BEKVrpHZ4jnDTy2WaZtJgx3GhxYHeWqpP1Z9R&#10;MOa/LycqO19m230avpz5Pn4ulXp6nMpXEIGmcA/f2h9awTP8X4k3QK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QMn8MAAADaAAAADwAAAAAAAAAAAAAAAACYAgAAZHJzL2Rv&#10;d25yZXYueG1sUEsFBgAAAAAEAAQA9QAAAIgDAAAAAA==&#10;" path="m444,423r,54l112,477r,-54l276,256,444,423xm556,181r-203,l485,49,436,4,276,165,114,,69,47,201,181,,181r,62l201,243,46,396r,147l508,543r,-147l353,243r203,l556,181xe" fillcolor="black" stroked="f">
                <v:path arrowok="t" o:connecttype="custom" o:connectlocs="2147483646,2147483646;2147483646,2147483646;2147483646,2147483646;2147483646,2147483646;2147483646,2147483646;2147483646,2147483646;2147483646,2147483646;2147483646,2147483646;2147483646,1561345935;2147483646,127489723;2147483646,2147483646;2147483646,0;2147483646,1497601073;2147483646,2147483646;0,2147483646;0,2147483646;2147483646,2147483646;1472191831,2147483646;1472191831,2147483646;2147483646,2147483646;2147483646,2147483646;2147483646,2147483646;2147483646,2147483646;2147483646,2147483646" o:connectangles="0,0,0,0,0,0,0,0,0,0,0,0,0,0,0,0,0,0,0,0,0,0,0,0"/>
                <o:lock v:ext="edit" verticies="t"/>
              </v:shape>
              <v:shape id="Freeform 196" o:spid="_x0000_s1029"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ZRo8QA&#10;AADaAAAADwAAAGRycy9kb3ducmV2LnhtbESPQWvCQBSE7wX/w/KE3uqmUkuJ2YSiFArFg9pLbo/s&#10;M1nNvg3ZNUn767uC0OMwM98wWTHZVgzUe+NYwfMiAUFcOW24VvB9/Hh6A+EDssbWMSn4IQ9FPnvI&#10;MNVu5D0Nh1CLCGGfooImhC6V0lcNWfQL1xFH7+R6iyHKvpa6xzHCbSuXSfIqLRqOCw12tGmouhyu&#10;VoEZj9dV+YvnjSl3bvgadts60Uo9zqf3NYhAU/gP39ufWsEL3K7EGy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mUaPEAAAA2gAAAA8AAAAAAAAAAAAAAAAAmAIAAGRycy9k&#10;b3ducmV2LnhtbFBLBQYAAAAABAAEAPUAAACJAwAAAAA=&#10;" path="m131,66r,l130,79r-4,14l120,103r-8,9l103,120r-12,8l79,132r-13,l52,132,41,128,29,120,19,112r-7,-9l6,93,2,79,,66,2,52,6,41,12,29,19,19,29,12,41,6,52,2,66,,79,2,91,6r12,6l112,19r8,10l126,41r4,11l131,66xe" fillcolor="#dc002e" stroked="f">
                <v:path arrowok="t" o:connecttype="custom" o:connectlocs="2147483646,2113302243;2147483646,2113302243;2147483646,2147483646;2147483646,2147483646;2147483646,2147483646;2147483646,2147483646;2147483646,2147483646;2147483646,2147483646;2147483646,2147483646;2147483646,2147483646;2147483646,2147483646;1702388704,2147483646;1342283728,2147483646;949432573,2147483646;622073777,2147483646;392851156,2147483646;196476761,2147483646;65492360,2147483646;0,2113302243;0,2113302243;65492360,1665026173;196476761,1312859573;392851156,928622715;622073777,608425386;949432573,384236858;1342283728,192118270;1702388704,64039529;2147483646,0;2147483646,0;2147483646,64039529;2147483646,192118270;2147483646,384236858;2147483646,608425386;2147483646,928622715;2147483646,1312859573;2147483646,1665026173;2147483646,2113302243" o:connectangles="0,0,0,0,0,0,0,0,0,0,0,0,0,0,0,0,0,0,0,0,0,0,0,0,0,0,0,0,0,0,0,0,0,0,0,0,0"/>
              </v:shape>
              <v:shape id="Freeform 197" o:spid="_x0000_s1030"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6YtsEA&#10;AADaAAAADwAAAGRycy9kb3ducmV2LnhtbESPQYvCMBSE7wv+h/AEb9tUQbfWpqKC4GUPqx48Pppn&#10;W2xeShNr9ddvhIU9DjPzDZOtB9OInjpXW1YwjWIQxIXVNZcKzqf9ZwLCeWSNjWVS8CQH63z0kWGq&#10;7YN/qD/6UgQIuxQVVN63qZSuqMigi2xLHLyr7Qz6ILtS6g4fAW4aOYvjhTRYc1iosKVdRcXteDcK&#10;XsPSbS5ln9Azxu/5Fye92SZKTcbDZgXC0+D/w3/tg1Ywh/eVcAN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OmLbBAAAA2gAAAA8AAAAAAAAAAAAAAAAAmAIAAGRycy9kb3du&#10;cmV2LnhtbFBLBQYAAAAABAAEAPUAAACGAwAAAAA=&#10;" path="m131,66r,l130,79r-4,14l120,103r-8,9l103,120r-12,8l79,132r-13,l52,132,41,128,29,120,19,112r-7,-9l6,93,2,79,,66,2,52,6,41,12,29,19,19,29,12,41,6,52,2,66,,79,2,91,6r12,6l112,19r8,10l126,41r4,11l131,66e" fillcolor="black" stroked="f">
                <v:path arrowok="t" o:connecttype="custom" o:connectlocs="2147483646,2113302243;2147483646,2113302243;2147483646,2147483646;2147483646,2147483646;2147483646,2147483646;2147483646,2147483646;2147483646,2147483646;2147483646,2147483646;2147483646,2147483646;2147483646,2147483646;2147483646,2147483646;1702388704,2147483646;1342283728,2147483646;949432573,2147483646;622073777,2147483646;392851156,2147483646;196476761,2147483646;65492360,2147483646;0,2113302243;0,2113302243;65492360,1665026173;196476761,1312859573;392851156,928622715;622073777,608425386;949432573,384236858;1342283728,192118270;1702388704,64039529;2147483646,0;2147483646,0;2147483646,64039529;2147483646,192118270;2147483646,384236858;2147483646,608425386;2147483646,928622715;2147483646,1312859573;2147483646,1665026173;2147483646,2113302243" o:connectangles="0,0,0,0,0,0,0,0,0,0,0,0,0,0,0,0,0,0,0,0,0,0,0,0,0,0,0,0,0,0,0,0,0,0,0,0,0"/>
              </v:shape>
              <v:shape id="Freeform 198" o:spid="_x0000_s1031"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7ODcIA&#10;AADaAAAADwAAAGRycy9kb3ducmV2LnhtbESPQYvCMBSE78L+h/AWvGnqCrpUo8ii4EmwCrK3R/Ns&#10;qs1LaaK2++s3guBxmJlvmPmytZW4U+NLxwpGwwQEce50yYWC42Ez+AbhA7LGyjEp6MjDcvHRm2Oq&#10;3YP3dM9CISKEfYoKTAh1KqXPDVn0Q1cTR+/sGoshyqaQusFHhNtKfiXJRFosOS4YrOnHUH7NblbB&#10;pjxW6268u1x+b2RObp2dp3+dUv3PdjUDEagN7/CrvdUKpvC8Em+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zs4NwgAAANoAAAAPAAAAAAAAAAAAAAAAAJgCAABkcnMvZG93&#10;bnJldi54bWxQSwUGAAAAAAQABAD1AAAAhwM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2147483646,0;2147483646,64656760;2147483646,226451267;2147483646,614595729;2147483646,1132155661;2147483646,1746649758;2147483646,2147483646;2147483646,2147483646;2147483646,2147483646;2147483646,2147483646;2147483646,2147483646;2147483646,2147483646;2147483646,2147483646;2147483646,2147483646;2147483646,2147483646;2147483646,2147483646;2147483646,2147483646;2147483646,2147483646;2147483646,2147483646;1662616833,2147483646;1055172531,2147483646;607544898,2147483646;223864115,2147483646;63946850,2147483646;0,2147483646;127893700,2147483646;415704665,2134794219;799385448,1423263688;1342882900,873325038;2014374647,420523498;2147483646,129415152;2147483646,0;2147483646,2147483646;2147483646,2147483646;2147483646,2147483646;2147483646,2147483646;2147483646,2147483646;2147483646,2147483646;2147483646,2147483646;2147483646,2147483646;2147483646,1876065229;2147483646,1681992998;2147483646,1681992998;2147483646,2134794219;2147483646,2147483646;2147483646,2147483646;2147483646,2147483646;2147483646,2147483646;2147483646,2147483646;2147483646,2147483646;2147483646,2147483646"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fn8AA&#10;AADaAAAADwAAAGRycy9kb3ducmV2LnhtbERPz2vCMBS+D/wfwhN2m6lDZFSjiDLRy2AqeH02z6ba&#10;vJQktp1//XIY7Pjx/Z4ve1uLlnyoHCsYjzIQxIXTFZcKTsfPtw8QISJrrB2Tgh8KsFwMXuaYa9fx&#10;N7WHWIoUwiFHBSbGJpcyFIYshpFriBN3dd5iTNCXUnvsUrit5XuWTaXFilODwYbWhor74WEVnLv+&#10;y+91u3lu97fp+mgvk6e5KPU67FczEJH6+C/+c++0grQ1XUk3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fn8AAAADaAAAADwAAAAAAAAAAAAAAAACYAgAAZHJzL2Rvd25y&#10;ZXYueG1sUEsFBgAAAAAEAAQA9QAAAIU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2147483646,0;2147483646,64656760;2147483646,226451267;2147483646,614595729;2147483646,1132155661;2147483646,1746649758;2147483646,2147483646;2147483646,2147483646;2147483646,2147483646;2147483646,2147483646;2147483646,2147483646;2147483646,2147483646;2147483646,2147483646;2147483646,2147483646;2147483646,2147483646;2147483646,2147483646;2147483646,2147483646;2147483646,2147483646;2147483646,2147483646;1662616833,2147483646;1055172531,2147483646;607544898,2147483646;223864115,2147483646;63946850,2147483646;0,2147483646;127893700,2147483646;415704665,2134794219;799385448,1423263688;1342882900,873325038;2014374647,420523498;2147483646,129415152;2147483646,0" o:connectangles="0,0,0,0,0,0,0,0,0,0,0,0,0,0,0,0,0,0,0,0,0,0,0,0,0,0,0,0,0,0,0,0"/>
              </v:shape>
              <v:shape id="Freeform 200" o:spid="_x0000_s1033" style="position:absolute;left:4038;top:1295;width:375;height:533;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3528MA&#10;AADaAAAADwAAAGRycy9kb3ducmV2LnhtbESPQWvCQBSE7wX/w/IEb3WjgtTUVUQUFU9NheLtkX1N&#10;0mTfxuyaxH/vFgo9DjPzDbNc96YSLTWusKxgMo5AEKdWF5wpuHzuX99AOI+ssbJMCh7kYL0avCwx&#10;1rbjD2oTn4kAYRejgtz7OpbSpTkZdGNbEwfv2zYGfZBNJnWDXYCbSk6jaC4NFhwWcqxpm1NaJnej&#10;4PBzM/7rms3k4XqqyqQr2905Umo07DfvIDz1/j/81z5qBQv4vRJu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3528MAAADaAAAADwAAAAAAAAAAAAAAAACYAgAAZHJzL2Rv&#10;d25yZXYueG1sUEsFBgAAAAAEAAQA9QAAAIgDAAAAAA==&#10;" path="m62,167r,l75,167r14,-6l99,153r7,-12l112,130r4,-16l118,99r2,-16l118,66,116,50,112,37,106,23,99,14,89,6,75,,62,,47,,33,6,23,14r-9,9l8,37,4,50,2,66,,83,2,99r2,15l8,130r6,11l23,153r10,8l47,167r15,e" filled="f" stroked="f">
                <v:path arrowok="t" o:connecttype="custom" o:connectlocs="1890836140,2147483646;1890836140,2147483646;2147483646,2147483646;2147483646,2147483646;2147483646,2147483646;2147483646,2147483646;2147483646,2147483646;2147483646,2147483646;2147483646,2147483646;2147483646,2147483646;2147483646,2147483646;2147483646,2147483646;2147483646,1628236206;2147483646,1204915171;2147483646,748968149;2147483646,455947022;2147483646,195347525;2147483646,0;1890836140,0;1890836140,0;1433389843,0;1006420734,195347525;701456640,455947022;426969422,748968149;244010343,1204915171;122005328,1628236206;60953751,2147483646;0,2147483646;0,2147483646;60953751,2147483646;122005328,2147483646;244010343,2147483646;426969422,2147483646;701456640,2147483646;1006420734,2147483646;1433389843,2147483646;1890836140,2147483646" o:connectangles="0,0,0,0,0,0,0,0,0,0,0,0,0,0,0,0,0,0,0,0,0,0,0,0,0,0,0,0,0,0,0,0,0,0,0,0,0"/>
              </v:shape>
              <v:shape id="Freeform 201" o:spid="_x0000_s1034"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HTvMUA&#10;AADbAAAADwAAAGRycy9kb3ducmV2LnhtbESPQWvCQBCF74X+h2UKXkQ3VQglukpbUESwoBXPQ3ZM&#10;QrKzYXfV9N93DoXeZnhv3vtmuR5cp+4UYuPZwOs0A0VcettwZeD8vZm8gYoJ2WLnmQz8UIT16vlp&#10;iYX1Dz7S/ZQqJSEcCzRQp9QXWseyJodx6nti0a4+OEyyhkrbgA8Jd52eZVmuHTYsDTX29FlT2Z5u&#10;zsDh65xv5+0+316GcWo34TY7fIyNGb0M7wtQiYb0b/673lnBF3r5RQ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dO8xQAAANs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2147483646,0;2147483646,64656760;2147483646,2147483646;2147483646,2005480380;2147483646,1681992998;2147483646,1681992998;2147483646,18760652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80481443,2147483646;1298701595,2147483646;681780166,2147483646;227260055,2147483646;64960527,2147483646;0,2147483646;97440791,2147483646;357181110,2147483646;876661748,1681992998;1428520541,1067397269;2147483646,549837337;2147483646,226451267;2147483646,64656760" o:connectangles="0,0,0,0,0,0,0,0,0,0,0,0,0,0,0,0,0,0,0,0,0,0,0,0,0,0,0,0,0,0,0,0,0,0,0"/>
              </v:shape>
              <v:shape id="Freeform 202" o:spid="_x0000_s1035"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GK1cIA&#10;AADbAAAADwAAAGRycy9kb3ducmV2LnhtbERPTWvCQBC9F/oflil4qxuLSkldpSgV8SAYA70O2Wk2&#10;mp0N2W2M/npXELzN433ObNHbWnTU+sqxgtEwAUFcOF1xqSA//Lx/gvABWWPtmBRcyMNi/voyw1S7&#10;M++py0IpYgj7FBWYEJpUSl8YsuiHriGO3J9rLYYI21LqFs8x3NbyI0mm0mLFscFgQ0tDxSn7twrW&#10;S1OPf/c5X1frHTfbVXecZJ1Sg7f++wtEoD48xQ/3Rsf5I7j/Eg+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UYrVwgAAANsAAAAPAAAAAAAAAAAAAAAAAJgCAABkcnMvZG93&#10;bnJldi54bWxQSwUGAAAAAAQABAD1AAAAhw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2147483646,0;2147483646,64656760;2147483646,2147483646;2147483646,2005480380;2147483646,1681992998;2147483646,1681992998;2147483646,18760652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80481443,2147483646;1298701595,2147483646;681780166,2147483646;227260055,2147483646;64960527,2147483646;0,2147483646;97440791,2147483646;357181110,2147483646;876661748,1681992998;1428520541,1067397269;2147483646,549837337;2147483646,226451267;2147483646,64656760" o:connectangles="0,0,0,0,0,0,0,0,0,0,0,0,0,0,0,0,0,0,0,0,0,0,0,0,0,0,0,0,0,0,0,0,0,0,0"/>
              </v:shape>
              <v:shape id="Freeform 203" o:spid="_x0000_s1036" style="position:absolute;left:2139;top:1136;width:604;height:851;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1XL8A&#10;AADbAAAADwAAAGRycy9kb3ducmV2LnhtbERPTYvCMBC9C/6HMIIX0VRhV6lGEaHgwcuqBY9jM7bF&#10;ZlKaVOu/N4Kwt3m8z1ltOlOJBzWutKxgOolAEGdWl5wrOJ+S8QKE88gaK8uk4EUONut+b4Wxtk/+&#10;o8fR5yKEsItRQeF9HUvpsoIMuomtiQN3s41BH2CTS93gM4SbSs6i6FcaLDk0FFjTrqDsfmyNggPX&#10;aHbYXkZJO09/omu6PWGi1HDQbZcgPHX+X/x173WYP4PPL+EAuX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ATVcvwAAANsAAAAPAAAAAAAAAAAAAAAAAJgCAABkcnMvZG93bnJl&#10;di54bWxQSwUGAAAAAAQABAD1AAAAhAMAAAAA&#10;" path="m,l186,r,50l68,50r,54l178,104r,53l68,157r,58l190,215r,52l,267,,xe" fillcolor="black" stroked="f">
                <v:path arrowok="t" o:connecttype="custom" o:connectlocs="0,0;2147483646,0;2147483646,1620127353;2147483646,1620127353;2147483646,2147483646;2147483646,2147483646;2147483646,2147483646;2147483646,2147483646;2147483646,2147483646;2147483646,2147483646;2147483646,2147483646;0,2147483646;0,0" o:connectangles="0,0,0,0,0,0,0,0,0,0,0,0,0"/>
              </v:shape>
              <v:shape id="Freeform 204" o:spid="_x0000_s1037" style="position:absolute;left:787;top:1136;width:1181;height:851;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Ka4cMA&#10;AADbAAAADwAAAGRycy9kb3ducmV2LnhtbERPTWvCQBC9F/wPywi9FN1oi5ToKiqWtojQaOl5yI5J&#10;MDsbslON/vpuodDbPN7nzBadq9WZ2lB5NjAaJqCIc28rLgx8Hl4Gz6CCIFusPZOBKwVYzHt3M0yt&#10;v3BG570UKoZwSNFAKdKkWoe8JIdh6BviyB1961AibAttW7zEcFfrcZJMtMOKY0OJDa1Lyk/7b2dg&#10;c71l7x+3h69tIq/ZjlYrLU+dMff9bjkFJdTJv/jP/Wbj/Ef4/SUeoO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uKa4cMAAADbAAAADwAAAAAAAAAAAAAAAACYAgAAZHJzL2Rv&#10;d25yZXYueG1sUEsFBgAAAAAEAAQA9QAAAIgDAAAAAA==&#10;" path="m,l72,r33,203l107,203,141,r91,l269,203,304,r69,l311,267r-89,l186,62,151,267r-93,l,xe" fillcolor="black" stroked="f">
                <v:path arrowok="t" o:connecttype="custom" o:connectlocs="0,0;2147483646,0;2147483646,2147483646;2147483646,2147483646;2147483646,0;2147483646,0;2147483646,2147483646;2147483646,0;2147483646,0;2147483646,2147483646;2147483646,2147483646;2147483646,2009043477;2147483646,2147483646;1841680822,2147483646;0,0" o:connectangles="0,0,0,0,0,0,0,0,0,0,0,0,0,0,0"/>
              </v:shape>
              <v:shape id="Freeform 205" o:spid="_x0000_s1038"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Dy4cEA&#10;AADbAAAADwAAAGRycy9kb3ducmV2LnhtbERPS2vCQBC+C/6HZQredNPgo6SuIkKpeCioKfQ4ZKfZ&#10;2OxszK4a/71bELzNx/ec+bKztbhQ6yvHCl5HCQjiwumKSwX54WP4BsIHZI21Y1JwIw/LRb83x0y7&#10;K+/osg+liCHsM1RgQmgyKX1hyKIfuYY4cr+utRgibEupW7zGcFvLNEmm0mLFscFgQ2tDxd/+bBWk&#10;JI+5nXzOpgl13z8yPR2/zFapwUu3egcRqAtP8cO90XH+GP5/iQfIx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Q8uHBAAAA2wAAAA8AAAAAAAAAAAAAAAAAmAIAAGRycy9kb3du&#10;cmV2LnhtbFBLBQYAAAAABAAEAPUAAACG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2147483646,0;2147483646,129415152;2147483646,2070137459;2147483646,1876065229;2147483646,1681992998;2147483646,1681992998;2147483646,1746649758;2147483646,200548038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56244806,2147483646;126190171,2147483646;315375583,2147483646;1356244806,2147483646;2147483646,2147483646;2147483646,2147483646;2147483646,2147483646;2147483646,2147483646;2147483646,2147483646;2147483646,2147483646;2147483646,2147483646;2018543515,2147483646;914679052,2147483646;378470669,2147483646;63095086,2147483646;0,2147483646;126190171,1876065229;378470669,1293848536;725393795,873325038;1766263017,226451267;2147483646,0" o:connectangles="0,0,0,0,0,0,0,0,0,0,0,0,0,0,0,0,0,0,0,0,0,0,0,0,0,0,0,0,0,0,0,0,0,0,0,0,0,0,0,0,0,0,0,0"/>
              </v:shape>
              <v:shape id="Freeform 206" o:spid="_x0000_s1039"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YqMMEA&#10;AADbAAAADwAAAGRycy9kb3ducmV2LnhtbERPTYvCMBC9C/6HMMJeZJu6oCzVKCoueNTqZW+zzdgW&#10;m0lpYtv11xtB8DaP9zmLVW8q0VLjSssKJlEMgjizuuRcwfn08/kNwnlkjZVlUvBPDlbL4WCBibYd&#10;H6lNfS5CCLsEFRTe14mULivIoItsTRy4i20M+gCbXOoGuxBuKvkVxzNpsOTQUGBN24Kya3ozCm5j&#10;l27/9GH827eZ3t03XVfe10p9jPr1HISn3r/FL/deh/lTeP4SDp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GKjDBAAAA2wAAAA8AAAAAAAAAAAAAAAAAmAIAAGRycy9kb3du&#10;cmV2LnhtbFBLBQYAAAAABAAEAPUAAACG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2147483646,0;2147483646,129415152;2147483646,2070137459;2147483646,1876065229;2147483646,1681992998;2147483646,1681992998;2147483646,1746649758;2147483646,200548038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56244806,2147483646;126190171,2147483646;315375583,2147483646;1356244806,2147483646;2147483646,2147483646;2147483646,2147483646;2147483646,2147483646;2147483646,2147483646;2147483646,2147483646;2147483646,2147483646;2147483646,2147483646;2018543515,2147483646;914679052,2147483646;378470669,2147483646;63095086,2147483646;0,2147483646;126190171,1876065229;378470669,1293848536;725393795,873325038;1766263017,226451267;2147483646,0" o:connectangles="0,0,0,0,0,0,0,0,0,0,0,0,0,0,0,0,0,0,0,0,0,0,0,0,0,0,0,0,0,0,0,0,0,0,0,0,0,0,0,0,0,0,0,0"/>
              </v:shape>
              <w10:anchorlock/>
            </v:group>
          </w:pict>
        </mc:Fallback>
      </mc:AlternateContent>
    </w:r>
  </w:p>
  <w:tbl>
    <w:tblPr>
      <w:tblW w:w="8505" w:type="dxa"/>
      <w:jc w:val="center"/>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6D1815" w:rsidRPr="00AE3921" w14:paraId="1DC17C21" w14:textId="77777777" w:rsidTr="00A13E12">
      <w:trPr>
        <w:trHeight w:val="227"/>
        <w:jc w:val="center"/>
      </w:trPr>
      <w:tc>
        <w:tcPr>
          <w:tcW w:w="5103" w:type="dxa"/>
          <w:vAlign w:val="center"/>
        </w:tcPr>
        <w:p w14:paraId="11C4784F" w14:textId="77777777" w:rsidR="006D1815" w:rsidRPr="00A13E12" w:rsidRDefault="006D1815" w:rsidP="00A13E12">
          <w:pPr>
            <w:tabs>
              <w:tab w:val="right" w:pos="8505"/>
            </w:tabs>
            <w:jc w:val="left"/>
            <w:rPr>
              <w:color w:val="000000"/>
              <w:sz w:val="12"/>
              <w:szCs w:val="12"/>
            </w:rPr>
          </w:pPr>
          <w:r w:rsidRPr="00A13E12">
            <w:rPr>
              <w:color w:val="000000"/>
              <w:sz w:val="12"/>
              <w:szCs w:val="12"/>
            </w:rPr>
            <w:t xml:space="preserve">     </w:t>
          </w:r>
        </w:p>
      </w:tc>
      <w:tc>
        <w:tcPr>
          <w:tcW w:w="3402" w:type="dxa"/>
          <w:tcMar>
            <w:left w:w="113" w:type="dxa"/>
          </w:tcMar>
          <w:vAlign w:val="center"/>
        </w:tcPr>
        <w:p w14:paraId="394817B0" w14:textId="77777777" w:rsidR="006D1815" w:rsidRPr="00A13E12" w:rsidRDefault="006D1815" w:rsidP="00A13E12">
          <w:pPr>
            <w:tabs>
              <w:tab w:val="right" w:pos="8505"/>
            </w:tabs>
            <w:jc w:val="right"/>
            <w:rPr>
              <w:color w:val="000000"/>
              <w:sz w:val="12"/>
              <w:szCs w:val="12"/>
            </w:rPr>
          </w:pPr>
          <w:r w:rsidRPr="00A13E12">
            <w:rPr>
              <w:bCs/>
              <w:color w:val="000000"/>
              <w:sz w:val="12"/>
              <w:szCs w:val="12"/>
            </w:rPr>
            <w:t xml:space="preserve">   </w:t>
          </w:r>
        </w:p>
      </w:tc>
    </w:tr>
    <w:tr w:rsidR="006D1815" w:rsidRPr="00AE3921" w14:paraId="5E2288C6" w14:textId="77777777" w:rsidTr="00A13E12">
      <w:trPr>
        <w:trHeight w:val="227"/>
        <w:jc w:val="center"/>
      </w:trPr>
      <w:tc>
        <w:tcPr>
          <w:tcW w:w="5103" w:type="dxa"/>
          <w:vAlign w:val="center"/>
        </w:tcPr>
        <w:p w14:paraId="22C3B284" w14:textId="77777777" w:rsidR="006D1815" w:rsidRPr="00A13E12" w:rsidRDefault="006D1815" w:rsidP="00A13E12">
          <w:pPr>
            <w:tabs>
              <w:tab w:val="right" w:pos="8505"/>
            </w:tabs>
            <w:jc w:val="left"/>
            <w:rPr>
              <w:color w:val="000000"/>
              <w:sz w:val="12"/>
              <w:szCs w:val="12"/>
            </w:rPr>
          </w:pPr>
          <w:r w:rsidRPr="00A13E12">
            <w:rPr>
              <w:color w:val="000000"/>
              <w:sz w:val="12"/>
              <w:szCs w:val="12"/>
            </w:rPr>
            <w:t xml:space="preserve"> </w:t>
          </w:r>
        </w:p>
      </w:tc>
      <w:tc>
        <w:tcPr>
          <w:tcW w:w="3402" w:type="dxa"/>
          <w:tcMar>
            <w:left w:w="113" w:type="dxa"/>
          </w:tcMar>
          <w:vAlign w:val="center"/>
        </w:tcPr>
        <w:p w14:paraId="48A43217" w14:textId="77777777" w:rsidR="006D1815" w:rsidRPr="00A13E12" w:rsidRDefault="006D1815" w:rsidP="00A13E12">
          <w:pPr>
            <w:tabs>
              <w:tab w:val="right" w:pos="8505"/>
            </w:tabs>
            <w:jc w:val="right"/>
            <w:rPr>
              <w:color w:val="000000"/>
              <w:sz w:val="12"/>
              <w:szCs w:val="12"/>
            </w:rPr>
          </w:pPr>
          <w:r w:rsidRPr="00A13E12">
            <w:rPr>
              <w:color w:val="000000"/>
              <w:sz w:val="12"/>
              <w:szCs w:val="12"/>
            </w:rPr>
            <w:t xml:space="preserve"> </w:t>
          </w:r>
        </w:p>
      </w:tc>
    </w:tr>
  </w:tbl>
  <w:p w14:paraId="6DE60DC3" w14:textId="77777777" w:rsidR="006D1815" w:rsidRPr="00A13E12" w:rsidRDefault="006D1815" w:rsidP="00CA337C">
    <w:pPr>
      <w:pStyle w:val="Zhlav"/>
      <w:rPr>
        <w:color w:val="000000"/>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C17CF"/>
    <w:multiLevelType w:val="hybridMultilevel"/>
    <w:tmpl w:val="4E6E3A04"/>
    <w:lvl w:ilvl="0" w:tplc="73249E62">
      <w:start w:val="1"/>
      <w:numFmt w:val="bullet"/>
      <w:lvlText w:val=""/>
      <w:lvlJc w:val="left"/>
      <w:pPr>
        <w:tabs>
          <w:tab w:val="num" w:pos="2487"/>
        </w:tabs>
        <w:ind w:left="2487" w:hanging="360"/>
      </w:pPr>
      <w:rPr>
        <w:rFonts w:ascii="Wingdings" w:hAnsi="Wingdings" w:hint="default"/>
      </w:rPr>
    </w:lvl>
    <w:lvl w:ilvl="1" w:tplc="04050003" w:tentative="1">
      <w:start w:val="1"/>
      <w:numFmt w:val="bullet"/>
      <w:lvlText w:val="o"/>
      <w:lvlJc w:val="left"/>
      <w:pPr>
        <w:tabs>
          <w:tab w:val="num" w:pos="3567"/>
        </w:tabs>
        <w:ind w:left="3567" w:hanging="360"/>
      </w:pPr>
      <w:rPr>
        <w:rFonts w:ascii="Courier New" w:hAnsi="Courier New" w:cs="Courier New" w:hint="default"/>
      </w:rPr>
    </w:lvl>
    <w:lvl w:ilvl="2" w:tplc="04050005" w:tentative="1">
      <w:start w:val="1"/>
      <w:numFmt w:val="bullet"/>
      <w:lvlText w:val=""/>
      <w:lvlJc w:val="left"/>
      <w:pPr>
        <w:tabs>
          <w:tab w:val="num" w:pos="4287"/>
        </w:tabs>
        <w:ind w:left="4287" w:hanging="360"/>
      </w:pPr>
      <w:rPr>
        <w:rFonts w:ascii="Wingdings" w:hAnsi="Wingdings" w:hint="default"/>
      </w:rPr>
    </w:lvl>
    <w:lvl w:ilvl="3" w:tplc="04050001" w:tentative="1">
      <w:start w:val="1"/>
      <w:numFmt w:val="bullet"/>
      <w:lvlText w:val=""/>
      <w:lvlJc w:val="left"/>
      <w:pPr>
        <w:tabs>
          <w:tab w:val="num" w:pos="5007"/>
        </w:tabs>
        <w:ind w:left="5007" w:hanging="360"/>
      </w:pPr>
      <w:rPr>
        <w:rFonts w:ascii="Symbol" w:hAnsi="Symbol" w:hint="default"/>
      </w:rPr>
    </w:lvl>
    <w:lvl w:ilvl="4" w:tplc="04050003" w:tentative="1">
      <w:start w:val="1"/>
      <w:numFmt w:val="bullet"/>
      <w:lvlText w:val="o"/>
      <w:lvlJc w:val="left"/>
      <w:pPr>
        <w:tabs>
          <w:tab w:val="num" w:pos="5727"/>
        </w:tabs>
        <w:ind w:left="5727" w:hanging="360"/>
      </w:pPr>
      <w:rPr>
        <w:rFonts w:ascii="Courier New" w:hAnsi="Courier New" w:cs="Courier New" w:hint="default"/>
      </w:rPr>
    </w:lvl>
    <w:lvl w:ilvl="5" w:tplc="04050005" w:tentative="1">
      <w:start w:val="1"/>
      <w:numFmt w:val="bullet"/>
      <w:lvlText w:val=""/>
      <w:lvlJc w:val="left"/>
      <w:pPr>
        <w:tabs>
          <w:tab w:val="num" w:pos="6447"/>
        </w:tabs>
        <w:ind w:left="6447" w:hanging="360"/>
      </w:pPr>
      <w:rPr>
        <w:rFonts w:ascii="Wingdings" w:hAnsi="Wingdings" w:hint="default"/>
      </w:rPr>
    </w:lvl>
    <w:lvl w:ilvl="6" w:tplc="04050001" w:tentative="1">
      <w:start w:val="1"/>
      <w:numFmt w:val="bullet"/>
      <w:lvlText w:val=""/>
      <w:lvlJc w:val="left"/>
      <w:pPr>
        <w:tabs>
          <w:tab w:val="num" w:pos="7167"/>
        </w:tabs>
        <w:ind w:left="7167" w:hanging="360"/>
      </w:pPr>
      <w:rPr>
        <w:rFonts w:ascii="Symbol" w:hAnsi="Symbol" w:hint="default"/>
      </w:rPr>
    </w:lvl>
    <w:lvl w:ilvl="7" w:tplc="04050003" w:tentative="1">
      <w:start w:val="1"/>
      <w:numFmt w:val="bullet"/>
      <w:lvlText w:val="o"/>
      <w:lvlJc w:val="left"/>
      <w:pPr>
        <w:tabs>
          <w:tab w:val="num" w:pos="7887"/>
        </w:tabs>
        <w:ind w:left="7887" w:hanging="360"/>
      </w:pPr>
      <w:rPr>
        <w:rFonts w:ascii="Courier New" w:hAnsi="Courier New" w:cs="Courier New" w:hint="default"/>
      </w:rPr>
    </w:lvl>
    <w:lvl w:ilvl="8" w:tplc="04050005" w:tentative="1">
      <w:start w:val="1"/>
      <w:numFmt w:val="bullet"/>
      <w:lvlText w:val=""/>
      <w:lvlJc w:val="left"/>
      <w:pPr>
        <w:tabs>
          <w:tab w:val="num" w:pos="8607"/>
        </w:tabs>
        <w:ind w:left="8607" w:hanging="360"/>
      </w:pPr>
      <w:rPr>
        <w:rFonts w:ascii="Wingdings" w:hAnsi="Wingdings" w:hint="default"/>
      </w:rPr>
    </w:lvl>
  </w:abstractNum>
  <w:abstractNum w:abstractNumId="1" w15:restartNumberingAfterBreak="0">
    <w:nsid w:val="062038B7"/>
    <w:multiLevelType w:val="hybridMultilevel"/>
    <w:tmpl w:val="28A6C14C"/>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9553F83"/>
    <w:multiLevelType w:val="hybridMultilevel"/>
    <w:tmpl w:val="259C532E"/>
    <w:lvl w:ilvl="0" w:tplc="67C8EC5E">
      <w:start w:val="1"/>
      <w:numFmt w:val="decimal"/>
      <w:lvlText w:val="%1)"/>
      <w:lvlJc w:val="left"/>
      <w:pPr>
        <w:tabs>
          <w:tab w:val="num" w:pos="540"/>
        </w:tabs>
        <w:ind w:left="540" w:hanging="360"/>
      </w:pPr>
      <w:rPr>
        <w:rFonts w:ascii="Arial" w:hAnsi="Arial" w:cs="Arial" w:hint="default"/>
        <w:b w:val="0"/>
        <w:color w:val="auto"/>
        <w:sz w:val="20"/>
        <w:szCs w:val="20"/>
      </w:rPr>
    </w:lvl>
    <w:lvl w:ilvl="1" w:tplc="04050019">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0BE928B3"/>
    <w:multiLevelType w:val="hybridMultilevel"/>
    <w:tmpl w:val="357EAF68"/>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0DE3C4B"/>
    <w:multiLevelType w:val="hybridMultilevel"/>
    <w:tmpl w:val="B3E87B58"/>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0F94EB7"/>
    <w:multiLevelType w:val="hybridMultilevel"/>
    <w:tmpl w:val="907664EC"/>
    <w:lvl w:ilvl="0" w:tplc="CBA28E82">
      <w:start w:val="4"/>
      <w:numFmt w:val="bullet"/>
      <w:lvlText w:val="-"/>
      <w:lvlJc w:val="left"/>
      <w:pPr>
        <w:ind w:left="720" w:hanging="360"/>
      </w:pPr>
      <w:rPr>
        <w:rFonts w:ascii="Arial" w:eastAsia="Times New Roman" w:hAnsi="Arial" w:hint="default"/>
        <w:color w:val="000000"/>
        <w:sz w:val="15"/>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2BA2976"/>
    <w:multiLevelType w:val="hybridMultilevel"/>
    <w:tmpl w:val="8BD62424"/>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55B6D5C"/>
    <w:multiLevelType w:val="hybridMultilevel"/>
    <w:tmpl w:val="6A0CC26A"/>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5784BB5"/>
    <w:multiLevelType w:val="hybridMultilevel"/>
    <w:tmpl w:val="5FC2329C"/>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7D034D1"/>
    <w:multiLevelType w:val="hybridMultilevel"/>
    <w:tmpl w:val="0BE83B76"/>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593A2E"/>
    <w:multiLevelType w:val="hybridMultilevel"/>
    <w:tmpl w:val="6758F23A"/>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B3F6B86"/>
    <w:multiLevelType w:val="hybridMultilevel"/>
    <w:tmpl w:val="A4D63862"/>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02D0B05"/>
    <w:multiLevelType w:val="hybridMultilevel"/>
    <w:tmpl w:val="CBB8F026"/>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4817FC"/>
    <w:multiLevelType w:val="hybridMultilevel"/>
    <w:tmpl w:val="C09CD456"/>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0FA4D9F"/>
    <w:multiLevelType w:val="hybridMultilevel"/>
    <w:tmpl w:val="210E78B2"/>
    <w:lvl w:ilvl="0" w:tplc="4EEABE40">
      <w:start w:val="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358313C"/>
    <w:multiLevelType w:val="hybridMultilevel"/>
    <w:tmpl w:val="1A743918"/>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BDE2D22"/>
    <w:multiLevelType w:val="hybridMultilevel"/>
    <w:tmpl w:val="4420F776"/>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CA27415"/>
    <w:multiLevelType w:val="hybridMultilevel"/>
    <w:tmpl w:val="1096AB7C"/>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674405A"/>
    <w:multiLevelType w:val="hybridMultilevel"/>
    <w:tmpl w:val="F21A6CCC"/>
    <w:lvl w:ilvl="0" w:tplc="DCF05E86">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B413CD"/>
    <w:multiLevelType w:val="hybridMultilevel"/>
    <w:tmpl w:val="C4E89312"/>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96B013C"/>
    <w:multiLevelType w:val="hybridMultilevel"/>
    <w:tmpl w:val="1D524A16"/>
    <w:lvl w:ilvl="0" w:tplc="DCF05E86">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98D1303"/>
    <w:multiLevelType w:val="hybridMultilevel"/>
    <w:tmpl w:val="F5F088BC"/>
    <w:lvl w:ilvl="0" w:tplc="FFFFFFFF">
      <w:start w:val="1"/>
      <w:numFmt w:val="bullet"/>
      <w:lvlText w:val="-"/>
      <w:lvlJc w:val="left"/>
      <w:pPr>
        <w:tabs>
          <w:tab w:val="num" w:pos="360"/>
        </w:tabs>
        <w:ind w:left="36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A8D68D8"/>
    <w:multiLevelType w:val="hybridMultilevel"/>
    <w:tmpl w:val="026AF178"/>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D6D4880"/>
    <w:multiLevelType w:val="multilevel"/>
    <w:tmpl w:val="3A58CF0C"/>
    <w:lvl w:ilvl="0">
      <w:start w:val="1"/>
      <w:numFmt w:val="upperLetter"/>
      <w:pStyle w:val="Nadpis1"/>
      <w:lvlText w:val="%1"/>
      <w:lvlJc w:val="left"/>
      <w:pPr>
        <w:ind w:left="360" w:hanging="360"/>
      </w:pPr>
      <w:rPr>
        <w:rFonts w:cs="Times New Roman" w:hint="default"/>
      </w:rPr>
    </w:lvl>
    <w:lvl w:ilvl="1">
      <w:start w:va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vanish w:val="0"/>
        <w:color w:val="000000"/>
        <w:spacing w:val="0"/>
        <w:kern w:val="0"/>
        <w:position w:val="0"/>
        <w:u w:val="none"/>
        <w:vertAlign w:val="baseline"/>
      </w:rPr>
    </w:lvl>
    <w:lvl w:ilvl="2">
      <w:start w:val="1"/>
      <w:numFmt w:val="decimal"/>
      <w:pStyle w:val="Nadpis3"/>
      <w:lvlText w:val="%1.%2.%3"/>
      <w:lvlJc w:val="left"/>
      <w:pPr>
        <w:tabs>
          <w:tab w:val="num" w:pos="720"/>
        </w:tabs>
        <w:ind w:left="720" w:hanging="720"/>
      </w:pPr>
      <w:rPr>
        <w:rFonts w:cs="Times New Roman" w:hint="default"/>
        <w:caps w:val="0"/>
      </w:rPr>
    </w:lvl>
    <w:lvl w:ilvl="3">
      <w:start w:val="1"/>
      <w:numFmt w:val="decimal"/>
      <w:pStyle w:val="Nadpis4"/>
      <w:lvlText w:val="%1.%2.%3.%4"/>
      <w:lvlJc w:val="left"/>
      <w:pPr>
        <w:tabs>
          <w:tab w:val="num" w:pos="864"/>
        </w:tabs>
        <w:ind w:left="864" w:hanging="864"/>
      </w:pPr>
      <w:rPr>
        <w:rFonts w:cs="Times New Roman" w:hint="default"/>
      </w:rPr>
    </w:lvl>
    <w:lvl w:ilvl="4">
      <w:start w:val="1"/>
      <w:numFmt w:val="decimal"/>
      <w:pStyle w:val="Nadpis5"/>
      <w:lvlText w:val="%1.%2.%3.%4.%5"/>
      <w:lvlJc w:val="left"/>
      <w:pPr>
        <w:tabs>
          <w:tab w:val="num" w:pos="1440"/>
        </w:tabs>
        <w:ind w:left="1008" w:hanging="1008"/>
      </w:pPr>
      <w:rPr>
        <w:rFonts w:cs="Times New Roman" w:hint="default"/>
      </w:rPr>
    </w:lvl>
    <w:lvl w:ilvl="5">
      <w:start w:val="1"/>
      <w:numFmt w:val="decimal"/>
      <w:pStyle w:val="Nadpis6"/>
      <w:lvlText w:val="%1.%2.%3.%4.%5.%6"/>
      <w:lvlJc w:val="left"/>
      <w:pPr>
        <w:tabs>
          <w:tab w:val="num" w:pos="1440"/>
        </w:tabs>
        <w:ind w:left="1152" w:hanging="1152"/>
      </w:pPr>
      <w:rPr>
        <w:rFonts w:cs="Times New Roman" w:hint="default"/>
      </w:rPr>
    </w:lvl>
    <w:lvl w:ilvl="6">
      <w:start w:val="1"/>
      <w:numFmt w:val="decimal"/>
      <w:pStyle w:val="Nadpis7"/>
      <w:lvlText w:val="%1.%2.%3.%4.%5.%6.%7"/>
      <w:lvlJc w:val="left"/>
      <w:pPr>
        <w:tabs>
          <w:tab w:val="num" w:pos="1800"/>
        </w:tabs>
        <w:ind w:left="1296" w:hanging="1296"/>
      </w:pPr>
      <w:rPr>
        <w:rFonts w:cs="Times New Roman" w:hint="default"/>
      </w:rPr>
    </w:lvl>
    <w:lvl w:ilvl="7">
      <w:start w:val="1"/>
      <w:numFmt w:val="decimal"/>
      <w:pStyle w:val="Nadpis8"/>
      <w:lvlText w:val="%1.%2.%3.%4.%5.%6.%7.%8"/>
      <w:lvlJc w:val="left"/>
      <w:pPr>
        <w:tabs>
          <w:tab w:val="num" w:pos="1800"/>
        </w:tabs>
        <w:ind w:left="1440" w:hanging="1440"/>
      </w:pPr>
      <w:rPr>
        <w:rFonts w:cs="Times New Roman"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vanish w:val="0"/>
        <w:color w:val="000000"/>
        <w:spacing w:val="0"/>
        <w:kern w:val="0"/>
        <w:position w:val="0"/>
        <w:u w:val="none"/>
        <w:vertAlign w:val="baseline"/>
      </w:rPr>
    </w:lvl>
  </w:abstractNum>
  <w:abstractNum w:abstractNumId="24" w15:restartNumberingAfterBreak="0">
    <w:nsid w:val="3FFE3CBB"/>
    <w:multiLevelType w:val="hybridMultilevel"/>
    <w:tmpl w:val="0A26A330"/>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0647C10"/>
    <w:multiLevelType w:val="hybridMultilevel"/>
    <w:tmpl w:val="AD042846"/>
    <w:lvl w:ilvl="0" w:tplc="DCF05E86">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DFC7BC0"/>
    <w:multiLevelType w:val="hybridMultilevel"/>
    <w:tmpl w:val="96D4C376"/>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0D959A8"/>
    <w:multiLevelType w:val="hybridMultilevel"/>
    <w:tmpl w:val="8522CFF8"/>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7F10B57"/>
    <w:multiLevelType w:val="hybridMultilevel"/>
    <w:tmpl w:val="6A1E9EC4"/>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B441903"/>
    <w:multiLevelType w:val="hybridMultilevel"/>
    <w:tmpl w:val="971A56EE"/>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BC31862"/>
    <w:multiLevelType w:val="hybridMultilevel"/>
    <w:tmpl w:val="55309802"/>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FE632B8"/>
    <w:multiLevelType w:val="hybridMultilevel"/>
    <w:tmpl w:val="F55C4D32"/>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099116A"/>
    <w:multiLevelType w:val="hybridMultilevel"/>
    <w:tmpl w:val="AA2E113A"/>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2866DAE"/>
    <w:multiLevelType w:val="hybridMultilevel"/>
    <w:tmpl w:val="1C38D178"/>
    <w:lvl w:ilvl="0" w:tplc="A98007BE">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2CD310C"/>
    <w:multiLevelType w:val="hybridMultilevel"/>
    <w:tmpl w:val="D6262CE2"/>
    <w:lvl w:ilvl="0" w:tplc="DCF05E86">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674809E5"/>
    <w:multiLevelType w:val="hybridMultilevel"/>
    <w:tmpl w:val="C6567A4E"/>
    <w:lvl w:ilvl="0" w:tplc="5F302F74">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8472964"/>
    <w:multiLevelType w:val="multilevel"/>
    <w:tmpl w:val="1EF4D380"/>
    <w:lvl w:ilvl="0">
      <w:start w:val="4"/>
      <w:numFmt w:val="bullet"/>
      <w:pStyle w:val="Styl1"/>
      <w:lvlText w:val="-"/>
      <w:lvlJc w:val="left"/>
      <w:pPr>
        <w:tabs>
          <w:tab w:val="num" w:pos="360"/>
        </w:tabs>
        <w:ind w:left="360" w:hanging="360"/>
      </w:pPr>
      <w:rPr>
        <w:rFonts w:ascii="Arial" w:eastAsia="Times New Roman" w:hAnsi="Arial" w:hint="default"/>
      </w:rPr>
    </w:lvl>
    <w:lvl w:ilvl="1">
      <w:start w:val="3"/>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8" w15:restartNumberingAfterBreak="0">
    <w:nsid w:val="6CC7578E"/>
    <w:multiLevelType w:val="hybridMultilevel"/>
    <w:tmpl w:val="3A4012E4"/>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FC65BBC"/>
    <w:multiLevelType w:val="hybridMultilevel"/>
    <w:tmpl w:val="165ADB88"/>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19B0EB2"/>
    <w:multiLevelType w:val="hybridMultilevel"/>
    <w:tmpl w:val="DF185924"/>
    <w:lvl w:ilvl="0" w:tplc="4EEABE40">
      <w:start w:val="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74F403CC"/>
    <w:multiLevelType w:val="hybridMultilevel"/>
    <w:tmpl w:val="A70C036A"/>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B0006B9"/>
    <w:multiLevelType w:val="hybridMultilevel"/>
    <w:tmpl w:val="1E5065CA"/>
    <w:lvl w:ilvl="0" w:tplc="DCF05E86">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CF649AE"/>
    <w:multiLevelType w:val="hybridMultilevel"/>
    <w:tmpl w:val="D0B08DC0"/>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D200300"/>
    <w:multiLevelType w:val="hybridMultilevel"/>
    <w:tmpl w:val="6AFCAA1E"/>
    <w:lvl w:ilvl="0" w:tplc="73249E62">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35"/>
  </w:num>
  <w:num w:numId="2">
    <w:abstractNumId w:val="23"/>
  </w:num>
  <w:num w:numId="3">
    <w:abstractNumId w:val="5"/>
  </w:num>
  <w:num w:numId="4">
    <w:abstractNumId w:val="37"/>
  </w:num>
  <w:num w:numId="5">
    <w:abstractNumId w:val="2"/>
  </w:num>
  <w:num w:numId="6">
    <w:abstractNumId w:val="33"/>
  </w:num>
  <w:num w:numId="7">
    <w:abstractNumId w:val="14"/>
  </w:num>
  <w:num w:numId="8">
    <w:abstractNumId w:val="40"/>
  </w:num>
  <w:num w:numId="9">
    <w:abstractNumId w:val="20"/>
  </w:num>
  <w:num w:numId="10">
    <w:abstractNumId w:val="25"/>
  </w:num>
  <w:num w:numId="11">
    <w:abstractNumId w:val="19"/>
  </w:num>
  <w:num w:numId="12">
    <w:abstractNumId w:val="10"/>
  </w:num>
  <w:num w:numId="13">
    <w:abstractNumId w:val="31"/>
  </w:num>
  <w:num w:numId="14">
    <w:abstractNumId w:val="0"/>
  </w:num>
  <w:num w:numId="15">
    <w:abstractNumId w:val="27"/>
  </w:num>
  <w:num w:numId="16">
    <w:abstractNumId w:val="39"/>
  </w:num>
  <w:num w:numId="17">
    <w:abstractNumId w:val="28"/>
  </w:num>
  <w:num w:numId="18">
    <w:abstractNumId w:val="7"/>
  </w:num>
  <w:num w:numId="19">
    <w:abstractNumId w:val="42"/>
  </w:num>
  <w:num w:numId="20">
    <w:abstractNumId w:val="21"/>
  </w:num>
  <w:num w:numId="21">
    <w:abstractNumId w:val="8"/>
  </w:num>
  <w:num w:numId="22">
    <w:abstractNumId w:val="41"/>
  </w:num>
  <w:num w:numId="23">
    <w:abstractNumId w:val="11"/>
  </w:num>
  <w:num w:numId="24">
    <w:abstractNumId w:val="12"/>
  </w:num>
  <w:num w:numId="25">
    <w:abstractNumId w:val="26"/>
  </w:num>
  <w:num w:numId="26">
    <w:abstractNumId w:val="17"/>
  </w:num>
  <w:num w:numId="27">
    <w:abstractNumId w:val="1"/>
  </w:num>
  <w:num w:numId="28">
    <w:abstractNumId w:val="43"/>
  </w:num>
  <w:num w:numId="29">
    <w:abstractNumId w:val="24"/>
  </w:num>
  <w:num w:numId="30">
    <w:abstractNumId w:val="3"/>
  </w:num>
  <w:num w:numId="31">
    <w:abstractNumId w:val="22"/>
  </w:num>
  <w:num w:numId="32">
    <w:abstractNumId w:val="4"/>
  </w:num>
  <w:num w:numId="33">
    <w:abstractNumId w:val="30"/>
  </w:num>
  <w:num w:numId="34">
    <w:abstractNumId w:val="38"/>
  </w:num>
  <w:num w:numId="35">
    <w:abstractNumId w:val="13"/>
  </w:num>
  <w:num w:numId="36">
    <w:abstractNumId w:val="34"/>
  </w:num>
  <w:num w:numId="37">
    <w:abstractNumId w:val="18"/>
  </w:num>
  <w:num w:numId="38">
    <w:abstractNumId w:val="29"/>
  </w:num>
  <w:num w:numId="39">
    <w:abstractNumId w:val="15"/>
  </w:num>
  <w:num w:numId="40">
    <w:abstractNumId w:val="32"/>
  </w:num>
  <w:num w:numId="41">
    <w:abstractNumId w:val="9"/>
  </w:num>
  <w:num w:numId="42">
    <w:abstractNumId w:val="16"/>
  </w:num>
  <w:num w:numId="43">
    <w:abstractNumId w:val="6"/>
  </w:num>
  <w:num w:numId="44">
    <w:abstractNumId w:val="44"/>
  </w:num>
  <w:num w:numId="45">
    <w:abstractNumId w:val="36"/>
  </w:num>
  <w:num w:numId="46">
    <w:abstractNumId w:val="36"/>
    <w:lvlOverride w:ilvl="0">
      <w:startOverride w:val="1"/>
    </w:lvlOverride>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340"/>
  <w:hyphenationZone w:val="425"/>
  <w:evenAndOddHeaders/>
  <w:drawingGridHorizontalSpacing w:val="10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1121"/>
    <w:rsid w:val="00000D27"/>
    <w:rsid w:val="00002B93"/>
    <w:rsid w:val="00003015"/>
    <w:rsid w:val="00003B2F"/>
    <w:rsid w:val="00004176"/>
    <w:rsid w:val="0000460E"/>
    <w:rsid w:val="00004996"/>
    <w:rsid w:val="00004A1F"/>
    <w:rsid w:val="00006DA2"/>
    <w:rsid w:val="00006DAB"/>
    <w:rsid w:val="0001198D"/>
    <w:rsid w:val="000123E2"/>
    <w:rsid w:val="000152C1"/>
    <w:rsid w:val="0001582F"/>
    <w:rsid w:val="0002044B"/>
    <w:rsid w:val="00020639"/>
    <w:rsid w:val="00024F6B"/>
    <w:rsid w:val="000260A3"/>
    <w:rsid w:val="00026DFE"/>
    <w:rsid w:val="00031691"/>
    <w:rsid w:val="00031CFD"/>
    <w:rsid w:val="00032EEC"/>
    <w:rsid w:val="00033F1B"/>
    <w:rsid w:val="000356D0"/>
    <w:rsid w:val="000356FA"/>
    <w:rsid w:val="000372FA"/>
    <w:rsid w:val="00040672"/>
    <w:rsid w:val="0004083D"/>
    <w:rsid w:val="00044E3B"/>
    <w:rsid w:val="0004730F"/>
    <w:rsid w:val="00050A45"/>
    <w:rsid w:val="00054EE7"/>
    <w:rsid w:val="00056ECB"/>
    <w:rsid w:val="00060AE5"/>
    <w:rsid w:val="000617B9"/>
    <w:rsid w:val="00062C15"/>
    <w:rsid w:val="00066748"/>
    <w:rsid w:val="00070048"/>
    <w:rsid w:val="00072B7C"/>
    <w:rsid w:val="00077945"/>
    <w:rsid w:val="000806BE"/>
    <w:rsid w:val="00080905"/>
    <w:rsid w:val="00080C04"/>
    <w:rsid w:val="00080F52"/>
    <w:rsid w:val="00081C35"/>
    <w:rsid w:val="00081E41"/>
    <w:rsid w:val="00083A5C"/>
    <w:rsid w:val="00083CDD"/>
    <w:rsid w:val="00085E30"/>
    <w:rsid w:val="0008709E"/>
    <w:rsid w:val="00090966"/>
    <w:rsid w:val="00092127"/>
    <w:rsid w:val="000923D6"/>
    <w:rsid w:val="00095FA3"/>
    <w:rsid w:val="000965A2"/>
    <w:rsid w:val="00096AFE"/>
    <w:rsid w:val="000973D0"/>
    <w:rsid w:val="00097C20"/>
    <w:rsid w:val="000A01F4"/>
    <w:rsid w:val="000A0605"/>
    <w:rsid w:val="000A21A2"/>
    <w:rsid w:val="000A2995"/>
    <w:rsid w:val="000A3C59"/>
    <w:rsid w:val="000A6122"/>
    <w:rsid w:val="000A6438"/>
    <w:rsid w:val="000A665B"/>
    <w:rsid w:val="000A7AA1"/>
    <w:rsid w:val="000B1C39"/>
    <w:rsid w:val="000B2E91"/>
    <w:rsid w:val="000B469B"/>
    <w:rsid w:val="000B5120"/>
    <w:rsid w:val="000B6689"/>
    <w:rsid w:val="000B69B4"/>
    <w:rsid w:val="000C043D"/>
    <w:rsid w:val="000C09AD"/>
    <w:rsid w:val="000C2FCB"/>
    <w:rsid w:val="000C4AF7"/>
    <w:rsid w:val="000C56FD"/>
    <w:rsid w:val="000C6A0F"/>
    <w:rsid w:val="000C7334"/>
    <w:rsid w:val="000D045B"/>
    <w:rsid w:val="000D23EE"/>
    <w:rsid w:val="000D2445"/>
    <w:rsid w:val="000E023C"/>
    <w:rsid w:val="000E0B9E"/>
    <w:rsid w:val="000E1775"/>
    <w:rsid w:val="000E1A74"/>
    <w:rsid w:val="000E1DCD"/>
    <w:rsid w:val="000E2A96"/>
    <w:rsid w:val="000E6247"/>
    <w:rsid w:val="000E7F56"/>
    <w:rsid w:val="000F1406"/>
    <w:rsid w:val="000F2EDE"/>
    <w:rsid w:val="000F414C"/>
    <w:rsid w:val="000F47E8"/>
    <w:rsid w:val="000F6FC0"/>
    <w:rsid w:val="000F75BA"/>
    <w:rsid w:val="00100099"/>
    <w:rsid w:val="00100BEC"/>
    <w:rsid w:val="00101025"/>
    <w:rsid w:val="00102C76"/>
    <w:rsid w:val="00105909"/>
    <w:rsid w:val="00105FEA"/>
    <w:rsid w:val="00107059"/>
    <w:rsid w:val="0010737E"/>
    <w:rsid w:val="00107DB3"/>
    <w:rsid w:val="001124F6"/>
    <w:rsid w:val="001135FD"/>
    <w:rsid w:val="0011384E"/>
    <w:rsid w:val="00113C96"/>
    <w:rsid w:val="00115B5D"/>
    <w:rsid w:val="00117FA8"/>
    <w:rsid w:val="00120D4A"/>
    <w:rsid w:val="0012311F"/>
    <w:rsid w:val="001234BA"/>
    <w:rsid w:val="00123A62"/>
    <w:rsid w:val="00124336"/>
    <w:rsid w:val="00125FE1"/>
    <w:rsid w:val="001279BB"/>
    <w:rsid w:val="00127C5F"/>
    <w:rsid w:val="0013041B"/>
    <w:rsid w:val="0013143A"/>
    <w:rsid w:val="001346F8"/>
    <w:rsid w:val="001356BD"/>
    <w:rsid w:val="00137564"/>
    <w:rsid w:val="00137D5F"/>
    <w:rsid w:val="00140064"/>
    <w:rsid w:val="0014078C"/>
    <w:rsid w:val="001409C0"/>
    <w:rsid w:val="00140B52"/>
    <w:rsid w:val="00141863"/>
    <w:rsid w:val="00141F34"/>
    <w:rsid w:val="001426A2"/>
    <w:rsid w:val="00143261"/>
    <w:rsid w:val="00146B87"/>
    <w:rsid w:val="00146E85"/>
    <w:rsid w:val="00150676"/>
    <w:rsid w:val="0015108B"/>
    <w:rsid w:val="00152021"/>
    <w:rsid w:val="00152463"/>
    <w:rsid w:val="00152D1B"/>
    <w:rsid w:val="00153D4F"/>
    <w:rsid w:val="0015473A"/>
    <w:rsid w:val="00155464"/>
    <w:rsid w:val="00157485"/>
    <w:rsid w:val="00157D79"/>
    <w:rsid w:val="001620F9"/>
    <w:rsid w:val="00162F95"/>
    <w:rsid w:val="00163321"/>
    <w:rsid w:val="00163A47"/>
    <w:rsid w:val="0016714C"/>
    <w:rsid w:val="00170241"/>
    <w:rsid w:val="00171DE9"/>
    <w:rsid w:val="001733E6"/>
    <w:rsid w:val="0017377B"/>
    <w:rsid w:val="001746F2"/>
    <w:rsid w:val="00174A45"/>
    <w:rsid w:val="0017502D"/>
    <w:rsid w:val="00175917"/>
    <w:rsid w:val="00175AB3"/>
    <w:rsid w:val="001761AC"/>
    <w:rsid w:val="00177E95"/>
    <w:rsid w:val="001828A8"/>
    <w:rsid w:val="00184022"/>
    <w:rsid w:val="00184745"/>
    <w:rsid w:val="00185AAE"/>
    <w:rsid w:val="0018623B"/>
    <w:rsid w:val="00186BE5"/>
    <w:rsid w:val="001936BC"/>
    <w:rsid w:val="001963DA"/>
    <w:rsid w:val="001964FD"/>
    <w:rsid w:val="00197C9B"/>
    <w:rsid w:val="00197FBE"/>
    <w:rsid w:val="001A2567"/>
    <w:rsid w:val="001A4570"/>
    <w:rsid w:val="001A5F45"/>
    <w:rsid w:val="001B0384"/>
    <w:rsid w:val="001B2A44"/>
    <w:rsid w:val="001B347C"/>
    <w:rsid w:val="001B5626"/>
    <w:rsid w:val="001B5B2D"/>
    <w:rsid w:val="001B640D"/>
    <w:rsid w:val="001C3C0E"/>
    <w:rsid w:val="001C4CA0"/>
    <w:rsid w:val="001C4D2E"/>
    <w:rsid w:val="001C7982"/>
    <w:rsid w:val="001D2785"/>
    <w:rsid w:val="001D4258"/>
    <w:rsid w:val="001D46F6"/>
    <w:rsid w:val="001D557C"/>
    <w:rsid w:val="001D684C"/>
    <w:rsid w:val="001E12B9"/>
    <w:rsid w:val="001E4C03"/>
    <w:rsid w:val="001E54E4"/>
    <w:rsid w:val="001E5F0B"/>
    <w:rsid w:val="001E755A"/>
    <w:rsid w:val="001F21ED"/>
    <w:rsid w:val="001F2314"/>
    <w:rsid w:val="001F26EF"/>
    <w:rsid w:val="001F26FC"/>
    <w:rsid w:val="001F3BA9"/>
    <w:rsid w:val="001F3E7C"/>
    <w:rsid w:val="001F4B94"/>
    <w:rsid w:val="001F529C"/>
    <w:rsid w:val="00200EB0"/>
    <w:rsid w:val="0020191F"/>
    <w:rsid w:val="002028C9"/>
    <w:rsid w:val="002040AB"/>
    <w:rsid w:val="00204160"/>
    <w:rsid w:val="002055ED"/>
    <w:rsid w:val="002056D0"/>
    <w:rsid w:val="002057E5"/>
    <w:rsid w:val="00205887"/>
    <w:rsid w:val="00206412"/>
    <w:rsid w:val="002064E5"/>
    <w:rsid w:val="00207A11"/>
    <w:rsid w:val="00207DCA"/>
    <w:rsid w:val="00211AA4"/>
    <w:rsid w:val="00211F83"/>
    <w:rsid w:val="002123EF"/>
    <w:rsid w:val="00212B6C"/>
    <w:rsid w:val="00213821"/>
    <w:rsid w:val="0021565A"/>
    <w:rsid w:val="00216B91"/>
    <w:rsid w:val="00220C6A"/>
    <w:rsid w:val="00220F09"/>
    <w:rsid w:val="002218D5"/>
    <w:rsid w:val="00224195"/>
    <w:rsid w:val="002243E1"/>
    <w:rsid w:val="00224400"/>
    <w:rsid w:val="0022578B"/>
    <w:rsid w:val="00226929"/>
    <w:rsid w:val="00230B1F"/>
    <w:rsid w:val="002320A3"/>
    <w:rsid w:val="002342B7"/>
    <w:rsid w:val="002350FC"/>
    <w:rsid w:val="002402E0"/>
    <w:rsid w:val="00242511"/>
    <w:rsid w:val="00242DD2"/>
    <w:rsid w:val="00243A96"/>
    <w:rsid w:val="00243B14"/>
    <w:rsid w:val="00243E5E"/>
    <w:rsid w:val="002448D8"/>
    <w:rsid w:val="0024704F"/>
    <w:rsid w:val="002478AA"/>
    <w:rsid w:val="002512A5"/>
    <w:rsid w:val="00254DE7"/>
    <w:rsid w:val="0025602C"/>
    <w:rsid w:val="00256CEA"/>
    <w:rsid w:val="00256FDA"/>
    <w:rsid w:val="00261B2D"/>
    <w:rsid w:val="00261DF7"/>
    <w:rsid w:val="0026459E"/>
    <w:rsid w:val="0026483F"/>
    <w:rsid w:val="002649AB"/>
    <w:rsid w:val="00266260"/>
    <w:rsid w:val="00267541"/>
    <w:rsid w:val="00271646"/>
    <w:rsid w:val="00272B30"/>
    <w:rsid w:val="0027530D"/>
    <w:rsid w:val="00277ED2"/>
    <w:rsid w:val="00281BFD"/>
    <w:rsid w:val="00285339"/>
    <w:rsid w:val="0028588F"/>
    <w:rsid w:val="00285F45"/>
    <w:rsid w:val="00292C39"/>
    <w:rsid w:val="0029368C"/>
    <w:rsid w:val="002942F6"/>
    <w:rsid w:val="00296D7D"/>
    <w:rsid w:val="002A0879"/>
    <w:rsid w:val="002A130B"/>
    <w:rsid w:val="002A1DE0"/>
    <w:rsid w:val="002A2270"/>
    <w:rsid w:val="002A3DE7"/>
    <w:rsid w:val="002A52DF"/>
    <w:rsid w:val="002A7915"/>
    <w:rsid w:val="002B0AD1"/>
    <w:rsid w:val="002B17E4"/>
    <w:rsid w:val="002B30CB"/>
    <w:rsid w:val="002B4B0A"/>
    <w:rsid w:val="002B72F7"/>
    <w:rsid w:val="002C1E82"/>
    <w:rsid w:val="002C2DF5"/>
    <w:rsid w:val="002C33B1"/>
    <w:rsid w:val="002C3D77"/>
    <w:rsid w:val="002D4DC8"/>
    <w:rsid w:val="002D5FE0"/>
    <w:rsid w:val="002D69A5"/>
    <w:rsid w:val="002D6F2D"/>
    <w:rsid w:val="002E07D1"/>
    <w:rsid w:val="002E245D"/>
    <w:rsid w:val="002E2CD7"/>
    <w:rsid w:val="002E4B2F"/>
    <w:rsid w:val="002E58D1"/>
    <w:rsid w:val="002E7778"/>
    <w:rsid w:val="002E7ED9"/>
    <w:rsid w:val="002F3137"/>
    <w:rsid w:val="002F59AF"/>
    <w:rsid w:val="002F60E4"/>
    <w:rsid w:val="003019E0"/>
    <w:rsid w:val="00301A9C"/>
    <w:rsid w:val="00302938"/>
    <w:rsid w:val="00302BC8"/>
    <w:rsid w:val="00304521"/>
    <w:rsid w:val="0030490D"/>
    <w:rsid w:val="00304B67"/>
    <w:rsid w:val="00306BAB"/>
    <w:rsid w:val="00311B56"/>
    <w:rsid w:val="0031246F"/>
    <w:rsid w:val="00314DC4"/>
    <w:rsid w:val="00316B2D"/>
    <w:rsid w:val="00316F55"/>
    <w:rsid w:val="003254C8"/>
    <w:rsid w:val="003269CD"/>
    <w:rsid w:val="003272E9"/>
    <w:rsid w:val="00331981"/>
    <w:rsid w:val="0033353A"/>
    <w:rsid w:val="003347D0"/>
    <w:rsid w:val="00334E6E"/>
    <w:rsid w:val="00336EA6"/>
    <w:rsid w:val="0033753C"/>
    <w:rsid w:val="00340F3B"/>
    <w:rsid w:val="003416FC"/>
    <w:rsid w:val="003418A5"/>
    <w:rsid w:val="00342C24"/>
    <w:rsid w:val="00344B0E"/>
    <w:rsid w:val="00344E8A"/>
    <w:rsid w:val="00345DCB"/>
    <w:rsid w:val="00347A6A"/>
    <w:rsid w:val="00351CD0"/>
    <w:rsid w:val="0035391E"/>
    <w:rsid w:val="00356A53"/>
    <w:rsid w:val="003575B8"/>
    <w:rsid w:val="003576E2"/>
    <w:rsid w:val="00361121"/>
    <w:rsid w:val="00365D25"/>
    <w:rsid w:val="003663C4"/>
    <w:rsid w:val="00367BDD"/>
    <w:rsid w:val="0037186F"/>
    <w:rsid w:val="00372D67"/>
    <w:rsid w:val="00373C64"/>
    <w:rsid w:val="00375301"/>
    <w:rsid w:val="003756A0"/>
    <w:rsid w:val="00377F51"/>
    <w:rsid w:val="003805B2"/>
    <w:rsid w:val="0038196E"/>
    <w:rsid w:val="00382959"/>
    <w:rsid w:val="00382C15"/>
    <w:rsid w:val="00384497"/>
    <w:rsid w:val="00384FFA"/>
    <w:rsid w:val="003861D9"/>
    <w:rsid w:val="00391957"/>
    <w:rsid w:val="0039201A"/>
    <w:rsid w:val="003933F6"/>
    <w:rsid w:val="003934CC"/>
    <w:rsid w:val="003958BF"/>
    <w:rsid w:val="00395B86"/>
    <w:rsid w:val="003A0495"/>
    <w:rsid w:val="003A1840"/>
    <w:rsid w:val="003A2229"/>
    <w:rsid w:val="003A2868"/>
    <w:rsid w:val="003A3359"/>
    <w:rsid w:val="003A516B"/>
    <w:rsid w:val="003A56E8"/>
    <w:rsid w:val="003A5797"/>
    <w:rsid w:val="003A642B"/>
    <w:rsid w:val="003B0BB3"/>
    <w:rsid w:val="003B112F"/>
    <w:rsid w:val="003B378D"/>
    <w:rsid w:val="003B3C02"/>
    <w:rsid w:val="003B4FFA"/>
    <w:rsid w:val="003B5B1D"/>
    <w:rsid w:val="003B6D19"/>
    <w:rsid w:val="003C19A3"/>
    <w:rsid w:val="003C1C31"/>
    <w:rsid w:val="003C30FB"/>
    <w:rsid w:val="003C342E"/>
    <w:rsid w:val="003C40DA"/>
    <w:rsid w:val="003C478A"/>
    <w:rsid w:val="003C56BB"/>
    <w:rsid w:val="003D2C18"/>
    <w:rsid w:val="003D404F"/>
    <w:rsid w:val="003D538E"/>
    <w:rsid w:val="003E20CF"/>
    <w:rsid w:val="003E2288"/>
    <w:rsid w:val="003E55D2"/>
    <w:rsid w:val="003E5D76"/>
    <w:rsid w:val="003F465A"/>
    <w:rsid w:val="003F5707"/>
    <w:rsid w:val="003F6038"/>
    <w:rsid w:val="003F714B"/>
    <w:rsid w:val="004000A9"/>
    <w:rsid w:val="00400405"/>
    <w:rsid w:val="00402FE2"/>
    <w:rsid w:val="00403619"/>
    <w:rsid w:val="00403EFE"/>
    <w:rsid w:val="0040574C"/>
    <w:rsid w:val="004119FA"/>
    <w:rsid w:val="0041251B"/>
    <w:rsid w:val="00413560"/>
    <w:rsid w:val="004163C2"/>
    <w:rsid w:val="00421615"/>
    <w:rsid w:val="00424FD9"/>
    <w:rsid w:val="00425E6E"/>
    <w:rsid w:val="00426E72"/>
    <w:rsid w:val="00430CC5"/>
    <w:rsid w:val="004311DB"/>
    <w:rsid w:val="004314A0"/>
    <w:rsid w:val="00432C3E"/>
    <w:rsid w:val="00432D1D"/>
    <w:rsid w:val="0043727D"/>
    <w:rsid w:val="00437E07"/>
    <w:rsid w:val="00440B9B"/>
    <w:rsid w:val="0044351B"/>
    <w:rsid w:val="00443AAE"/>
    <w:rsid w:val="00443D54"/>
    <w:rsid w:val="00444850"/>
    <w:rsid w:val="004451B2"/>
    <w:rsid w:val="00447327"/>
    <w:rsid w:val="00451CEA"/>
    <w:rsid w:val="00453C43"/>
    <w:rsid w:val="00454D32"/>
    <w:rsid w:val="00456832"/>
    <w:rsid w:val="00462E35"/>
    <w:rsid w:val="00463045"/>
    <w:rsid w:val="00463FFB"/>
    <w:rsid w:val="004644E6"/>
    <w:rsid w:val="004656C2"/>
    <w:rsid w:val="00472612"/>
    <w:rsid w:val="00472D5D"/>
    <w:rsid w:val="00472DFF"/>
    <w:rsid w:val="0047496D"/>
    <w:rsid w:val="00474D69"/>
    <w:rsid w:val="004757BD"/>
    <w:rsid w:val="0047581E"/>
    <w:rsid w:val="00476D10"/>
    <w:rsid w:val="00477E8A"/>
    <w:rsid w:val="00483452"/>
    <w:rsid w:val="00483551"/>
    <w:rsid w:val="004858DC"/>
    <w:rsid w:val="004863A4"/>
    <w:rsid w:val="00496257"/>
    <w:rsid w:val="004977C8"/>
    <w:rsid w:val="00497F66"/>
    <w:rsid w:val="004A000D"/>
    <w:rsid w:val="004A0419"/>
    <w:rsid w:val="004A0786"/>
    <w:rsid w:val="004A1451"/>
    <w:rsid w:val="004A3C97"/>
    <w:rsid w:val="004A4E5E"/>
    <w:rsid w:val="004A5430"/>
    <w:rsid w:val="004A5513"/>
    <w:rsid w:val="004A66EB"/>
    <w:rsid w:val="004B1033"/>
    <w:rsid w:val="004B2FCB"/>
    <w:rsid w:val="004B3F22"/>
    <w:rsid w:val="004B4AEA"/>
    <w:rsid w:val="004B4E7E"/>
    <w:rsid w:val="004B5721"/>
    <w:rsid w:val="004B61E0"/>
    <w:rsid w:val="004B6F20"/>
    <w:rsid w:val="004C09E3"/>
    <w:rsid w:val="004C1301"/>
    <w:rsid w:val="004C2B57"/>
    <w:rsid w:val="004C3CA6"/>
    <w:rsid w:val="004C4EFA"/>
    <w:rsid w:val="004C7884"/>
    <w:rsid w:val="004D01F5"/>
    <w:rsid w:val="004D0495"/>
    <w:rsid w:val="004D155C"/>
    <w:rsid w:val="004D1E7B"/>
    <w:rsid w:val="004D2987"/>
    <w:rsid w:val="004D4586"/>
    <w:rsid w:val="004D4971"/>
    <w:rsid w:val="004D73B6"/>
    <w:rsid w:val="004E155D"/>
    <w:rsid w:val="004E3227"/>
    <w:rsid w:val="004E4242"/>
    <w:rsid w:val="004E4ABE"/>
    <w:rsid w:val="004F107D"/>
    <w:rsid w:val="004F1325"/>
    <w:rsid w:val="004F1E97"/>
    <w:rsid w:val="004F2388"/>
    <w:rsid w:val="004F24AA"/>
    <w:rsid w:val="004F2817"/>
    <w:rsid w:val="004F5566"/>
    <w:rsid w:val="004F56EB"/>
    <w:rsid w:val="004F71B0"/>
    <w:rsid w:val="00500C31"/>
    <w:rsid w:val="005016CA"/>
    <w:rsid w:val="00501D57"/>
    <w:rsid w:val="005100A1"/>
    <w:rsid w:val="00510F94"/>
    <w:rsid w:val="0051472C"/>
    <w:rsid w:val="00514EAF"/>
    <w:rsid w:val="005170B7"/>
    <w:rsid w:val="00517E24"/>
    <w:rsid w:val="00517E90"/>
    <w:rsid w:val="00520203"/>
    <w:rsid w:val="00522136"/>
    <w:rsid w:val="0052213A"/>
    <w:rsid w:val="005275A9"/>
    <w:rsid w:val="00527737"/>
    <w:rsid w:val="0053245D"/>
    <w:rsid w:val="00532923"/>
    <w:rsid w:val="00532DE5"/>
    <w:rsid w:val="00533B32"/>
    <w:rsid w:val="00533C2E"/>
    <w:rsid w:val="00535696"/>
    <w:rsid w:val="0053710E"/>
    <w:rsid w:val="00537349"/>
    <w:rsid w:val="005375E8"/>
    <w:rsid w:val="005404AA"/>
    <w:rsid w:val="00540576"/>
    <w:rsid w:val="00540BCE"/>
    <w:rsid w:val="00540C00"/>
    <w:rsid w:val="00543D66"/>
    <w:rsid w:val="00544909"/>
    <w:rsid w:val="005461C4"/>
    <w:rsid w:val="00550C7E"/>
    <w:rsid w:val="00552729"/>
    <w:rsid w:val="005536FF"/>
    <w:rsid w:val="00554B23"/>
    <w:rsid w:val="005550F0"/>
    <w:rsid w:val="00555C85"/>
    <w:rsid w:val="00560EE0"/>
    <w:rsid w:val="00562385"/>
    <w:rsid w:val="00565268"/>
    <w:rsid w:val="005656F9"/>
    <w:rsid w:val="00566E2E"/>
    <w:rsid w:val="00567328"/>
    <w:rsid w:val="00567C71"/>
    <w:rsid w:val="0057088A"/>
    <w:rsid w:val="00570EDA"/>
    <w:rsid w:val="00571DF9"/>
    <w:rsid w:val="00572868"/>
    <w:rsid w:val="0057432B"/>
    <w:rsid w:val="0058005B"/>
    <w:rsid w:val="00583099"/>
    <w:rsid w:val="00583344"/>
    <w:rsid w:val="00585A41"/>
    <w:rsid w:val="00586BE4"/>
    <w:rsid w:val="005904C9"/>
    <w:rsid w:val="0059093D"/>
    <w:rsid w:val="0059133F"/>
    <w:rsid w:val="00593057"/>
    <w:rsid w:val="005A348D"/>
    <w:rsid w:val="005A4B38"/>
    <w:rsid w:val="005A691A"/>
    <w:rsid w:val="005A6BC0"/>
    <w:rsid w:val="005A70AC"/>
    <w:rsid w:val="005B6B0A"/>
    <w:rsid w:val="005B7EF0"/>
    <w:rsid w:val="005C040E"/>
    <w:rsid w:val="005C17E6"/>
    <w:rsid w:val="005C1F66"/>
    <w:rsid w:val="005C2849"/>
    <w:rsid w:val="005C2C55"/>
    <w:rsid w:val="005C36B3"/>
    <w:rsid w:val="005C4991"/>
    <w:rsid w:val="005C4E4A"/>
    <w:rsid w:val="005C58F3"/>
    <w:rsid w:val="005D1BD7"/>
    <w:rsid w:val="005D4889"/>
    <w:rsid w:val="005D62CE"/>
    <w:rsid w:val="005E10A4"/>
    <w:rsid w:val="005E1A93"/>
    <w:rsid w:val="005E228D"/>
    <w:rsid w:val="005E3D4C"/>
    <w:rsid w:val="005E42F4"/>
    <w:rsid w:val="005E4DE4"/>
    <w:rsid w:val="005E584A"/>
    <w:rsid w:val="005E5C4F"/>
    <w:rsid w:val="005E7073"/>
    <w:rsid w:val="005F2906"/>
    <w:rsid w:val="005F3111"/>
    <w:rsid w:val="005F4BA3"/>
    <w:rsid w:val="005F4CB7"/>
    <w:rsid w:val="005F4D8F"/>
    <w:rsid w:val="005F63B6"/>
    <w:rsid w:val="005F65A8"/>
    <w:rsid w:val="005F7543"/>
    <w:rsid w:val="006000A1"/>
    <w:rsid w:val="00601534"/>
    <w:rsid w:val="00605947"/>
    <w:rsid w:val="006179CC"/>
    <w:rsid w:val="00620476"/>
    <w:rsid w:val="00620B54"/>
    <w:rsid w:val="00621994"/>
    <w:rsid w:val="0062614B"/>
    <w:rsid w:val="006261B3"/>
    <w:rsid w:val="00626E95"/>
    <w:rsid w:val="006353DC"/>
    <w:rsid w:val="006368ED"/>
    <w:rsid w:val="0063774D"/>
    <w:rsid w:val="00640074"/>
    <w:rsid w:val="0064296C"/>
    <w:rsid w:val="00646D7F"/>
    <w:rsid w:val="0065105F"/>
    <w:rsid w:val="00651F5E"/>
    <w:rsid w:val="00654AFC"/>
    <w:rsid w:val="0065588E"/>
    <w:rsid w:val="006561AE"/>
    <w:rsid w:val="006606D6"/>
    <w:rsid w:val="006619AB"/>
    <w:rsid w:val="0066347D"/>
    <w:rsid w:val="00663D95"/>
    <w:rsid w:val="00664864"/>
    <w:rsid w:val="00665D90"/>
    <w:rsid w:val="00670918"/>
    <w:rsid w:val="006741C2"/>
    <w:rsid w:val="006744BF"/>
    <w:rsid w:val="00677B53"/>
    <w:rsid w:val="00680D14"/>
    <w:rsid w:val="00680F38"/>
    <w:rsid w:val="00681652"/>
    <w:rsid w:val="006817D2"/>
    <w:rsid w:val="00685386"/>
    <w:rsid w:val="0068721C"/>
    <w:rsid w:val="00687329"/>
    <w:rsid w:val="00687DE8"/>
    <w:rsid w:val="006905E7"/>
    <w:rsid w:val="0069085F"/>
    <w:rsid w:val="006925A3"/>
    <w:rsid w:val="00693245"/>
    <w:rsid w:val="006935CB"/>
    <w:rsid w:val="00695177"/>
    <w:rsid w:val="006A1FD0"/>
    <w:rsid w:val="006A44F1"/>
    <w:rsid w:val="006A4517"/>
    <w:rsid w:val="006B05F3"/>
    <w:rsid w:val="006B0C28"/>
    <w:rsid w:val="006B1D5A"/>
    <w:rsid w:val="006B3223"/>
    <w:rsid w:val="006B60E8"/>
    <w:rsid w:val="006B6C2B"/>
    <w:rsid w:val="006B7311"/>
    <w:rsid w:val="006C1E87"/>
    <w:rsid w:val="006C26B1"/>
    <w:rsid w:val="006C3044"/>
    <w:rsid w:val="006D025E"/>
    <w:rsid w:val="006D131E"/>
    <w:rsid w:val="006D15ED"/>
    <w:rsid w:val="006D1815"/>
    <w:rsid w:val="006D2ADF"/>
    <w:rsid w:val="006D3A70"/>
    <w:rsid w:val="006D4A2A"/>
    <w:rsid w:val="006D4B5D"/>
    <w:rsid w:val="006E65DF"/>
    <w:rsid w:val="006E7AAE"/>
    <w:rsid w:val="006E7CBC"/>
    <w:rsid w:val="006F2825"/>
    <w:rsid w:val="006F3C8C"/>
    <w:rsid w:val="006F475A"/>
    <w:rsid w:val="006F546D"/>
    <w:rsid w:val="006F6681"/>
    <w:rsid w:val="006F68DE"/>
    <w:rsid w:val="006F77F2"/>
    <w:rsid w:val="00700995"/>
    <w:rsid w:val="00702E9C"/>
    <w:rsid w:val="00704500"/>
    <w:rsid w:val="0071063A"/>
    <w:rsid w:val="00712EBB"/>
    <w:rsid w:val="00715624"/>
    <w:rsid w:val="00716C4B"/>
    <w:rsid w:val="00721573"/>
    <w:rsid w:val="007236EA"/>
    <w:rsid w:val="007253A9"/>
    <w:rsid w:val="00727CE4"/>
    <w:rsid w:val="0073014C"/>
    <w:rsid w:val="00735764"/>
    <w:rsid w:val="00737B72"/>
    <w:rsid w:val="007415D0"/>
    <w:rsid w:val="007452B5"/>
    <w:rsid w:val="007460C1"/>
    <w:rsid w:val="007469EF"/>
    <w:rsid w:val="00747482"/>
    <w:rsid w:val="00752D8B"/>
    <w:rsid w:val="007538BF"/>
    <w:rsid w:val="00756016"/>
    <w:rsid w:val="007576CE"/>
    <w:rsid w:val="00757884"/>
    <w:rsid w:val="00757D88"/>
    <w:rsid w:val="00760A72"/>
    <w:rsid w:val="0076125F"/>
    <w:rsid w:val="007613EA"/>
    <w:rsid w:val="0076156E"/>
    <w:rsid w:val="007637A2"/>
    <w:rsid w:val="00770278"/>
    <w:rsid w:val="007709C6"/>
    <w:rsid w:val="00773380"/>
    <w:rsid w:val="007737A7"/>
    <w:rsid w:val="00773A8D"/>
    <w:rsid w:val="00773DAD"/>
    <w:rsid w:val="00773FDD"/>
    <w:rsid w:val="0077490E"/>
    <w:rsid w:val="00774CA2"/>
    <w:rsid w:val="007767C7"/>
    <w:rsid w:val="00780334"/>
    <w:rsid w:val="00780EB0"/>
    <w:rsid w:val="00783A06"/>
    <w:rsid w:val="00784CEC"/>
    <w:rsid w:val="00785545"/>
    <w:rsid w:val="00790165"/>
    <w:rsid w:val="00791505"/>
    <w:rsid w:val="00793189"/>
    <w:rsid w:val="00793994"/>
    <w:rsid w:val="00795018"/>
    <w:rsid w:val="00795824"/>
    <w:rsid w:val="007A2F17"/>
    <w:rsid w:val="007B00A1"/>
    <w:rsid w:val="007B1A1A"/>
    <w:rsid w:val="007B445F"/>
    <w:rsid w:val="007B5660"/>
    <w:rsid w:val="007B68CB"/>
    <w:rsid w:val="007B6F6F"/>
    <w:rsid w:val="007C1E6E"/>
    <w:rsid w:val="007C3CD9"/>
    <w:rsid w:val="007C407B"/>
    <w:rsid w:val="007C45E9"/>
    <w:rsid w:val="007C488A"/>
    <w:rsid w:val="007C6AB6"/>
    <w:rsid w:val="007C7EC6"/>
    <w:rsid w:val="007D059F"/>
    <w:rsid w:val="007D1DA0"/>
    <w:rsid w:val="007D22D7"/>
    <w:rsid w:val="007D373A"/>
    <w:rsid w:val="007D6B11"/>
    <w:rsid w:val="007D75FD"/>
    <w:rsid w:val="007D7D2D"/>
    <w:rsid w:val="007E461D"/>
    <w:rsid w:val="007E511B"/>
    <w:rsid w:val="007E5946"/>
    <w:rsid w:val="007E5E95"/>
    <w:rsid w:val="007F030A"/>
    <w:rsid w:val="007F0F50"/>
    <w:rsid w:val="007F2796"/>
    <w:rsid w:val="007F31D9"/>
    <w:rsid w:val="007F575B"/>
    <w:rsid w:val="007F6B02"/>
    <w:rsid w:val="007F6B75"/>
    <w:rsid w:val="007F702E"/>
    <w:rsid w:val="00801B31"/>
    <w:rsid w:val="00802158"/>
    <w:rsid w:val="00802818"/>
    <w:rsid w:val="00806131"/>
    <w:rsid w:val="008061F7"/>
    <w:rsid w:val="008140D1"/>
    <w:rsid w:val="00814282"/>
    <w:rsid w:val="00814796"/>
    <w:rsid w:val="00815D81"/>
    <w:rsid w:val="00816956"/>
    <w:rsid w:val="0082222E"/>
    <w:rsid w:val="00822B34"/>
    <w:rsid w:val="008266CC"/>
    <w:rsid w:val="00827C9C"/>
    <w:rsid w:val="00827DE7"/>
    <w:rsid w:val="00830AF0"/>
    <w:rsid w:val="00831C67"/>
    <w:rsid w:val="00834D54"/>
    <w:rsid w:val="00834E34"/>
    <w:rsid w:val="00835B51"/>
    <w:rsid w:val="00835D3E"/>
    <w:rsid w:val="008364B9"/>
    <w:rsid w:val="0083728B"/>
    <w:rsid w:val="00837515"/>
    <w:rsid w:val="00837B86"/>
    <w:rsid w:val="00841247"/>
    <w:rsid w:val="008417BA"/>
    <w:rsid w:val="00845B8E"/>
    <w:rsid w:val="00850BF5"/>
    <w:rsid w:val="00853982"/>
    <w:rsid w:val="008541F4"/>
    <w:rsid w:val="00855882"/>
    <w:rsid w:val="00856F6B"/>
    <w:rsid w:val="0086053C"/>
    <w:rsid w:val="00861B03"/>
    <w:rsid w:val="00861D39"/>
    <w:rsid w:val="00862D86"/>
    <w:rsid w:val="00863A08"/>
    <w:rsid w:val="00867A2E"/>
    <w:rsid w:val="00870C6F"/>
    <w:rsid w:val="00871905"/>
    <w:rsid w:val="00871B21"/>
    <w:rsid w:val="008737FD"/>
    <w:rsid w:val="00875478"/>
    <w:rsid w:val="008805DF"/>
    <w:rsid w:val="00881618"/>
    <w:rsid w:val="00885061"/>
    <w:rsid w:val="0088743C"/>
    <w:rsid w:val="00890A85"/>
    <w:rsid w:val="00891500"/>
    <w:rsid w:val="00891A03"/>
    <w:rsid w:val="0089202C"/>
    <w:rsid w:val="00892875"/>
    <w:rsid w:val="0089440E"/>
    <w:rsid w:val="008949C8"/>
    <w:rsid w:val="008A0D4C"/>
    <w:rsid w:val="008A4C22"/>
    <w:rsid w:val="008A5043"/>
    <w:rsid w:val="008A53F6"/>
    <w:rsid w:val="008A758D"/>
    <w:rsid w:val="008A76CB"/>
    <w:rsid w:val="008B1388"/>
    <w:rsid w:val="008B16A8"/>
    <w:rsid w:val="008B3F07"/>
    <w:rsid w:val="008B4033"/>
    <w:rsid w:val="008B7228"/>
    <w:rsid w:val="008B76D8"/>
    <w:rsid w:val="008C0255"/>
    <w:rsid w:val="008C0758"/>
    <w:rsid w:val="008C2FD7"/>
    <w:rsid w:val="008C64A9"/>
    <w:rsid w:val="008D62C0"/>
    <w:rsid w:val="008E0242"/>
    <w:rsid w:val="008E1CAD"/>
    <w:rsid w:val="008E462F"/>
    <w:rsid w:val="008E4A4B"/>
    <w:rsid w:val="008F08BE"/>
    <w:rsid w:val="008F1679"/>
    <w:rsid w:val="008F2B95"/>
    <w:rsid w:val="008F61A5"/>
    <w:rsid w:val="009000A4"/>
    <w:rsid w:val="00900321"/>
    <w:rsid w:val="00900C50"/>
    <w:rsid w:val="00902687"/>
    <w:rsid w:val="009030F8"/>
    <w:rsid w:val="00911309"/>
    <w:rsid w:val="00911AB2"/>
    <w:rsid w:val="00912E45"/>
    <w:rsid w:val="009155B9"/>
    <w:rsid w:val="00917321"/>
    <w:rsid w:val="00920A53"/>
    <w:rsid w:val="00920E7D"/>
    <w:rsid w:val="00921BE3"/>
    <w:rsid w:val="00926C81"/>
    <w:rsid w:val="00930B05"/>
    <w:rsid w:val="00931B3A"/>
    <w:rsid w:val="00931C73"/>
    <w:rsid w:val="00931D9B"/>
    <w:rsid w:val="0093354C"/>
    <w:rsid w:val="00933ABE"/>
    <w:rsid w:val="00933F50"/>
    <w:rsid w:val="00936A5E"/>
    <w:rsid w:val="00942DD9"/>
    <w:rsid w:val="009434C5"/>
    <w:rsid w:val="00943BD3"/>
    <w:rsid w:val="009441D2"/>
    <w:rsid w:val="0094677C"/>
    <w:rsid w:val="00950407"/>
    <w:rsid w:val="00950A9D"/>
    <w:rsid w:val="009521E9"/>
    <w:rsid w:val="00952B1F"/>
    <w:rsid w:val="00953285"/>
    <w:rsid w:val="00953A35"/>
    <w:rsid w:val="009549A4"/>
    <w:rsid w:val="00954D2C"/>
    <w:rsid w:val="00955256"/>
    <w:rsid w:val="00955667"/>
    <w:rsid w:val="00957046"/>
    <w:rsid w:val="0095765D"/>
    <w:rsid w:val="00967748"/>
    <w:rsid w:val="00971A92"/>
    <w:rsid w:val="00973AD3"/>
    <w:rsid w:val="00974CB3"/>
    <w:rsid w:val="0097520C"/>
    <w:rsid w:val="0097544A"/>
    <w:rsid w:val="009777A3"/>
    <w:rsid w:val="009805BC"/>
    <w:rsid w:val="009809D7"/>
    <w:rsid w:val="00980A25"/>
    <w:rsid w:val="009838C4"/>
    <w:rsid w:val="009857E8"/>
    <w:rsid w:val="00987389"/>
    <w:rsid w:val="00990327"/>
    <w:rsid w:val="0099279C"/>
    <w:rsid w:val="00995094"/>
    <w:rsid w:val="0099605E"/>
    <w:rsid w:val="009A13B7"/>
    <w:rsid w:val="009A17F4"/>
    <w:rsid w:val="009A1993"/>
    <w:rsid w:val="009A21F2"/>
    <w:rsid w:val="009A2A2C"/>
    <w:rsid w:val="009A2A8C"/>
    <w:rsid w:val="009A30BE"/>
    <w:rsid w:val="009A6427"/>
    <w:rsid w:val="009B3D79"/>
    <w:rsid w:val="009B490C"/>
    <w:rsid w:val="009B5595"/>
    <w:rsid w:val="009B5966"/>
    <w:rsid w:val="009C169D"/>
    <w:rsid w:val="009C4588"/>
    <w:rsid w:val="009C613E"/>
    <w:rsid w:val="009C684F"/>
    <w:rsid w:val="009C691C"/>
    <w:rsid w:val="009C73F7"/>
    <w:rsid w:val="009C78E7"/>
    <w:rsid w:val="009C7B62"/>
    <w:rsid w:val="009D685D"/>
    <w:rsid w:val="009D7FE9"/>
    <w:rsid w:val="009E0165"/>
    <w:rsid w:val="009E1C30"/>
    <w:rsid w:val="009E1D35"/>
    <w:rsid w:val="009E5733"/>
    <w:rsid w:val="009E621A"/>
    <w:rsid w:val="009E6D4F"/>
    <w:rsid w:val="009E6FB8"/>
    <w:rsid w:val="009F248F"/>
    <w:rsid w:val="009F4F76"/>
    <w:rsid w:val="009F5485"/>
    <w:rsid w:val="009F69D7"/>
    <w:rsid w:val="009F7F91"/>
    <w:rsid w:val="00A01A0F"/>
    <w:rsid w:val="00A10502"/>
    <w:rsid w:val="00A123C1"/>
    <w:rsid w:val="00A13411"/>
    <w:rsid w:val="00A13E12"/>
    <w:rsid w:val="00A14271"/>
    <w:rsid w:val="00A14872"/>
    <w:rsid w:val="00A15274"/>
    <w:rsid w:val="00A16155"/>
    <w:rsid w:val="00A16D88"/>
    <w:rsid w:val="00A20560"/>
    <w:rsid w:val="00A20A66"/>
    <w:rsid w:val="00A20DF6"/>
    <w:rsid w:val="00A20F00"/>
    <w:rsid w:val="00A220DE"/>
    <w:rsid w:val="00A23212"/>
    <w:rsid w:val="00A259D9"/>
    <w:rsid w:val="00A25BAA"/>
    <w:rsid w:val="00A275CD"/>
    <w:rsid w:val="00A27A83"/>
    <w:rsid w:val="00A3030D"/>
    <w:rsid w:val="00A32D4A"/>
    <w:rsid w:val="00A35A69"/>
    <w:rsid w:val="00A35F03"/>
    <w:rsid w:val="00A37332"/>
    <w:rsid w:val="00A37450"/>
    <w:rsid w:val="00A41E02"/>
    <w:rsid w:val="00A421BD"/>
    <w:rsid w:val="00A44251"/>
    <w:rsid w:val="00A44C95"/>
    <w:rsid w:val="00A45DEE"/>
    <w:rsid w:val="00A45E5A"/>
    <w:rsid w:val="00A50AAA"/>
    <w:rsid w:val="00A51B0C"/>
    <w:rsid w:val="00A51DC8"/>
    <w:rsid w:val="00A52042"/>
    <w:rsid w:val="00A640B0"/>
    <w:rsid w:val="00A642F3"/>
    <w:rsid w:val="00A664CC"/>
    <w:rsid w:val="00A66758"/>
    <w:rsid w:val="00A71ABB"/>
    <w:rsid w:val="00A73AAA"/>
    <w:rsid w:val="00A77496"/>
    <w:rsid w:val="00A8027D"/>
    <w:rsid w:val="00A80FEE"/>
    <w:rsid w:val="00A829E8"/>
    <w:rsid w:val="00A83CD9"/>
    <w:rsid w:val="00A83FC3"/>
    <w:rsid w:val="00A844E0"/>
    <w:rsid w:val="00A929F1"/>
    <w:rsid w:val="00A92B80"/>
    <w:rsid w:val="00A93989"/>
    <w:rsid w:val="00A950DD"/>
    <w:rsid w:val="00A96127"/>
    <w:rsid w:val="00A96316"/>
    <w:rsid w:val="00AA14F6"/>
    <w:rsid w:val="00AA1CCE"/>
    <w:rsid w:val="00AA278D"/>
    <w:rsid w:val="00AA2AD6"/>
    <w:rsid w:val="00AA41CD"/>
    <w:rsid w:val="00AA6C3B"/>
    <w:rsid w:val="00AA70AC"/>
    <w:rsid w:val="00AB0A80"/>
    <w:rsid w:val="00AB0B9E"/>
    <w:rsid w:val="00AB115C"/>
    <w:rsid w:val="00AB1FF1"/>
    <w:rsid w:val="00AB62D1"/>
    <w:rsid w:val="00AB6B52"/>
    <w:rsid w:val="00AB7158"/>
    <w:rsid w:val="00AB7A4F"/>
    <w:rsid w:val="00AC1F79"/>
    <w:rsid w:val="00AC5F9C"/>
    <w:rsid w:val="00AC66EA"/>
    <w:rsid w:val="00AD2A1E"/>
    <w:rsid w:val="00AD3521"/>
    <w:rsid w:val="00AD395C"/>
    <w:rsid w:val="00AD754B"/>
    <w:rsid w:val="00AD7BF6"/>
    <w:rsid w:val="00AD7C7E"/>
    <w:rsid w:val="00AE0D99"/>
    <w:rsid w:val="00AE2E13"/>
    <w:rsid w:val="00AE3921"/>
    <w:rsid w:val="00AE57AE"/>
    <w:rsid w:val="00AF106E"/>
    <w:rsid w:val="00AF2E06"/>
    <w:rsid w:val="00AF35D0"/>
    <w:rsid w:val="00AF40FF"/>
    <w:rsid w:val="00AF7598"/>
    <w:rsid w:val="00B0262C"/>
    <w:rsid w:val="00B03295"/>
    <w:rsid w:val="00B0363E"/>
    <w:rsid w:val="00B038F4"/>
    <w:rsid w:val="00B04FD1"/>
    <w:rsid w:val="00B05189"/>
    <w:rsid w:val="00B05538"/>
    <w:rsid w:val="00B0678F"/>
    <w:rsid w:val="00B07F3B"/>
    <w:rsid w:val="00B10125"/>
    <w:rsid w:val="00B118A9"/>
    <w:rsid w:val="00B11911"/>
    <w:rsid w:val="00B11F9F"/>
    <w:rsid w:val="00B13869"/>
    <w:rsid w:val="00B14145"/>
    <w:rsid w:val="00B15566"/>
    <w:rsid w:val="00B163FE"/>
    <w:rsid w:val="00B172E8"/>
    <w:rsid w:val="00B17655"/>
    <w:rsid w:val="00B1780C"/>
    <w:rsid w:val="00B17EAB"/>
    <w:rsid w:val="00B20911"/>
    <w:rsid w:val="00B2386D"/>
    <w:rsid w:val="00B24828"/>
    <w:rsid w:val="00B259D6"/>
    <w:rsid w:val="00B25B04"/>
    <w:rsid w:val="00B300C5"/>
    <w:rsid w:val="00B306D7"/>
    <w:rsid w:val="00B3077C"/>
    <w:rsid w:val="00B30D05"/>
    <w:rsid w:val="00B311D1"/>
    <w:rsid w:val="00B31406"/>
    <w:rsid w:val="00B32672"/>
    <w:rsid w:val="00B409E0"/>
    <w:rsid w:val="00B40E75"/>
    <w:rsid w:val="00B41584"/>
    <w:rsid w:val="00B435AF"/>
    <w:rsid w:val="00B452B3"/>
    <w:rsid w:val="00B476CB"/>
    <w:rsid w:val="00B47A29"/>
    <w:rsid w:val="00B47B01"/>
    <w:rsid w:val="00B516CA"/>
    <w:rsid w:val="00B55DA1"/>
    <w:rsid w:val="00B56401"/>
    <w:rsid w:val="00B613FA"/>
    <w:rsid w:val="00B65D3B"/>
    <w:rsid w:val="00B670C1"/>
    <w:rsid w:val="00B67EFE"/>
    <w:rsid w:val="00B70533"/>
    <w:rsid w:val="00B70B0D"/>
    <w:rsid w:val="00B72B07"/>
    <w:rsid w:val="00B739C6"/>
    <w:rsid w:val="00B73B62"/>
    <w:rsid w:val="00B74C0A"/>
    <w:rsid w:val="00B75BFA"/>
    <w:rsid w:val="00B76C19"/>
    <w:rsid w:val="00B77B18"/>
    <w:rsid w:val="00B8221C"/>
    <w:rsid w:val="00B82CE6"/>
    <w:rsid w:val="00B83B6F"/>
    <w:rsid w:val="00B918EC"/>
    <w:rsid w:val="00B91FAA"/>
    <w:rsid w:val="00B930D7"/>
    <w:rsid w:val="00B9362F"/>
    <w:rsid w:val="00B95D46"/>
    <w:rsid w:val="00B972FA"/>
    <w:rsid w:val="00BA3017"/>
    <w:rsid w:val="00BA3351"/>
    <w:rsid w:val="00BA3443"/>
    <w:rsid w:val="00BA57F2"/>
    <w:rsid w:val="00BB0CFC"/>
    <w:rsid w:val="00BB3BC8"/>
    <w:rsid w:val="00BB4429"/>
    <w:rsid w:val="00BB5F1D"/>
    <w:rsid w:val="00BC1C44"/>
    <w:rsid w:val="00BC1C58"/>
    <w:rsid w:val="00BC654C"/>
    <w:rsid w:val="00BC6CEA"/>
    <w:rsid w:val="00BD0102"/>
    <w:rsid w:val="00BD11B4"/>
    <w:rsid w:val="00BD1DE7"/>
    <w:rsid w:val="00BD4869"/>
    <w:rsid w:val="00BD6C00"/>
    <w:rsid w:val="00BE0BB8"/>
    <w:rsid w:val="00BE1715"/>
    <w:rsid w:val="00BE1D19"/>
    <w:rsid w:val="00BE5A12"/>
    <w:rsid w:val="00BE74CE"/>
    <w:rsid w:val="00BE76B9"/>
    <w:rsid w:val="00BF0AF6"/>
    <w:rsid w:val="00BF1994"/>
    <w:rsid w:val="00BF31E9"/>
    <w:rsid w:val="00C0145C"/>
    <w:rsid w:val="00C07005"/>
    <w:rsid w:val="00C1044E"/>
    <w:rsid w:val="00C134C7"/>
    <w:rsid w:val="00C149CF"/>
    <w:rsid w:val="00C15AD7"/>
    <w:rsid w:val="00C16654"/>
    <w:rsid w:val="00C16F3F"/>
    <w:rsid w:val="00C1709E"/>
    <w:rsid w:val="00C21F4E"/>
    <w:rsid w:val="00C22B01"/>
    <w:rsid w:val="00C232AD"/>
    <w:rsid w:val="00C24B04"/>
    <w:rsid w:val="00C2729B"/>
    <w:rsid w:val="00C276B3"/>
    <w:rsid w:val="00C31802"/>
    <w:rsid w:val="00C3359F"/>
    <w:rsid w:val="00C33679"/>
    <w:rsid w:val="00C36853"/>
    <w:rsid w:val="00C36D8C"/>
    <w:rsid w:val="00C42684"/>
    <w:rsid w:val="00C453CB"/>
    <w:rsid w:val="00C45860"/>
    <w:rsid w:val="00C519BE"/>
    <w:rsid w:val="00C52605"/>
    <w:rsid w:val="00C52879"/>
    <w:rsid w:val="00C53DC4"/>
    <w:rsid w:val="00C53E90"/>
    <w:rsid w:val="00C5414E"/>
    <w:rsid w:val="00C54CD6"/>
    <w:rsid w:val="00C5703F"/>
    <w:rsid w:val="00C61E40"/>
    <w:rsid w:val="00C628BD"/>
    <w:rsid w:val="00C62AE6"/>
    <w:rsid w:val="00C65A71"/>
    <w:rsid w:val="00C65CAA"/>
    <w:rsid w:val="00C719E2"/>
    <w:rsid w:val="00C80348"/>
    <w:rsid w:val="00C83EE9"/>
    <w:rsid w:val="00C8402D"/>
    <w:rsid w:val="00C85D32"/>
    <w:rsid w:val="00C8614B"/>
    <w:rsid w:val="00C87747"/>
    <w:rsid w:val="00C90360"/>
    <w:rsid w:val="00C92F0A"/>
    <w:rsid w:val="00C93E02"/>
    <w:rsid w:val="00CA021E"/>
    <w:rsid w:val="00CA06DF"/>
    <w:rsid w:val="00CA0DA0"/>
    <w:rsid w:val="00CA121F"/>
    <w:rsid w:val="00CA1682"/>
    <w:rsid w:val="00CA337C"/>
    <w:rsid w:val="00CA5F6E"/>
    <w:rsid w:val="00CB025D"/>
    <w:rsid w:val="00CB061F"/>
    <w:rsid w:val="00CB0B97"/>
    <w:rsid w:val="00CB2C37"/>
    <w:rsid w:val="00CB31CC"/>
    <w:rsid w:val="00CB42E4"/>
    <w:rsid w:val="00CB573C"/>
    <w:rsid w:val="00CC0616"/>
    <w:rsid w:val="00CC0FCF"/>
    <w:rsid w:val="00CC22F9"/>
    <w:rsid w:val="00CC36C9"/>
    <w:rsid w:val="00CC53DA"/>
    <w:rsid w:val="00CC5E5D"/>
    <w:rsid w:val="00CC6E77"/>
    <w:rsid w:val="00CD0101"/>
    <w:rsid w:val="00CD06C8"/>
    <w:rsid w:val="00CD0899"/>
    <w:rsid w:val="00CD0A42"/>
    <w:rsid w:val="00CD151C"/>
    <w:rsid w:val="00CD16F6"/>
    <w:rsid w:val="00CD3A75"/>
    <w:rsid w:val="00CD4DDB"/>
    <w:rsid w:val="00CD58D8"/>
    <w:rsid w:val="00CD6808"/>
    <w:rsid w:val="00CE29BF"/>
    <w:rsid w:val="00CE3E9F"/>
    <w:rsid w:val="00CE58D9"/>
    <w:rsid w:val="00CE5A92"/>
    <w:rsid w:val="00CE5F19"/>
    <w:rsid w:val="00CE68C7"/>
    <w:rsid w:val="00CF0756"/>
    <w:rsid w:val="00CF2D10"/>
    <w:rsid w:val="00CF2F11"/>
    <w:rsid w:val="00CF4EC1"/>
    <w:rsid w:val="00CF510D"/>
    <w:rsid w:val="00CF721D"/>
    <w:rsid w:val="00D005BD"/>
    <w:rsid w:val="00D010FD"/>
    <w:rsid w:val="00D025A3"/>
    <w:rsid w:val="00D03184"/>
    <w:rsid w:val="00D0495A"/>
    <w:rsid w:val="00D07C35"/>
    <w:rsid w:val="00D11377"/>
    <w:rsid w:val="00D11A1F"/>
    <w:rsid w:val="00D11B2F"/>
    <w:rsid w:val="00D13976"/>
    <w:rsid w:val="00D13C63"/>
    <w:rsid w:val="00D146D8"/>
    <w:rsid w:val="00D148BB"/>
    <w:rsid w:val="00D14979"/>
    <w:rsid w:val="00D15BE8"/>
    <w:rsid w:val="00D16338"/>
    <w:rsid w:val="00D163B7"/>
    <w:rsid w:val="00D2112B"/>
    <w:rsid w:val="00D23415"/>
    <w:rsid w:val="00D24B92"/>
    <w:rsid w:val="00D260F7"/>
    <w:rsid w:val="00D349EC"/>
    <w:rsid w:val="00D359ED"/>
    <w:rsid w:val="00D40DAA"/>
    <w:rsid w:val="00D411BB"/>
    <w:rsid w:val="00D43505"/>
    <w:rsid w:val="00D451BE"/>
    <w:rsid w:val="00D45C2D"/>
    <w:rsid w:val="00D518D1"/>
    <w:rsid w:val="00D5429B"/>
    <w:rsid w:val="00D612CC"/>
    <w:rsid w:val="00D61B52"/>
    <w:rsid w:val="00D63403"/>
    <w:rsid w:val="00D63E79"/>
    <w:rsid w:val="00D678B4"/>
    <w:rsid w:val="00D67D12"/>
    <w:rsid w:val="00D72DA5"/>
    <w:rsid w:val="00D73B49"/>
    <w:rsid w:val="00D73EAC"/>
    <w:rsid w:val="00D80CE4"/>
    <w:rsid w:val="00D80FF2"/>
    <w:rsid w:val="00D81FA6"/>
    <w:rsid w:val="00D82E3B"/>
    <w:rsid w:val="00D8320C"/>
    <w:rsid w:val="00D85F13"/>
    <w:rsid w:val="00D86975"/>
    <w:rsid w:val="00D87624"/>
    <w:rsid w:val="00D903B0"/>
    <w:rsid w:val="00D906DB"/>
    <w:rsid w:val="00D91C51"/>
    <w:rsid w:val="00D91C52"/>
    <w:rsid w:val="00D942B3"/>
    <w:rsid w:val="00D95B8E"/>
    <w:rsid w:val="00D97EF6"/>
    <w:rsid w:val="00DA1579"/>
    <w:rsid w:val="00DA15DC"/>
    <w:rsid w:val="00DA1BC0"/>
    <w:rsid w:val="00DA220C"/>
    <w:rsid w:val="00DA77DA"/>
    <w:rsid w:val="00DB1F81"/>
    <w:rsid w:val="00DB3AAF"/>
    <w:rsid w:val="00DB3DB3"/>
    <w:rsid w:val="00DB4C41"/>
    <w:rsid w:val="00DB5785"/>
    <w:rsid w:val="00DB5A42"/>
    <w:rsid w:val="00DB5AF0"/>
    <w:rsid w:val="00DB7356"/>
    <w:rsid w:val="00DC2CF9"/>
    <w:rsid w:val="00DC3B51"/>
    <w:rsid w:val="00DC4263"/>
    <w:rsid w:val="00DC7628"/>
    <w:rsid w:val="00DC7C6F"/>
    <w:rsid w:val="00DD01E2"/>
    <w:rsid w:val="00DD0264"/>
    <w:rsid w:val="00DD147A"/>
    <w:rsid w:val="00DD3884"/>
    <w:rsid w:val="00DD3907"/>
    <w:rsid w:val="00DD3CDA"/>
    <w:rsid w:val="00DD7984"/>
    <w:rsid w:val="00DD7F18"/>
    <w:rsid w:val="00DE056D"/>
    <w:rsid w:val="00DE0EA3"/>
    <w:rsid w:val="00DE307F"/>
    <w:rsid w:val="00DE398D"/>
    <w:rsid w:val="00DE7199"/>
    <w:rsid w:val="00DE7724"/>
    <w:rsid w:val="00DF2A44"/>
    <w:rsid w:val="00DF2A54"/>
    <w:rsid w:val="00DF4CBD"/>
    <w:rsid w:val="00DF4EED"/>
    <w:rsid w:val="00DF51F7"/>
    <w:rsid w:val="00E00192"/>
    <w:rsid w:val="00E01635"/>
    <w:rsid w:val="00E01E6E"/>
    <w:rsid w:val="00E02067"/>
    <w:rsid w:val="00E021FB"/>
    <w:rsid w:val="00E03ACF"/>
    <w:rsid w:val="00E03F16"/>
    <w:rsid w:val="00E04E4F"/>
    <w:rsid w:val="00E052C9"/>
    <w:rsid w:val="00E07972"/>
    <w:rsid w:val="00E120EA"/>
    <w:rsid w:val="00E129D5"/>
    <w:rsid w:val="00E13BA7"/>
    <w:rsid w:val="00E13D10"/>
    <w:rsid w:val="00E2164C"/>
    <w:rsid w:val="00E22369"/>
    <w:rsid w:val="00E244C7"/>
    <w:rsid w:val="00E24E94"/>
    <w:rsid w:val="00E25090"/>
    <w:rsid w:val="00E25F14"/>
    <w:rsid w:val="00E269D1"/>
    <w:rsid w:val="00E26E7A"/>
    <w:rsid w:val="00E27037"/>
    <w:rsid w:val="00E272AA"/>
    <w:rsid w:val="00E27980"/>
    <w:rsid w:val="00E321EF"/>
    <w:rsid w:val="00E3266B"/>
    <w:rsid w:val="00E32FCB"/>
    <w:rsid w:val="00E3402A"/>
    <w:rsid w:val="00E3708E"/>
    <w:rsid w:val="00E37ACA"/>
    <w:rsid w:val="00E402FE"/>
    <w:rsid w:val="00E41362"/>
    <w:rsid w:val="00E42028"/>
    <w:rsid w:val="00E42F34"/>
    <w:rsid w:val="00E43003"/>
    <w:rsid w:val="00E461E9"/>
    <w:rsid w:val="00E4630C"/>
    <w:rsid w:val="00E51480"/>
    <w:rsid w:val="00E51EAD"/>
    <w:rsid w:val="00E54A9D"/>
    <w:rsid w:val="00E54FA7"/>
    <w:rsid w:val="00E5570D"/>
    <w:rsid w:val="00E55B17"/>
    <w:rsid w:val="00E55B56"/>
    <w:rsid w:val="00E56853"/>
    <w:rsid w:val="00E6150B"/>
    <w:rsid w:val="00E6312F"/>
    <w:rsid w:val="00E63D61"/>
    <w:rsid w:val="00E73235"/>
    <w:rsid w:val="00E733E0"/>
    <w:rsid w:val="00E74853"/>
    <w:rsid w:val="00E748B3"/>
    <w:rsid w:val="00E83C22"/>
    <w:rsid w:val="00E86096"/>
    <w:rsid w:val="00E901BA"/>
    <w:rsid w:val="00E90915"/>
    <w:rsid w:val="00E92377"/>
    <w:rsid w:val="00E9347C"/>
    <w:rsid w:val="00E943B3"/>
    <w:rsid w:val="00EA01E0"/>
    <w:rsid w:val="00EA0A15"/>
    <w:rsid w:val="00EA1796"/>
    <w:rsid w:val="00EA3285"/>
    <w:rsid w:val="00EA3C34"/>
    <w:rsid w:val="00EA5D40"/>
    <w:rsid w:val="00EA7AB1"/>
    <w:rsid w:val="00EB0FF7"/>
    <w:rsid w:val="00EB5717"/>
    <w:rsid w:val="00EB5B12"/>
    <w:rsid w:val="00EC0980"/>
    <w:rsid w:val="00EC21E8"/>
    <w:rsid w:val="00EC5FDA"/>
    <w:rsid w:val="00EC659D"/>
    <w:rsid w:val="00EC6B10"/>
    <w:rsid w:val="00ED2291"/>
    <w:rsid w:val="00ED28AE"/>
    <w:rsid w:val="00ED30DD"/>
    <w:rsid w:val="00ED3ACD"/>
    <w:rsid w:val="00ED4982"/>
    <w:rsid w:val="00EE3346"/>
    <w:rsid w:val="00EF0509"/>
    <w:rsid w:val="00EF1E4E"/>
    <w:rsid w:val="00EF2A45"/>
    <w:rsid w:val="00EF7309"/>
    <w:rsid w:val="00F00B3D"/>
    <w:rsid w:val="00F0239E"/>
    <w:rsid w:val="00F023DF"/>
    <w:rsid w:val="00F0689B"/>
    <w:rsid w:val="00F06DA5"/>
    <w:rsid w:val="00F10915"/>
    <w:rsid w:val="00F111EE"/>
    <w:rsid w:val="00F14D55"/>
    <w:rsid w:val="00F15CE5"/>
    <w:rsid w:val="00F1730C"/>
    <w:rsid w:val="00F17ADE"/>
    <w:rsid w:val="00F20A00"/>
    <w:rsid w:val="00F20E4C"/>
    <w:rsid w:val="00F21119"/>
    <w:rsid w:val="00F2199C"/>
    <w:rsid w:val="00F21D56"/>
    <w:rsid w:val="00F232DE"/>
    <w:rsid w:val="00F23654"/>
    <w:rsid w:val="00F24A23"/>
    <w:rsid w:val="00F272AC"/>
    <w:rsid w:val="00F31433"/>
    <w:rsid w:val="00F3561B"/>
    <w:rsid w:val="00F40B3F"/>
    <w:rsid w:val="00F40DF2"/>
    <w:rsid w:val="00F423B4"/>
    <w:rsid w:val="00F4264B"/>
    <w:rsid w:val="00F4569D"/>
    <w:rsid w:val="00F45C91"/>
    <w:rsid w:val="00F5214F"/>
    <w:rsid w:val="00F54509"/>
    <w:rsid w:val="00F55F18"/>
    <w:rsid w:val="00F5612C"/>
    <w:rsid w:val="00F5756C"/>
    <w:rsid w:val="00F61FEA"/>
    <w:rsid w:val="00F64A8F"/>
    <w:rsid w:val="00F657CF"/>
    <w:rsid w:val="00F659C2"/>
    <w:rsid w:val="00F65A5C"/>
    <w:rsid w:val="00F6635F"/>
    <w:rsid w:val="00F67D03"/>
    <w:rsid w:val="00F728B7"/>
    <w:rsid w:val="00F729FE"/>
    <w:rsid w:val="00F72E00"/>
    <w:rsid w:val="00F73846"/>
    <w:rsid w:val="00F73FDD"/>
    <w:rsid w:val="00F7490D"/>
    <w:rsid w:val="00F760EE"/>
    <w:rsid w:val="00F81B53"/>
    <w:rsid w:val="00F85F5F"/>
    <w:rsid w:val="00F87889"/>
    <w:rsid w:val="00F87B6F"/>
    <w:rsid w:val="00F87B7A"/>
    <w:rsid w:val="00F91120"/>
    <w:rsid w:val="00F929C1"/>
    <w:rsid w:val="00F94AB8"/>
    <w:rsid w:val="00F96775"/>
    <w:rsid w:val="00FA05E9"/>
    <w:rsid w:val="00FA4692"/>
    <w:rsid w:val="00FA50E0"/>
    <w:rsid w:val="00FA676F"/>
    <w:rsid w:val="00FA6B8C"/>
    <w:rsid w:val="00FB3BE0"/>
    <w:rsid w:val="00FB4176"/>
    <w:rsid w:val="00FB5259"/>
    <w:rsid w:val="00FB593C"/>
    <w:rsid w:val="00FC29B4"/>
    <w:rsid w:val="00FC50EE"/>
    <w:rsid w:val="00FC6229"/>
    <w:rsid w:val="00FC78F8"/>
    <w:rsid w:val="00FD2435"/>
    <w:rsid w:val="00FD312F"/>
    <w:rsid w:val="00FD3AB8"/>
    <w:rsid w:val="00FD3AF7"/>
    <w:rsid w:val="00FD4253"/>
    <w:rsid w:val="00FD72DB"/>
    <w:rsid w:val="00FD7E36"/>
    <w:rsid w:val="00FE031B"/>
    <w:rsid w:val="00FE0F8B"/>
    <w:rsid w:val="00FE15D5"/>
    <w:rsid w:val="00FE26FD"/>
    <w:rsid w:val="00FE38F0"/>
    <w:rsid w:val="00FE5E01"/>
    <w:rsid w:val="00FE6BE5"/>
    <w:rsid w:val="00FE7594"/>
    <w:rsid w:val="00FF096E"/>
    <w:rsid w:val="00FF19D9"/>
    <w:rsid w:val="00FF533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2"/>
    </o:shapelayout>
  </w:shapeDefaults>
  <w:decimalSymbol w:val=","/>
  <w:listSeparator w:val=";"/>
  <w14:docId w14:val="73573F25"/>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Arial"/>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iPriority="0"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D557C"/>
    <w:pPr>
      <w:jc w:val="both"/>
    </w:pPr>
    <w:rPr>
      <w:rFonts w:cs="Times New Roman"/>
    </w:rPr>
  </w:style>
  <w:style w:type="paragraph" w:styleId="Nadpis1">
    <w:name w:val="heading 1"/>
    <w:basedOn w:val="Normln"/>
    <w:next w:val="Normln"/>
    <w:link w:val="Nadpis1Char"/>
    <w:uiPriority w:val="9"/>
    <w:qFormat/>
    <w:rsid w:val="00980A25"/>
    <w:pPr>
      <w:keepNext/>
      <w:numPr>
        <w:numId w:val="2"/>
      </w:numPr>
      <w:spacing w:before="240" w:after="240"/>
      <w:outlineLvl w:val="0"/>
    </w:pPr>
    <w:rPr>
      <w:b/>
      <w:bCs/>
      <w:caps/>
      <w:sz w:val="26"/>
    </w:rPr>
  </w:style>
  <w:style w:type="paragraph" w:styleId="Nadpis2">
    <w:name w:val="heading 2"/>
    <w:basedOn w:val="Normln"/>
    <w:next w:val="Normln"/>
    <w:link w:val="Nadpis2Char"/>
    <w:uiPriority w:val="9"/>
    <w:qFormat/>
    <w:rsid w:val="00BA3443"/>
    <w:pPr>
      <w:keepNext/>
      <w:numPr>
        <w:ilvl w:val="1"/>
        <w:numId w:val="2"/>
      </w:numPr>
      <w:tabs>
        <w:tab w:val="left" w:pos="862"/>
      </w:tabs>
      <w:spacing w:before="240" w:after="240" w:line="288" w:lineRule="auto"/>
      <w:outlineLvl w:val="1"/>
    </w:pPr>
    <w:rPr>
      <w:rFonts w:cs="Arial"/>
      <w:b/>
      <w:bCs/>
      <w:iCs/>
      <w:caps/>
      <w:sz w:val="24"/>
      <w:szCs w:val="28"/>
    </w:rPr>
  </w:style>
  <w:style w:type="paragraph" w:styleId="Nadpis3">
    <w:name w:val="heading 3"/>
    <w:basedOn w:val="Normln"/>
    <w:next w:val="Normln"/>
    <w:link w:val="Nadpis3Char"/>
    <w:uiPriority w:val="9"/>
    <w:qFormat/>
    <w:rsid w:val="005F4D8F"/>
    <w:pPr>
      <w:keepNext/>
      <w:numPr>
        <w:ilvl w:val="2"/>
        <w:numId w:val="2"/>
      </w:numPr>
      <w:spacing w:before="200" w:after="200" w:line="288" w:lineRule="auto"/>
      <w:outlineLvl w:val="2"/>
    </w:pPr>
    <w:rPr>
      <w:rFonts w:cs="Arial"/>
      <w:b/>
      <w:bCs/>
      <w:caps/>
      <w:szCs w:val="26"/>
    </w:rPr>
  </w:style>
  <w:style w:type="paragraph" w:styleId="Nadpis4">
    <w:name w:val="heading 4"/>
    <w:basedOn w:val="Normln"/>
    <w:next w:val="Normln"/>
    <w:link w:val="Nadpis4Char"/>
    <w:uiPriority w:val="9"/>
    <w:qFormat/>
    <w:rsid w:val="009C613E"/>
    <w:pPr>
      <w:keepNext/>
      <w:numPr>
        <w:ilvl w:val="3"/>
        <w:numId w:val="2"/>
      </w:numPr>
      <w:spacing w:before="200" w:after="200" w:line="288" w:lineRule="auto"/>
      <w:outlineLvl w:val="3"/>
    </w:pPr>
    <w:rPr>
      <w:b/>
      <w:bCs/>
      <w:caps/>
      <w:szCs w:val="28"/>
    </w:rPr>
  </w:style>
  <w:style w:type="paragraph" w:styleId="Nadpis5">
    <w:name w:val="heading 5"/>
    <w:basedOn w:val="Normln"/>
    <w:next w:val="Normln"/>
    <w:link w:val="Nadpis5Char"/>
    <w:uiPriority w:val="9"/>
    <w:qFormat/>
    <w:rsid w:val="00CE29BF"/>
    <w:pPr>
      <w:keepNext/>
      <w:numPr>
        <w:ilvl w:val="4"/>
        <w:numId w:val="2"/>
      </w:numPr>
      <w:tabs>
        <w:tab w:val="left" w:pos="1004"/>
      </w:tabs>
      <w:spacing w:before="120" w:after="120" w:line="288" w:lineRule="auto"/>
      <w:outlineLvl w:val="4"/>
    </w:pPr>
    <w:rPr>
      <w:b/>
      <w:bCs/>
      <w:iCs/>
      <w:szCs w:val="26"/>
    </w:rPr>
  </w:style>
  <w:style w:type="paragraph" w:styleId="Nadpis6">
    <w:name w:val="heading 6"/>
    <w:basedOn w:val="Normln"/>
    <w:next w:val="Normln"/>
    <w:link w:val="Nadpis6Char"/>
    <w:uiPriority w:val="9"/>
    <w:qFormat/>
    <w:rsid w:val="00CE29BF"/>
    <w:pPr>
      <w:keepNext/>
      <w:numPr>
        <w:ilvl w:val="5"/>
        <w:numId w:val="2"/>
      </w:numPr>
      <w:tabs>
        <w:tab w:val="left" w:pos="1145"/>
      </w:tabs>
      <w:spacing w:before="120" w:after="120" w:line="288" w:lineRule="auto"/>
      <w:jc w:val="left"/>
      <w:outlineLvl w:val="5"/>
    </w:pPr>
    <w:rPr>
      <w:b/>
      <w:bCs/>
    </w:rPr>
  </w:style>
  <w:style w:type="paragraph" w:styleId="Nadpis7">
    <w:name w:val="heading 7"/>
    <w:basedOn w:val="Normln"/>
    <w:next w:val="Normln"/>
    <w:link w:val="Nadpis7Char"/>
    <w:uiPriority w:val="9"/>
    <w:qFormat/>
    <w:rsid w:val="009C691C"/>
    <w:pPr>
      <w:keepNext/>
      <w:numPr>
        <w:ilvl w:val="6"/>
        <w:numId w:val="2"/>
      </w:numPr>
      <w:tabs>
        <w:tab w:val="left" w:pos="1287"/>
      </w:tabs>
      <w:spacing w:before="60" w:after="60" w:line="288" w:lineRule="auto"/>
      <w:outlineLvl w:val="6"/>
    </w:pPr>
    <w:rPr>
      <w:b/>
      <w:bCs/>
    </w:rPr>
  </w:style>
  <w:style w:type="paragraph" w:styleId="Nadpis8">
    <w:name w:val="heading 8"/>
    <w:basedOn w:val="Normln"/>
    <w:next w:val="Normln"/>
    <w:link w:val="Nadpis8Char"/>
    <w:uiPriority w:val="9"/>
    <w:semiHidden/>
    <w:qFormat/>
    <w:rsid w:val="009C691C"/>
    <w:pPr>
      <w:keepNext/>
      <w:numPr>
        <w:ilvl w:val="7"/>
        <w:numId w:val="2"/>
      </w:numPr>
      <w:tabs>
        <w:tab w:val="left" w:pos="1429"/>
      </w:tabs>
      <w:spacing w:line="288" w:lineRule="auto"/>
      <w:outlineLvl w:val="7"/>
    </w:pPr>
    <w:rPr>
      <w:b/>
      <w:bCs/>
    </w:rPr>
  </w:style>
  <w:style w:type="paragraph" w:styleId="Nadpis9">
    <w:name w:val="heading 9"/>
    <w:basedOn w:val="Normln"/>
    <w:next w:val="Normln"/>
    <w:link w:val="Nadpis9Char"/>
    <w:uiPriority w:val="9"/>
    <w:semiHidden/>
    <w:qFormat/>
    <w:rsid w:val="009C691C"/>
    <w:pPr>
      <w:keepNext/>
      <w:numPr>
        <w:ilvl w:val="8"/>
        <w:numId w:val="2"/>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Pr>
      <w:rFonts w:cs="Times New Roman"/>
      <w:b/>
      <w:bCs/>
      <w:caps/>
      <w:sz w:val="26"/>
    </w:rPr>
  </w:style>
  <w:style w:type="character" w:customStyle="1" w:styleId="Nadpis2Char">
    <w:name w:val="Nadpis 2 Char"/>
    <w:basedOn w:val="Standardnpsmoodstavce"/>
    <w:link w:val="Nadpis2"/>
    <w:uiPriority w:val="9"/>
    <w:locked/>
    <w:rsid w:val="00E86096"/>
    <w:rPr>
      <w:b/>
      <w:bCs/>
      <w:iCs/>
      <w:caps/>
      <w:sz w:val="24"/>
      <w:szCs w:val="28"/>
    </w:rPr>
  </w:style>
  <w:style w:type="character" w:customStyle="1" w:styleId="Nadpis3Char">
    <w:name w:val="Nadpis 3 Char"/>
    <w:basedOn w:val="Standardnpsmoodstavce"/>
    <w:link w:val="Nadpis3"/>
    <w:uiPriority w:val="9"/>
    <w:rPr>
      <w:b/>
      <w:bCs/>
      <w:caps/>
      <w:szCs w:val="26"/>
    </w:rPr>
  </w:style>
  <w:style w:type="character" w:customStyle="1" w:styleId="Nadpis4Char">
    <w:name w:val="Nadpis 4 Char"/>
    <w:basedOn w:val="Standardnpsmoodstavce"/>
    <w:link w:val="Nadpis4"/>
    <w:uiPriority w:val="9"/>
    <w:rPr>
      <w:rFonts w:cs="Times New Roman"/>
      <w:b/>
      <w:bCs/>
      <w:caps/>
      <w:szCs w:val="28"/>
    </w:rPr>
  </w:style>
  <w:style w:type="character" w:customStyle="1" w:styleId="Nadpis5Char">
    <w:name w:val="Nadpis 5 Char"/>
    <w:basedOn w:val="Standardnpsmoodstavce"/>
    <w:link w:val="Nadpis5"/>
    <w:uiPriority w:val="9"/>
    <w:rPr>
      <w:rFonts w:cs="Times New Roman"/>
      <w:b/>
      <w:bCs/>
      <w:iCs/>
      <w:szCs w:val="26"/>
    </w:rPr>
  </w:style>
  <w:style w:type="character" w:customStyle="1" w:styleId="Nadpis6Char">
    <w:name w:val="Nadpis 6 Char"/>
    <w:basedOn w:val="Standardnpsmoodstavce"/>
    <w:link w:val="Nadpis6"/>
    <w:uiPriority w:val="9"/>
    <w:rPr>
      <w:rFonts w:cs="Times New Roman"/>
      <w:b/>
      <w:bCs/>
    </w:rPr>
  </w:style>
  <w:style w:type="character" w:customStyle="1" w:styleId="Nadpis7Char">
    <w:name w:val="Nadpis 7 Char"/>
    <w:basedOn w:val="Standardnpsmoodstavce"/>
    <w:link w:val="Nadpis7"/>
    <w:uiPriority w:val="9"/>
    <w:rPr>
      <w:rFonts w:cs="Times New Roman"/>
      <w:b/>
      <w:bCs/>
    </w:rPr>
  </w:style>
  <w:style w:type="character" w:customStyle="1" w:styleId="Nadpis8Char">
    <w:name w:val="Nadpis 8 Char"/>
    <w:basedOn w:val="Standardnpsmoodstavce"/>
    <w:link w:val="Nadpis8"/>
    <w:uiPriority w:val="9"/>
    <w:semiHidden/>
    <w:locked/>
    <w:rsid w:val="00CA0DA0"/>
    <w:rPr>
      <w:rFonts w:cs="Times New Roman"/>
      <w:b/>
      <w:bCs/>
    </w:rPr>
  </w:style>
  <w:style w:type="character" w:customStyle="1" w:styleId="Nadpis9Char">
    <w:name w:val="Nadpis 9 Char"/>
    <w:basedOn w:val="Standardnpsmoodstavce"/>
    <w:link w:val="Nadpis9"/>
    <w:uiPriority w:val="9"/>
    <w:semiHidden/>
    <w:rPr>
      <w:rFonts w:cs="Times New Roman"/>
      <w:b/>
      <w:bCs/>
      <w:iCs/>
    </w:rPr>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344B0E"/>
    <w:pPr>
      <w:tabs>
        <w:tab w:val="left" w:pos="1276"/>
        <w:tab w:val="right" w:leader="dot" w:pos="8505"/>
      </w:tabs>
      <w:ind w:left="1276" w:right="397" w:hanging="1276"/>
    </w:pPr>
  </w:style>
  <w:style w:type="paragraph" w:styleId="Obsah3">
    <w:name w:val="toc 3"/>
    <w:basedOn w:val="Normln"/>
    <w:next w:val="Normln"/>
    <w:autoRedefine/>
    <w:uiPriority w:val="39"/>
    <w:qFormat/>
    <w:rsid w:val="005B6B0A"/>
    <w:pPr>
      <w:tabs>
        <w:tab w:val="left" w:pos="1276"/>
        <w:tab w:val="right" w:leader="dot" w:pos="8505"/>
      </w:tabs>
      <w:spacing w:line="360" w:lineRule="auto"/>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344B0E"/>
    <w:pPr>
      <w:tabs>
        <w:tab w:val="left" w:pos="1276"/>
        <w:tab w:val="right" w:leader="dot" w:pos="8505"/>
      </w:tabs>
      <w:ind w:left="1276" w:right="397" w:hanging="1276"/>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1"/>
      </w:numPr>
      <w:ind w:left="0"/>
    </w:pPr>
  </w:style>
  <w:style w:type="paragraph" w:styleId="Normlnodsazen">
    <w:name w:val="Normal Indent"/>
    <w:basedOn w:val="Normln"/>
    <w:uiPriority w:val="99"/>
    <w:semiHidden/>
    <w:rsid w:val="00033F1B"/>
    <w:pPr>
      <w:ind w:left="708"/>
    </w:pPr>
  </w:style>
  <w:style w:type="paragraph" w:styleId="Zkladntextodsazen">
    <w:name w:val="Body Text Indent"/>
    <w:basedOn w:val="Normln"/>
    <w:link w:val="ZkladntextodsazenChar"/>
    <w:uiPriority w:val="99"/>
    <w:semiHidden/>
    <w:rsid w:val="00033F1B"/>
    <w:pPr>
      <w:ind w:left="340"/>
    </w:pPr>
  </w:style>
  <w:style w:type="character" w:customStyle="1" w:styleId="ZkladntextodsazenChar">
    <w:name w:val="Základní text odsazený Char"/>
    <w:basedOn w:val="Standardnpsmoodstavce"/>
    <w:link w:val="Zkladntextodsazen"/>
    <w:uiPriority w:val="99"/>
    <w:semiHidden/>
    <w:locked/>
    <w:rsid w:val="00952B1F"/>
    <w:rPr>
      <w:rFonts w:cs="Times New Roman"/>
    </w:rPr>
  </w:style>
  <w:style w:type="paragraph" w:styleId="Zkladntextodsazen2">
    <w:name w:val="Body Text Indent 2"/>
    <w:basedOn w:val="Normln"/>
    <w:link w:val="Zkladntextodsazen2Char"/>
    <w:uiPriority w:val="99"/>
    <w:rsid w:val="00033F1B"/>
    <w:pPr>
      <w:ind w:left="680"/>
    </w:pPr>
  </w:style>
  <w:style w:type="character" w:customStyle="1" w:styleId="Zkladntextodsazen2Char">
    <w:name w:val="Základní text odsazený 2 Char"/>
    <w:basedOn w:val="Standardnpsmoodstavce"/>
    <w:link w:val="Zkladntextodsazen2"/>
    <w:uiPriority w:val="99"/>
    <w:semiHidden/>
    <w:rPr>
      <w:rFonts w:cs="Times New Roman"/>
    </w:rPr>
  </w:style>
  <w:style w:type="paragraph" w:styleId="Zkladntextodsazen3">
    <w:name w:val="Body Text Indent 3"/>
    <w:basedOn w:val="Normln"/>
    <w:link w:val="Zkladntextodsazen3Char"/>
    <w:uiPriority w:val="99"/>
    <w:semiHidden/>
    <w:rsid w:val="00033F1B"/>
    <w:pPr>
      <w:ind w:left="1440"/>
    </w:pPr>
  </w:style>
  <w:style w:type="character" w:customStyle="1" w:styleId="Zkladntextodsazen3Char">
    <w:name w:val="Základní text odsazený 3 Char"/>
    <w:basedOn w:val="Standardnpsmoodstavce"/>
    <w:link w:val="Zkladntextodsazen3"/>
    <w:uiPriority w:val="99"/>
    <w:semiHidden/>
    <w:rPr>
      <w:rFonts w:cs="Times New Roman"/>
      <w:sz w:val="16"/>
      <w:szCs w:val="16"/>
    </w:r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A123C1"/>
    <w:rPr>
      <w:rFonts w:ascii="Tahoma" w:hAnsi="Tahoma"/>
      <w:sz w:val="16"/>
    </w:rPr>
  </w:style>
  <w:style w:type="paragraph" w:styleId="Seznam">
    <w:name w:val="List"/>
    <w:basedOn w:val="Normln"/>
    <w:uiPriority w:val="99"/>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basedOn w:val="Normln"/>
    <w:link w:val="ZhlavChar"/>
    <w:rsid w:val="00207A11"/>
    <w:pPr>
      <w:tabs>
        <w:tab w:val="center" w:pos="4536"/>
        <w:tab w:val="right" w:pos="9072"/>
      </w:tabs>
    </w:pPr>
  </w:style>
  <w:style w:type="character" w:customStyle="1" w:styleId="ZhlavChar">
    <w:name w:val="Záhlaví Char"/>
    <w:basedOn w:val="Standardnpsmoodstavce"/>
    <w:link w:val="Zhlav"/>
    <w:locked/>
    <w:rsid w:val="00137D5F"/>
    <w:rPr>
      <w:rFonts w:ascii="Arial" w:hAnsi="Arial"/>
    </w:rPr>
  </w:style>
  <w:style w:type="paragraph" w:styleId="Zpat">
    <w:name w:val="footer"/>
    <w:basedOn w:val="Normln"/>
    <w:link w:val="ZpatChar"/>
    <w:uiPriority w:val="99"/>
    <w:rsid w:val="00207A11"/>
    <w:pPr>
      <w:tabs>
        <w:tab w:val="center" w:pos="4536"/>
        <w:tab w:val="right" w:pos="9072"/>
      </w:tabs>
    </w:pPr>
  </w:style>
  <w:style w:type="character" w:customStyle="1" w:styleId="ZpatChar">
    <w:name w:val="Zápatí Char"/>
    <w:basedOn w:val="Standardnpsmoodstavce"/>
    <w:link w:val="Zpat"/>
    <w:uiPriority w:val="99"/>
    <w:locked/>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uiPriority w:val="99"/>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character" w:customStyle="1" w:styleId="zSidfotAdress2Char">
    <w:name w:val="zSidfotAdress2 Char"/>
    <w:link w:val="zSidfotAdress2"/>
    <w:semiHidden/>
    <w:locked/>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aliases w:val="Char Char"/>
    <w:basedOn w:val="Normln"/>
    <w:link w:val="ZkladntextChar"/>
    <w:rsid w:val="00952B1F"/>
    <w:pPr>
      <w:spacing w:after="130"/>
      <w:jc w:val="left"/>
    </w:pPr>
    <w:rPr>
      <w:lang w:eastAsia="sv-SE"/>
    </w:rPr>
  </w:style>
  <w:style w:type="character" w:customStyle="1" w:styleId="ZkladntextChar">
    <w:name w:val="Základní text Char"/>
    <w:aliases w:val="Char Char Char"/>
    <w:basedOn w:val="Standardnpsmoodstavce"/>
    <w:link w:val="Zkladntext"/>
    <w:locked/>
    <w:rsid w:val="00952B1F"/>
    <w:rPr>
      <w:lang w:val="x-none"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table" w:styleId="Mkatabulky">
    <w:name w:val="Table Grid"/>
    <w:basedOn w:val="Normlntabulka"/>
    <w:uiPriority w:val="59"/>
    <w:rsid w:val="006B3223"/>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link w:val="Tabelltext"/>
    <w:locked/>
    <w:rsid w:val="00304B67"/>
    <w:rPr>
      <w:rFonts w:ascii="Arial" w:hAnsi="Arial"/>
      <w:sz w:val="18"/>
      <w:lang w:val="en-GB" w:eastAsia="sv-SE"/>
    </w:rPr>
  </w:style>
  <w:style w:type="character" w:customStyle="1" w:styleId="zDatumChar">
    <w:name w:val="zDatum Char"/>
    <w:link w:val="zDatum"/>
    <w:locked/>
    <w:rsid w:val="00304B67"/>
    <w:rPr>
      <w:rFonts w:ascii="Arial" w:hAnsi="Arial"/>
      <w:sz w:val="16"/>
      <w:lang w:val="en-GB" w:eastAsia="sv-SE"/>
    </w:rPr>
  </w:style>
  <w:style w:type="character" w:customStyle="1" w:styleId="zLedtextChar">
    <w:name w:val="zLedtext Char"/>
    <w:link w:val="zLedtext"/>
    <w:locked/>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basedOn w:val="Standardnpsmoodstavce"/>
    <w:link w:val="Zkladntext2"/>
    <w:uiPriority w:val="99"/>
    <w:semiHidden/>
    <w:locked/>
    <w:rsid w:val="007C488A"/>
    <w:rPr>
      <w:rFonts w:ascii="Arial" w:hAnsi="Arial"/>
      <w:sz w:val="24"/>
    </w:rPr>
  </w:style>
  <w:style w:type="character" w:styleId="Siln">
    <w:name w:val="Strong"/>
    <w:basedOn w:val="Standardnpsmoodstavce"/>
    <w:uiPriority w:val="22"/>
    <w:qFormat/>
    <w:rsid w:val="007C488A"/>
    <w:rPr>
      <w:b/>
    </w:rPr>
  </w:style>
  <w:style w:type="paragraph" w:styleId="Nadpisobsahu">
    <w:name w:val="TOC Heading"/>
    <w:basedOn w:val="Nadpis1"/>
    <w:next w:val="Normln"/>
    <w:uiPriority w:val="39"/>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pBdr>
      <w:spacing w:after="300"/>
      <w:contextualSpacing/>
    </w:pPr>
    <w:rPr>
      <w:rFonts w:ascii="Cambria" w:eastAsia="MS Gothic" w:hAnsi="Cambria"/>
      <w:color w:val="17365D"/>
      <w:spacing w:val="5"/>
      <w:kern w:val="28"/>
      <w:sz w:val="52"/>
      <w:szCs w:val="52"/>
    </w:rPr>
  </w:style>
  <w:style w:type="character" w:customStyle="1" w:styleId="NzevChar">
    <w:name w:val="Název Char"/>
    <w:basedOn w:val="Standardnpsmoodstavce"/>
    <w:link w:val="Nzev"/>
    <w:uiPriority w:val="10"/>
    <w:locked/>
    <w:rsid w:val="00083CDD"/>
    <w:rPr>
      <w:rFonts w:ascii="Cambria" w:eastAsia="MS Gothic" w:hAnsi="Cambria"/>
      <w:color w:val="17365D"/>
      <w:spacing w:val="5"/>
      <w:kern w:val="28"/>
      <w:sz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link w:val="OdstavecseseznamemChar"/>
    <w:uiPriority w:val="34"/>
    <w:qFormat/>
    <w:rsid w:val="00C36D8C"/>
    <w:pPr>
      <w:ind w:left="720"/>
      <w:contextualSpacing/>
    </w:pPr>
  </w:style>
  <w:style w:type="paragraph" w:styleId="Textpoznpodarou">
    <w:name w:val="footnote text"/>
    <w:basedOn w:val="Normln"/>
    <w:link w:val="TextpoznpodarouChar"/>
    <w:uiPriority w:val="99"/>
    <w:semiHidden/>
    <w:unhideWhenUsed/>
    <w:rsid w:val="00ED30DD"/>
  </w:style>
  <w:style w:type="character" w:customStyle="1" w:styleId="TextpoznpodarouChar">
    <w:name w:val="Text pozn. pod čarou Char"/>
    <w:basedOn w:val="Standardnpsmoodstavce"/>
    <w:link w:val="Textpoznpodarou"/>
    <w:uiPriority w:val="99"/>
    <w:semiHidden/>
    <w:locked/>
    <w:rsid w:val="00ED30DD"/>
    <w:rPr>
      <w:rFonts w:cs="Times New Roman"/>
    </w:rPr>
  </w:style>
  <w:style w:type="character" w:styleId="Znakapoznpodarou">
    <w:name w:val="footnote reference"/>
    <w:basedOn w:val="Standardnpsmoodstavce"/>
    <w:uiPriority w:val="99"/>
    <w:semiHidden/>
    <w:unhideWhenUsed/>
    <w:rsid w:val="00ED30DD"/>
    <w:rPr>
      <w:vertAlign w:val="superscript"/>
    </w:rPr>
  </w:style>
  <w:style w:type="paragraph" w:customStyle="1" w:styleId="strany">
    <w:name w:val="strany"/>
    <w:basedOn w:val="Normln"/>
    <w:rsid w:val="000617B9"/>
    <w:pPr>
      <w:tabs>
        <w:tab w:val="left" w:pos="2836"/>
        <w:tab w:val="left" w:pos="6237"/>
        <w:tab w:val="right" w:pos="9639"/>
      </w:tabs>
      <w:spacing w:after="120"/>
      <w:jc w:val="left"/>
    </w:pPr>
  </w:style>
  <w:style w:type="paragraph" w:customStyle="1" w:styleId="western">
    <w:name w:val="western"/>
    <w:basedOn w:val="Normln"/>
    <w:rsid w:val="002448D8"/>
    <w:pPr>
      <w:spacing w:before="100" w:beforeAutospacing="1" w:after="119"/>
      <w:jc w:val="left"/>
    </w:pPr>
    <w:rPr>
      <w:rFonts w:ascii="Times New Roman" w:hAnsi="Times New Roman"/>
      <w:color w:val="000000"/>
      <w:sz w:val="24"/>
      <w:szCs w:val="24"/>
    </w:rPr>
  </w:style>
  <w:style w:type="paragraph" w:styleId="Bezmezer">
    <w:name w:val="No Spacing"/>
    <w:uiPriority w:val="1"/>
    <w:qFormat/>
    <w:rsid w:val="00D16338"/>
    <w:pPr>
      <w:jc w:val="both"/>
    </w:pPr>
    <w:rPr>
      <w:rFonts w:cs="Times New Roman"/>
    </w:rPr>
  </w:style>
  <w:style w:type="paragraph" w:styleId="Normlnweb">
    <w:name w:val="Normal (Web)"/>
    <w:basedOn w:val="Normln"/>
    <w:unhideWhenUsed/>
    <w:rsid w:val="00205887"/>
    <w:pPr>
      <w:spacing w:before="100" w:beforeAutospacing="1" w:after="119"/>
      <w:jc w:val="left"/>
    </w:pPr>
    <w:rPr>
      <w:rFonts w:ascii="Times New Roman" w:hAnsi="Times New Roman"/>
      <w:sz w:val="24"/>
      <w:szCs w:val="24"/>
    </w:rPr>
  </w:style>
  <w:style w:type="paragraph" w:customStyle="1" w:styleId="HDPOdstavec">
    <w:name w:val="HDP_Odstavec"/>
    <w:basedOn w:val="Normln"/>
    <w:link w:val="HDPOdstavecChar"/>
    <w:qFormat/>
    <w:rsid w:val="004B1033"/>
    <w:pPr>
      <w:spacing w:before="60" w:after="60"/>
      <w:ind w:firstLine="340"/>
    </w:pPr>
  </w:style>
  <w:style w:type="character" w:customStyle="1" w:styleId="HDPOdstavecChar">
    <w:name w:val="HDP_Odstavec Char"/>
    <w:basedOn w:val="Standardnpsmoodstavce"/>
    <w:link w:val="HDPOdstavec"/>
    <w:locked/>
    <w:rsid w:val="004B1033"/>
    <w:rPr>
      <w:rFonts w:cs="Times New Roman"/>
    </w:rPr>
  </w:style>
  <w:style w:type="paragraph" w:customStyle="1" w:styleId="Text">
    <w:name w:val="Text"/>
    <w:basedOn w:val="Normln"/>
    <w:rsid w:val="00801B31"/>
    <w:pPr>
      <w:spacing w:before="120"/>
      <w:ind w:firstLine="340"/>
    </w:pPr>
    <w:rPr>
      <w:rFonts w:cs="Arial"/>
      <w:sz w:val="24"/>
      <w:szCs w:val="24"/>
    </w:rPr>
  </w:style>
  <w:style w:type="paragraph" w:styleId="Citt">
    <w:name w:val="Quote"/>
    <w:basedOn w:val="Normln"/>
    <w:next w:val="Normln"/>
    <w:link w:val="CittChar"/>
    <w:uiPriority w:val="29"/>
    <w:qFormat/>
    <w:rsid w:val="001F26EF"/>
    <w:rPr>
      <w:i/>
      <w:iCs/>
      <w:color w:val="000000" w:themeColor="text1"/>
    </w:rPr>
  </w:style>
  <w:style w:type="character" w:customStyle="1" w:styleId="CittChar">
    <w:name w:val="Citát Char"/>
    <w:basedOn w:val="Standardnpsmoodstavce"/>
    <w:link w:val="Citt"/>
    <w:uiPriority w:val="29"/>
    <w:locked/>
    <w:rsid w:val="001F26EF"/>
    <w:rPr>
      <w:rFonts w:cs="Times New Roman"/>
      <w:i/>
      <w:iCs/>
      <w:color w:val="000000" w:themeColor="text1"/>
    </w:rPr>
  </w:style>
  <w:style w:type="paragraph" w:styleId="FormtovanvHTML">
    <w:name w:val="HTML Preformatted"/>
    <w:basedOn w:val="Normln"/>
    <w:link w:val="FormtovanvHTMLChar"/>
    <w:uiPriority w:val="99"/>
    <w:unhideWhenUsed/>
    <w:rsid w:val="00E748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FormtovanvHTMLChar">
    <w:name w:val="Formátovaný v HTML Char"/>
    <w:basedOn w:val="Standardnpsmoodstavce"/>
    <w:link w:val="FormtovanvHTML"/>
    <w:uiPriority w:val="99"/>
    <w:locked/>
    <w:rsid w:val="00E748B3"/>
    <w:rPr>
      <w:rFonts w:ascii="Courier New" w:hAnsi="Courier New" w:cs="Courier New"/>
    </w:rPr>
  </w:style>
  <w:style w:type="paragraph" w:customStyle="1" w:styleId="strany1">
    <w:name w:val="strany1"/>
    <w:basedOn w:val="Normln"/>
    <w:rsid w:val="00A37450"/>
    <w:pPr>
      <w:keepLines/>
      <w:tabs>
        <w:tab w:val="left" w:pos="2552"/>
        <w:tab w:val="left" w:pos="6237"/>
        <w:tab w:val="right" w:pos="9639"/>
      </w:tabs>
      <w:suppressAutoHyphens/>
      <w:spacing w:after="20"/>
      <w:jc w:val="left"/>
    </w:pPr>
    <w:rPr>
      <w:rFonts w:ascii="Arial Narrow" w:hAnsi="Arial Narrow"/>
      <w:spacing w:val="4"/>
      <w:sz w:val="22"/>
    </w:rPr>
  </w:style>
  <w:style w:type="paragraph" w:customStyle="1" w:styleId="TEXT0">
    <w:name w:val="_TEXT"/>
    <w:basedOn w:val="Normln"/>
    <w:link w:val="TEXTChar"/>
    <w:qFormat/>
    <w:rsid w:val="00153D4F"/>
    <w:pPr>
      <w:tabs>
        <w:tab w:val="left" w:pos="2410"/>
      </w:tabs>
      <w:spacing w:after="120"/>
      <w:ind w:firstLine="284"/>
    </w:pPr>
  </w:style>
  <w:style w:type="character" w:customStyle="1" w:styleId="TEXTChar">
    <w:name w:val="_TEXT Char"/>
    <w:basedOn w:val="Standardnpsmoodstavce"/>
    <w:link w:val="TEXT0"/>
    <w:locked/>
    <w:rsid w:val="00153D4F"/>
    <w:rPr>
      <w:rFonts w:cs="Times New Roman"/>
    </w:rPr>
  </w:style>
  <w:style w:type="paragraph" w:styleId="Prosttext">
    <w:name w:val="Plain Text"/>
    <w:basedOn w:val="Normln"/>
    <w:link w:val="ProsttextChar"/>
    <w:uiPriority w:val="99"/>
    <w:rsid w:val="00153D4F"/>
    <w:pPr>
      <w:jc w:val="left"/>
    </w:pPr>
    <w:rPr>
      <w:rFonts w:ascii="Courier New" w:hAnsi="Courier New"/>
      <w:lang w:val="en-US"/>
    </w:rPr>
  </w:style>
  <w:style w:type="character" w:customStyle="1" w:styleId="ProsttextChar">
    <w:name w:val="Prostý text Char"/>
    <w:basedOn w:val="Standardnpsmoodstavce"/>
    <w:link w:val="Prosttext"/>
    <w:uiPriority w:val="99"/>
    <w:locked/>
    <w:rsid w:val="00153D4F"/>
    <w:rPr>
      <w:rFonts w:ascii="Courier New" w:hAnsi="Courier New" w:cs="Times New Roman"/>
      <w:lang w:val="en-US" w:eastAsia="x-none"/>
    </w:rPr>
  </w:style>
  <w:style w:type="character" w:customStyle="1" w:styleId="OdstavecseseznamemChar">
    <w:name w:val="Odstavec se seznamem Char"/>
    <w:link w:val="Odstavecseseznamem"/>
    <w:uiPriority w:val="34"/>
    <w:locked/>
    <w:rsid w:val="00E03ACF"/>
  </w:style>
  <w:style w:type="paragraph" w:customStyle="1" w:styleId="Styl1">
    <w:name w:val="Styl1"/>
    <w:basedOn w:val="Normln"/>
    <w:rsid w:val="00CA0DA0"/>
    <w:pPr>
      <w:numPr>
        <w:numId w:val="4"/>
      </w:numPr>
      <w:tabs>
        <w:tab w:val="clear" w:pos="360"/>
      </w:tabs>
      <w:autoSpaceDE w:val="0"/>
      <w:autoSpaceDN w:val="0"/>
      <w:adjustRightInd w:val="0"/>
      <w:ind w:left="1440"/>
      <w:jc w:val="left"/>
    </w:pPr>
    <w:rPr>
      <w:rFonts w:cs="Arial"/>
      <w:color w:val="000000"/>
    </w:rPr>
  </w:style>
  <w:style w:type="paragraph" w:customStyle="1" w:styleId="CM30">
    <w:name w:val="CM30"/>
    <w:basedOn w:val="Normln"/>
    <w:next w:val="Normln"/>
    <w:uiPriority w:val="99"/>
    <w:rsid w:val="00CA0DA0"/>
    <w:pPr>
      <w:widowControl w:val="0"/>
      <w:autoSpaceDE w:val="0"/>
      <w:autoSpaceDN w:val="0"/>
      <w:adjustRightInd w:val="0"/>
      <w:spacing w:line="233" w:lineRule="atLeast"/>
      <w:jc w:val="left"/>
    </w:pPr>
    <w:rPr>
      <w:rFonts w:ascii="Arial-Narrow" w:eastAsiaTheme="minorEastAsia" w:hAnsi="Arial-Narrow"/>
      <w:sz w:val="24"/>
      <w:szCs w:val="24"/>
    </w:rPr>
  </w:style>
  <w:style w:type="character" w:styleId="Odkaznakoment">
    <w:name w:val="annotation reference"/>
    <w:basedOn w:val="Standardnpsmoodstavce"/>
    <w:uiPriority w:val="99"/>
    <w:semiHidden/>
    <w:unhideWhenUsed/>
    <w:rsid w:val="00F61FEA"/>
    <w:rPr>
      <w:rFonts w:cs="Times New Roman"/>
      <w:sz w:val="16"/>
      <w:szCs w:val="16"/>
    </w:rPr>
  </w:style>
  <w:style w:type="paragraph" w:styleId="Textkomente">
    <w:name w:val="annotation text"/>
    <w:basedOn w:val="Normln"/>
    <w:link w:val="TextkomenteChar"/>
    <w:uiPriority w:val="99"/>
    <w:semiHidden/>
    <w:unhideWhenUsed/>
    <w:rsid w:val="00F61FEA"/>
  </w:style>
  <w:style w:type="character" w:customStyle="1" w:styleId="TextkomenteChar">
    <w:name w:val="Text komentáře Char"/>
    <w:basedOn w:val="Standardnpsmoodstavce"/>
    <w:link w:val="Textkomente"/>
    <w:uiPriority w:val="99"/>
    <w:semiHidden/>
    <w:locked/>
    <w:rsid w:val="00F61FEA"/>
    <w:rPr>
      <w:rFonts w:cs="Times New Roman"/>
    </w:rPr>
  </w:style>
  <w:style w:type="paragraph" w:styleId="Pedmtkomente">
    <w:name w:val="annotation subject"/>
    <w:basedOn w:val="Textkomente"/>
    <w:next w:val="Textkomente"/>
    <w:link w:val="PedmtkomenteChar"/>
    <w:uiPriority w:val="99"/>
    <w:semiHidden/>
    <w:unhideWhenUsed/>
    <w:rsid w:val="00F61FEA"/>
    <w:rPr>
      <w:b/>
      <w:bCs/>
    </w:rPr>
  </w:style>
  <w:style w:type="character" w:customStyle="1" w:styleId="PedmtkomenteChar">
    <w:name w:val="Předmět komentáře Char"/>
    <w:basedOn w:val="TextkomenteChar"/>
    <w:link w:val="Pedmtkomente"/>
    <w:uiPriority w:val="99"/>
    <w:semiHidden/>
    <w:locked/>
    <w:rsid w:val="00F61FEA"/>
    <w:rPr>
      <w:rFonts w:cs="Times New Roman"/>
      <w:b/>
      <w:bCs/>
    </w:rPr>
  </w:style>
  <w:style w:type="paragraph" w:customStyle="1" w:styleId="Normalodstavec">
    <w:name w:val="Normal odstavec"/>
    <w:basedOn w:val="Normln"/>
    <w:link w:val="NormalodstavecChar"/>
    <w:qFormat/>
    <w:rsid w:val="00F657CF"/>
    <w:pPr>
      <w:spacing w:after="120" w:line="276" w:lineRule="auto"/>
    </w:pPr>
  </w:style>
  <w:style w:type="character" w:customStyle="1" w:styleId="NormalodstavecChar">
    <w:name w:val="Normal odstavec Char"/>
    <w:basedOn w:val="Standardnpsmoodstavce"/>
    <w:link w:val="Normalodstavec"/>
    <w:locked/>
    <w:rsid w:val="00F657CF"/>
    <w:rPr>
      <w:rFonts w:cs="Times New Roman"/>
    </w:rPr>
  </w:style>
  <w:style w:type="character" w:styleId="KlvesniceHTML">
    <w:name w:val="HTML Keyboard"/>
    <w:basedOn w:val="Standardnpsmoodstavce"/>
    <w:uiPriority w:val="99"/>
    <w:rsid w:val="00E86096"/>
    <w:rPr>
      <w:rFonts w:ascii="Courier New" w:hAnsi="Courier New" w:cs="Courier New"/>
      <w:sz w:val="20"/>
      <w:szCs w:val="20"/>
    </w:rPr>
  </w:style>
  <w:style w:type="character" w:styleId="Nzevknihy">
    <w:name w:val="Book Title"/>
    <w:basedOn w:val="Standardnpsmoodstavce"/>
    <w:uiPriority w:val="33"/>
    <w:qFormat/>
    <w:rsid w:val="009A2A8C"/>
    <w:rPr>
      <w:rFonts w:cs="Times New Roman"/>
      <w:b/>
      <w:bCs/>
      <w:i/>
      <w:iCs/>
      <w:spacing w:val="5"/>
    </w:rPr>
  </w:style>
  <w:style w:type="paragraph" w:customStyle="1" w:styleId="l3">
    <w:name w:val="l3"/>
    <w:basedOn w:val="Normln"/>
    <w:rsid w:val="009E1D35"/>
    <w:pPr>
      <w:spacing w:before="100" w:beforeAutospacing="1" w:after="100" w:afterAutospacing="1"/>
      <w:jc w:val="left"/>
    </w:pPr>
    <w:rPr>
      <w:rFonts w:ascii="Times New Roman" w:hAnsi="Times New Roman"/>
      <w:sz w:val="24"/>
      <w:szCs w:val="24"/>
    </w:rPr>
  </w:style>
  <w:style w:type="character" w:styleId="PromnnHTML">
    <w:name w:val="HTML Variable"/>
    <w:basedOn w:val="Standardnpsmoodstavce"/>
    <w:uiPriority w:val="99"/>
    <w:semiHidden/>
    <w:unhideWhenUsed/>
    <w:rsid w:val="009E1D35"/>
    <w:rPr>
      <w:rFonts w:cs="Times New Roman"/>
      <w:i/>
      <w:iCs/>
    </w:rPr>
  </w:style>
  <w:style w:type="paragraph" w:customStyle="1" w:styleId="l4">
    <w:name w:val="l4"/>
    <w:basedOn w:val="Normln"/>
    <w:rsid w:val="009E1D35"/>
    <w:pPr>
      <w:spacing w:before="100" w:beforeAutospacing="1" w:after="100" w:afterAutospacing="1"/>
      <w:jc w:val="left"/>
    </w:pPr>
    <w:rPr>
      <w:rFonts w:ascii="Times New Roman" w:hAnsi="Times New Roman"/>
      <w:sz w:val="24"/>
      <w:szCs w:val="24"/>
    </w:rPr>
  </w:style>
  <w:style w:type="character" w:styleId="Nevyeenzmnka">
    <w:name w:val="Unresolved Mention"/>
    <w:basedOn w:val="Standardnpsmoodstavce"/>
    <w:uiPriority w:val="99"/>
    <w:semiHidden/>
    <w:unhideWhenUsed/>
    <w:rsid w:val="00773DA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175596">
      <w:bodyDiv w:val="1"/>
      <w:marLeft w:val="0"/>
      <w:marRight w:val="0"/>
      <w:marTop w:val="0"/>
      <w:marBottom w:val="0"/>
      <w:divBdr>
        <w:top w:val="none" w:sz="0" w:space="0" w:color="auto"/>
        <w:left w:val="none" w:sz="0" w:space="0" w:color="auto"/>
        <w:bottom w:val="none" w:sz="0" w:space="0" w:color="auto"/>
        <w:right w:val="none" w:sz="0" w:space="0" w:color="auto"/>
      </w:divBdr>
    </w:div>
    <w:div w:id="322855595">
      <w:bodyDiv w:val="1"/>
      <w:marLeft w:val="0"/>
      <w:marRight w:val="0"/>
      <w:marTop w:val="0"/>
      <w:marBottom w:val="0"/>
      <w:divBdr>
        <w:top w:val="none" w:sz="0" w:space="0" w:color="auto"/>
        <w:left w:val="none" w:sz="0" w:space="0" w:color="auto"/>
        <w:bottom w:val="none" w:sz="0" w:space="0" w:color="auto"/>
        <w:right w:val="none" w:sz="0" w:space="0" w:color="auto"/>
      </w:divBdr>
    </w:div>
    <w:div w:id="615334149">
      <w:bodyDiv w:val="1"/>
      <w:marLeft w:val="0"/>
      <w:marRight w:val="0"/>
      <w:marTop w:val="0"/>
      <w:marBottom w:val="0"/>
      <w:divBdr>
        <w:top w:val="none" w:sz="0" w:space="0" w:color="auto"/>
        <w:left w:val="none" w:sz="0" w:space="0" w:color="auto"/>
        <w:bottom w:val="none" w:sz="0" w:space="0" w:color="auto"/>
        <w:right w:val="none" w:sz="0" w:space="0" w:color="auto"/>
      </w:divBdr>
    </w:div>
    <w:div w:id="697511284">
      <w:bodyDiv w:val="1"/>
      <w:marLeft w:val="0"/>
      <w:marRight w:val="0"/>
      <w:marTop w:val="0"/>
      <w:marBottom w:val="0"/>
      <w:divBdr>
        <w:top w:val="none" w:sz="0" w:space="0" w:color="auto"/>
        <w:left w:val="none" w:sz="0" w:space="0" w:color="auto"/>
        <w:bottom w:val="none" w:sz="0" w:space="0" w:color="auto"/>
        <w:right w:val="none" w:sz="0" w:space="0" w:color="auto"/>
      </w:divBdr>
    </w:div>
    <w:div w:id="774667221">
      <w:bodyDiv w:val="1"/>
      <w:marLeft w:val="0"/>
      <w:marRight w:val="0"/>
      <w:marTop w:val="0"/>
      <w:marBottom w:val="0"/>
      <w:divBdr>
        <w:top w:val="none" w:sz="0" w:space="0" w:color="auto"/>
        <w:left w:val="none" w:sz="0" w:space="0" w:color="auto"/>
        <w:bottom w:val="none" w:sz="0" w:space="0" w:color="auto"/>
        <w:right w:val="none" w:sz="0" w:space="0" w:color="auto"/>
      </w:divBdr>
    </w:div>
    <w:div w:id="792863425">
      <w:bodyDiv w:val="1"/>
      <w:marLeft w:val="0"/>
      <w:marRight w:val="0"/>
      <w:marTop w:val="0"/>
      <w:marBottom w:val="0"/>
      <w:divBdr>
        <w:top w:val="none" w:sz="0" w:space="0" w:color="auto"/>
        <w:left w:val="none" w:sz="0" w:space="0" w:color="auto"/>
        <w:bottom w:val="none" w:sz="0" w:space="0" w:color="auto"/>
        <w:right w:val="none" w:sz="0" w:space="0" w:color="auto"/>
      </w:divBdr>
    </w:div>
    <w:div w:id="914440739">
      <w:bodyDiv w:val="1"/>
      <w:marLeft w:val="0"/>
      <w:marRight w:val="0"/>
      <w:marTop w:val="0"/>
      <w:marBottom w:val="0"/>
      <w:divBdr>
        <w:top w:val="none" w:sz="0" w:space="0" w:color="auto"/>
        <w:left w:val="none" w:sz="0" w:space="0" w:color="auto"/>
        <w:bottom w:val="none" w:sz="0" w:space="0" w:color="auto"/>
        <w:right w:val="none" w:sz="0" w:space="0" w:color="auto"/>
      </w:divBdr>
    </w:div>
    <w:div w:id="955790237">
      <w:bodyDiv w:val="1"/>
      <w:marLeft w:val="0"/>
      <w:marRight w:val="0"/>
      <w:marTop w:val="0"/>
      <w:marBottom w:val="0"/>
      <w:divBdr>
        <w:top w:val="none" w:sz="0" w:space="0" w:color="auto"/>
        <w:left w:val="none" w:sz="0" w:space="0" w:color="auto"/>
        <w:bottom w:val="none" w:sz="0" w:space="0" w:color="auto"/>
        <w:right w:val="none" w:sz="0" w:space="0" w:color="auto"/>
      </w:divBdr>
    </w:div>
    <w:div w:id="986011440">
      <w:bodyDiv w:val="1"/>
      <w:marLeft w:val="0"/>
      <w:marRight w:val="0"/>
      <w:marTop w:val="0"/>
      <w:marBottom w:val="0"/>
      <w:divBdr>
        <w:top w:val="none" w:sz="0" w:space="0" w:color="auto"/>
        <w:left w:val="none" w:sz="0" w:space="0" w:color="auto"/>
        <w:bottom w:val="none" w:sz="0" w:space="0" w:color="auto"/>
        <w:right w:val="none" w:sz="0" w:space="0" w:color="auto"/>
      </w:divBdr>
    </w:div>
    <w:div w:id="1173035965">
      <w:bodyDiv w:val="1"/>
      <w:marLeft w:val="0"/>
      <w:marRight w:val="0"/>
      <w:marTop w:val="0"/>
      <w:marBottom w:val="0"/>
      <w:divBdr>
        <w:top w:val="none" w:sz="0" w:space="0" w:color="auto"/>
        <w:left w:val="none" w:sz="0" w:space="0" w:color="auto"/>
        <w:bottom w:val="none" w:sz="0" w:space="0" w:color="auto"/>
        <w:right w:val="none" w:sz="0" w:space="0" w:color="auto"/>
      </w:divBdr>
    </w:div>
    <w:div w:id="1202473556">
      <w:bodyDiv w:val="1"/>
      <w:marLeft w:val="0"/>
      <w:marRight w:val="0"/>
      <w:marTop w:val="0"/>
      <w:marBottom w:val="0"/>
      <w:divBdr>
        <w:top w:val="none" w:sz="0" w:space="0" w:color="auto"/>
        <w:left w:val="none" w:sz="0" w:space="0" w:color="auto"/>
        <w:bottom w:val="none" w:sz="0" w:space="0" w:color="auto"/>
        <w:right w:val="none" w:sz="0" w:space="0" w:color="auto"/>
      </w:divBdr>
    </w:div>
    <w:div w:id="1464348424">
      <w:bodyDiv w:val="1"/>
      <w:marLeft w:val="0"/>
      <w:marRight w:val="0"/>
      <w:marTop w:val="0"/>
      <w:marBottom w:val="0"/>
      <w:divBdr>
        <w:top w:val="none" w:sz="0" w:space="0" w:color="auto"/>
        <w:left w:val="none" w:sz="0" w:space="0" w:color="auto"/>
        <w:bottom w:val="none" w:sz="0" w:space="0" w:color="auto"/>
        <w:right w:val="none" w:sz="0" w:space="0" w:color="auto"/>
      </w:divBdr>
    </w:div>
    <w:div w:id="1488546234">
      <w:bodyDiv w:val="1"/>
      <w:marLeft w:val="0"/>
      <w:marRight w:val="0"/>
      <w:marTop w:val="0"/>
      <w:marBottom w:val="0"/>
      <w:divBdr>
        <w:top w:val="none" w:sz="0" w:space="0" w:color="auto"/>
        <w:left w:val="none" w:sz="0" w:space="0" w:color="auto"/>
        <w:bottom w:val="none" w:sz="0" w:space="0" w:color="auto"/>
        <w:right w:val="none" w:sz="0" w:space="0" w:color="auto"/>
      </w:divBdr>
    </w:div>
    <w:div w:id="1501389275">
      <w:bodyDiv w:val="1"/>
      <w:marLeft w:val="0"/>
      <w:marRight w:val="0"/>
      <w:marTop w:val="0"/>
      <w:marBottom w:val="0"/>
      <w:divBdr>
        <w:top w:val="none" w:sz="0" w:space="0" w:color="auto"/>
        <w:left w:val="none" w:sz="0" w:space="0" w:color="auto"/>
        <w:bottom w:val="none" w:sz="0" w:space="0" w:color="auto"/>
        <w:right w:val="none" w:sz="0" w:space="0" w:color="auto"/>
      </w:divBdr>
    </w:div>
    <w:div w:id="1623271799">
      <w:bodyDiv w:val="1"/>
      <w:marLeft w:val="0"/>
      <w:marRight w:val="0"/>
      <w:marTop w:val="0"/>
      <w:marBottom w:val="0"/>
      <w:divBdr>
        <w:top w:val="none" w:sz="0" w:space="0" w:color="auto"/>
        <w:left w:val="none" w:sz="0" w:space="0" w:color="auto"/>
        <w:bottom w:val="none" w:sz="0" w:space="0" w:color="auto"/>
        <w:right w:val="none" w:sz="0" w:space="0" w:color="auto"/>
      </w:divBdr>
    </w:div>
    <w:div w:id="1642617209">
      <w:bodyDiv w:val="1"/>
      <w:marLeft w:val="0"/>
      <w:marRight w:val="0"/>
      <w:marTop w:val="0"/>
      <w:marBottom w:val="0"/>
      <w:divBdr>
        <w:top w:val="none" w:sz="0" w:space="0" w:color="auto"/>
        <w:left w:val="none" w:sz="0" w:space="0" w:color="auto"/>
        <w:bottom w:val="none" w:sz="0" w:space="0" w:color="auto"/>
        <w:right w:val="none" w:sz="0" w:space="0" w:color="auto"/>
      </w:divBdr>
    </w:div>
    <w:div w:id="1670909329">
      <w:bodyDiv w:val="1"/>
      <w:marLeft w:val="0"/>
      <w:marRight w:val="0"/>
      <w:marTop w:val="0"/>
      <w:marBottom w:val="0"/>
      <w:divBdr>
        <w:top w:val="none" w:sz="0" w:space="0" w:color="auto"/>
        <w:left w:val="none" w:sz="0" w:space="0" w:color="auto"/>
        <w:bottom w:val="none" w:sz="0" w:space="0" w:color="auto"/>
        <w:right w:val="none" w:sz="0" w:space="0" w:color="auto"/>
      </w:divBdr>
    </w:div>
    <w:div w:id="1724980980">
      <w:marLeft w:val="0"/>
      <w:marRight w:val="0"/>
      <w:marTop w:val="0"/>
      <w:marBottom w:val="0"/>
      <w:divBdr>
        <w:top w:val="none" w:sz="0" w:space="0" w:color="auto"/>
        <w:left w:val="none" w:sz="0" w:space="0" w:color="auto"/>
        <w:bottom w:val="none" w:sz="0" w:space="0" w:color="auto"/>
        <w:right w:val="none" w:sz="0" w:space="0" w:color="auto"/>
      </w:divBdr>
    </w:div>
    <w:div w:id="1724980981">
      <w:marLeft w:val="0"/>
      <w:marRight w:val="0"/>
      <w:marTop w:val="0"/>
      <w:marBottom w:val="0"/>
      <w:divBdr>
        <w:top w:val="none" w:sz="0" w:space="0" w:color="auto"/>
        <w:left w:val="none" w:sz="0" w:space="0" w:color="auto"/>
        <w:bottom w:val="none" w:sz="0" w:space="0" w:color="auto"/>
        <w:right w:val="none" w:sz="0" w:space="0" w:color="auto"/>
      </w:divBdr>
    </w:div>
    <w:div w:id="1724980982">
      <w:marLeft w:val="0"/>
      <w:marRight w:val="0"/>
      <w:marTop w:val="0"/>
      <w:marBottom w:val="0"/>
      <w:divBdr>
        <w:top w:val="none" w:sz="0" w:space="0" w:color="auto"/>
        <w:left w:val="none" w:sz="0" w:space="0" w:color="auto"/>
        <w:bottom w:val="none" w:sz="0" w:space="0" w:color="auto"/>
        <w:right w:val="none" w:sz="0" w:space="0" w:color="auto"/>
      </w:divBdr>
    </w:div>
    <w:div w:id="1724980983">
      <w:marLeft w:val="0"/>
      <w:marRight w:val="0"/>
      <w:marTop w:val="0"/>
      <w:marBottom w:val="0"/>
      <w:divBdr>
        <w:top w:val="none" w:sz="0" w:space="0" w:color="auto"/>
        <w:left w:val="none" w:sz="0" w:space="0" w:color="auto"/>
        <w:bottom w:val="none" w:sz="0" w:space="0" w:color="auto"/>
        <w:right w:val="none" w:sz="0" w:space="0" w:color="auto"/>
      </w:divBdr>
    </w:div>
    <w:div w:id="1724980984">
      <w:marLeft w:val="0"/>
      <w:marRight w:val="0"/>
      <w:marTop w:val="0"/>
      <w:marBottom w:val="0"/>
      <w:divBdr>
        <w:top w:val="none" w:sz="0" w:space="0" w:color="auto"/>
        <w:left w:val="none" w:sz="0" w:space="0" w:color="auto"/>
        <w:bottom w:val="none" w:sz="0" w:space="0" w:color="auto"/>
        <w:right w:val="none" w:sz="0" w:space="0" w:color="auto"/>
      </w:divBdr>
    </w:div>
    <w:div w:id="1724980985">
      <w:marLeft w:val="0"/>
      <w:marRight w:val="0"/>
      <w:marTop w:val="0"/>
      <w:marBottom w:val="0"/>
      <w:divBdr>
        <w:top w:val="none" w:sz="0" w:space="0" w:color="auto"/>
        <w:left w:val="none" w:sz="0" w:space="0" w:color="auto"/>
        <w:bottom w:val="none" w:sz="0" w:space="0" w:color="auto"/>
        <w:right w:val="none" w:sz="0" w:space="0" w:color="auto"/>
      </w:divBdr>
    </w:div>
    <w:div w:id="1724980986">
      <w:marLeft w:val="0"/>
      <w:marRight w:val="0"/>
      <w:marTop w:val="0"/>
      <w:marBottom w:val="0"/>
      <w:divBdr>
        <w:top w:val="none" w:sz="0" w:space="0" w:color="auto"/>
        <w:left w:val="none" w:sz="0" w:space="0" w:color="auto"/>
        <w:bottom w:val="none" w:sz="0" w:space="0" w:color="auto"/>
        <w:right w:val="none" w:sz="0" w:space="0" w:color="auto"/>
      </w:divBdr>
    </w:div>
    <w:div w:id="1724980987">
      <w:marLeft w:val="0"/>
      <w:marRight w:val="0"/>
      <w:marTop w:val="0"/>
      <w:marBottom w:val="0"/>
      <w:divBdr>
        <w:top w:val="none" w:sz="0" w:space="0" w:color="auto"/>
        <w:left w:val="none" w:sz="0" w:space="0" w:color="auto"/>
        <w:bottom w:val="none" w:sz="0" w:space="0" w:color="auto"/>
        <w:right w:val="none" w:sz="0" w:space="0" w:color="auto"/>
      </w:divBdr>
    </w:div>
    <w:div w:id="1724980988">
      <w:marLeft w:val="0"/>
      <w:marRight w:val="0"/>
      <w:marTop w:val="0"/>
      <w:marBottom w:val="0"/>
      <w:divBdr>
        <w:top w:val="none" w:sz="0" w:space="0" w:color="auto"/>
        <w:left w:val="none" w:sz="0" w:space="0" w:color="auto"/>
        <w:bottom w:val="none" w:sz="0" w:space="0" w:color="auto"/>
        <w:right w:val="none" w:sz="0" w:space="0" w:color="auto"/>
      </w:divBdr>
    </w:div>
    <w:div w:id="1724980989">
      <w:marLeft w:val="0"/>
      <w:marRight w:val="0"/>
      <w:marTop w:val="0"/>
      <w:marBottom w:val="0"/>
      <w:divBdr>
        <w:top w:val="none" w:sz="0" w:space="0" w:color="auto"/>
        <w:left w:val="none" w:sz="0" w:space="0" w:color="auto"/>
        <w:bottom w:val="none" w:sz="0" w:space="0" w:color="auto"/>
        <w:right w:val="none" w:sz="0" w:space="0" w:color="auto"/>
      </w:divBdr>
    </w:div>
    <w:div w:id="1724980990">
      <w:marLeft w:val="0"/>
      <w:marRight w:val="0"/>
      <w:marTop w:val="0"/>
      <w:marBottom w:val="0"/>
      <w:divBdr>
        <w:top w:val="none" w:sz="0" w:space="0" w:color="auto"/>
        <w:left w:val="none" w:sz="0" w:space="0" w:color="auto"/>
        <w:bottom w:val="none" w:sz="0" w:space="0" w:color="auto"/>
        <w:right w:val="none" w:sz="0" w:space="0" w:color="auto"/>
      </w:divBdr>
    </w:div>
    <w:div w:id="1724980991">
      <w:marLeft w:val="0"/>
      <w:marRight w:val="0"/>
      <w:marTop w:val="0"/>
      <w:marBottom w:val="0"/>
      <w:divBdr>
        <w:top w:val="none" w:sz="0" w:space="0" w:color="auto"/>
        <w:left w:val="none" w:sz="0" w:space="0" w:color="auto"/>
        <w:bottom w:val="none" w:sz="0" w:space="0" w:color="auto"/>
        <w:right w:val="none" w:sz="0" w:space="0" w:color="auto"/>
      </w:divBdr>
    </w:div>
    <w:div w:id="1724980992">
      <w:marLeft w:val="0"/>
      <w:marRight w:val="0"/>
      <w:marTop w:val="0"/>
      <w:marBottom w:val="0"/>
      <w:divBdr>
        <w:top w:val="none" w:sz="0" w:space="0" w:color="auto"/>
        <w:left w:val="none" w:sz="0" w:space="0" w:color="auto"/>
        <w:bottom w:val="none" w:sz="0" w:space="0" w:color="auto"/>
        <w:right w:val="none" w:sz="0" w:space="0" w:color="auto"/>
      </w:divBdr>
    </w:div>
    <w:div w:id="1724980993">
      <w:marLeft w:val="0"/>
      <w:marRight w:val="0"/>
      <w:marTop w:val="0"/>
      <w:marBottom w:val="0"/>
      <w:divBdr>
        <w:top w:val="none" w:sz="0" w:space="0" w:color="auto"/>
        <w:left w:val="none" w:sz="0" w:space="0" w:color="auto"/>
        <w:bottom w:val="none" w:sz="0" w:space="0" w:color="auto"/>
        <w:right w:val="none" w:sz="0" w:space="0" w:color="auto"/>
      </w:divBdr>
    </w:div>
    <w:div w:id="1724980994">
      <w:marLeft w:val="0"/>
      <w:marRight w:val="0"/>
      <w:marTop w:val="0"/>
      <w:marBottom w:val="0"/>
      <w:divBdr>
        <w:top w:val="none" w:sz="0" w:space="0" w:color="auto"/>
        <w:left w:val="none" w:sz="0" w:space="0" w:color="auto"/>
        <w:bottom w:val="none" w:sz="0" w:space="0" w:color="auto"/>
        <w:right w:val="none" w:sz="0" w:space="0" w:color="auto"/>
      </w:divBdr>
    </w:div>
    <w:div w:id="1724980995">
      <w:marLeft w:val="0"/>
      <w:marRight w:val="0"/>
      <w:marTop w:val="0"/>
      <w:marBottom w:val="0"/>
      <w:divBdr>
        <w:top w:val="none" w:sz="0" w:space="0" w:color="auto"/>
        <w:left w:val="none" w:sz="0" w:space="0" w:color="auto"/>
        <w:bottom w:val="none" w:sz="0" w:space="0" w:color="auto"/>
        <w:right w:val="none" w:sz="0" w:space="0" w:color="auto"/>
      </w:divBdr>
    </w:div>
    <w:div w:id="1724980996">
      <w:marLeft w:val="0"/>
      <w:marRight w:val="0"/>
      <w:marTop w:val="0"/>
      <w:marBottom w:val="0"/>
      <w:divBdr>
        <w:top w:val="none" w:sz="0" w:space="0" w:color="auto"/>
        <w:left w:val="none" w:sz="0" w:space="0" w:color="auto"/>
        <w:bottom w:val="none" w:sz="0" w:space="0" w:color="auto"/>
        <w:right w:val="none" w:sz="0" w:space="0" w:color="auto"/>
      </w:divBdr>
    </w:div>
    <w:div w:id="1724980997">
      <w:marLeft w:val="0"/>
      <w:marRight w:val="0"/>
      <w:marTop w:val="0"/>
      <w:marBottom w:val="0"/>
      <w:divBdr>
        <w:top w:val="none" w:sz="0" w:space="0" w:color="auto"/>
        <w:left w:val="none" w:sz="0" w:space="0" w:color="auto"/>
        <w:bottom w:val="none" w:sz="0" w:space="0" w:color="auto"/>
        <w:right w:val="none" w:sz="0" w:space="0" w:color="auto"/>
      </w:divBdr>
    </w:div>
    <w:div w:id="1724980998">
      <w:marLeft w:val="0"/>
      <w:marRight w:val="0"/>
      <w:marTop w:val="0"/>
      <w:marBottom w:val="0"/>
      <w:divBdr>
        <w:top w:val="none" w:sz="0" w:space="0" w:color="auto"/>
        <w:left w:val="none" w:sz="0" w:space="0" w:color="auto"/>
        <w:bottom w:val="none" w:sz="0" w:space="0" w:color="auto"/>
        <w:right w:val="none" w:sz="0" w:space="0" w:color="auto"/>
      </w:divBdr>
    </w:div>
    <w:div w:id="1724980999">
      <w:marLeft w:val="0"/>
      <w:marRight w:val="0"/>
      <w:marTop w:val="0"/>
      <w:marBottom w:val="0"/>
      <w:divBdr>
        <w:top w:val="none" w:sz="0" w:space="0" w:color="auto"/>
        <w:left w:val="none" w:sz="0" w:space="0" w:color="auto"/>
        <w:bottom w:val="none" w:sz="0" w:space="0" w:color="auto"/>
        <w:right w:val="none" w:sz="0" w:space="0" w:color="auto"/>
      </w:divBdr>
    </w:div>
    <w:div w:id="1724981000">
      <w:marLeft w:val="0"/>
      <w:marRight w:val="0"/>
      <w:marTop w:val="0"/>
      <w:marBottom w:val="0"/>
      <w:divBdr>
        <w:top w:val="none" w:sz="0" w:space="0" w:color="auto"/>
        <w:left w:val="none" w:sz="0" w:space="0" w:color="auto"/>
        <w:bottom w:val="none" w:sz="0" w:space="0" w:color="auto"/>
        <w:right w:val="none" w:sz="0" w:space="0" w:color="auto"/>
      </w:divBdr>
    </w:div>
    <w:div w:id="1724981001">
      <w:marLeft w:val="0"/>
      <w:marRight w:val="0"/>
      <w:marTop w:val="0"/>
      <w:marBottom w:val="0"/>
      <w:divBdr>
        <w:top w:val="none" w:sz="0" w:space="0" w:color="auto"/>
        <w:left w:val="none" w:sz="0" w:space="0" w:color="auto"/>
        <w:bottom w:val="none" w:sz="0" w:space="0" w:color="auto"/>
        <w:right w:val="none" w:sz="0" w:space="0" w:color="auto"/>
      </w:divBdr>
    </w:div>
    <w:div w:id="1724981002">
      <w:marLeft w:val="0"/>
      <w:marRight w:val="0"/>
      <w:marTop w:val="0"/>
      <w:marBottom w:val="0"/>
      <w:divBdr>
        <w:top w:val="none" w:sz="0" w:space="0" w:color="auto"/>
        <w:left w:val="none" w:sz="0" w:space="0" w:color="auto"/>
        <w:bottom w:val="none" w:sz="0" w:space="0" w:color="auto"/>
        <w:right w:val="none" w:sz="0" w:space="0" w:color="auto"/>
      </w:divBdr>
    </w:div>
    <w:div w:id="1724981003">
      <w:marLeft w:val="0"/>
      <w:marRight w:val="0"/>
      <w:marTop w:val="0"/>
      <w:marBottom w:val="0"/>
      <w:divBdr>
        <w:top w:val="none" w:sz="0" w:space="0" w:color="auto"/>
        <w:left w:val="none" w:sz="0" w:space="0" w:color="auto"/>
        <w:bottom w:val="none" w:sz="0" w:space="0" w:color="auto"/>
        <w:right w:val="none" w:sz="0" w:space="0" w:color="auto"/>
      </w:divBdr>
    </w:div>
    <w:div w:id="1724981004">
      <w:marLeft w:val="0"/>
      <w:marRight w:val="0"/>
      <w:marTop w:val="0"/>
      <w:marBottom w:val="0"/>
      <w:divBdr>
        <w:top w:val="none" w:sz="0" w:space="0" w:color="auto"/>
        <w:left w:val="none" w:sz="0" w:space="0" w:color="auto"/>
        <w:bottom w:val="none" w:sz="0" w:space="0" w:color="auto"/>
        <w:right w:val="none" w:sz="0" w:space="0" w:color="auto"/>
      </w:divBdr>
    </w:div>
    <w:div w:id="1724981005">
      <w:marLeft w:val="0"/>
      <w:marRight w:val="0"/>
      <w:marTop w:val="0"/>
      <w:marBottom w:val="0"/>
      <w:divBdr>
        <w:top w:val="none" w:sz="0" w:space="0" w:color="auto"/>
        <w:left w:val="none" w:sz="0" w:space="0" w:color="auto"/>
        <w:bottom w:val="none" w:sz="0" w:space="0" w:color="auto"/>
        <w:right w:val="none" w:sz="0" w:space="0" w:color="auto"/>
      </w:divBdr>
    </w:div>
    <w:div w:id="1724981006">
      <w:marLeft w:val="0"/>
      <w:marRight w:val="0"/>
      <w:marTop w:val="0"/>
      <w:marBottom w:val="0"/>
      <w:divBdr>
        <w:top w:val="none" w:sz="0" w:space="0" w:color="auto"/>
        <w:left w:val="none" w:sz="0" w:space="0" w:color="auto"/>
        <w:bottom w:val="none" w:sz="0" w:space="0" w:color="auto"/>
        <w:right w:val="none" w:sz="0" w:space="0" w:color="auto"/>
      </w:divBdr>
    </w:div>
    <w:div w:id="1724981007">
      <w:marLeft w:val="0"/>
      <w:marRight w:val="0"/>
      <w:marTop w:val="0"/>
      <w:marBottom w:val="0"/>
      <w:divBdr>
        <w:top w:val="none" w:sz="0" w:space="0" w:color="auto"/>
        <w:left w:val="none" w:sz="0" w:space="0" w:color="auto"/>
        <w:bottom w:val="none" w:sz="0" w:space="0" w:color="auto"/>
        <w:right w:val="none" w:sz="0" w:space="0" w:color="auto"/>
      </w:divBdr>
    </w:div>
    <w:div w:id="1724981008">
      <w:marLeft w:val="0"/>
      <w:marRight w:val="0"/>
      <w:marTop w:val="0"/>
      <w:marBottom w:val="0"/>
      <w:divBdr>
        <w:top w:val="none" w:sz="0" w:space="0" w:color="auto"/>
        <w:left w:val="none" w:sz="0" w:space="0" w:color="auto"/>
        <w:bottom w:val="none" w:sz="0" w:space="0" w:color="auto"/>
        <w:right w:val="none" w:sz="0" w:space="0" w:color="auto"/>
      </w:divBdr>
    </w:div>
    <w:div w:id="1724981009">
      <w:marLeft w:val="0"/>
      <w:marRight w:val="0"/>
      <w:marTop w:val="0"/>
      <w:marBottom w:val="0"/>
      <w:divBdr>
        <w:top w:val="none" w:sz="0" w:space="0" w:color="auto"/>
        <w:left w:val="none" w:sz="0" w:space="0" w:color="auto"/>
        <w:bottom w:val="none" w:sz="0" w:space="0" w:color="auto"/>
        <w:right w:val="none" w:sz="0" w:space="0" w:color="auto"/>
      </w:divBdr>
    </w:div>
    <w:div w:id="1724981010">
      <w:marLeft w:val="0"/>
      <w:marRight w:val="0"/>
      <w:marTop w:val="0"/>
      <w:marBottom w:val="0"/>
      <w:divBdr>
        <w:top w:val="none" w:sz="0" w:space="0" w:color="auto"/>
        <w:left w:val="none" w:sz="0" w:space="0" w:color="auto"/>
        <w:bottom w:val="none" w:sz="0" w:space="0" w:color="auto"/>
        <w:right w:val="none" w:sz="0" w:space="0" w:color="auto"/>
      </w:divBdr>
    </w:div>
    <w:div w:id="1724981011">
      <w:marLeft w:val="0"/>
      <w:marRight w:val="0"/>
      <w:marTop w:val="0"/>
      <w:marBottom w:val="0"/>
      <w:divBdr>
        <w:top w:val="none" w:sz="0" w:space="0" w:color="auto"/>
        <w:left w:val="none" w:sz="0" w:space="0" w:color="auto"/>
        <w:bottom w:val="none" w:sz="0" w:space="0" w:color="auto"/>
        <w:right w:val="none" w:sz="0" w:space="0" w:color="auto"/>
      </w:divBdr>
    </w:div>
    <w:div w:id="1724981012">
      <w:marLeft w:val="0"/>
      <w:marRight w:val="0"/>
      <w:marTop w:val="0"/>
      <w:marBottom w:val="0"/>
      <w:divBdr>
        <w:top w:val="none" w:sz="0" w:space="0" w:color="auto"/>
        <w:left w:val="none" w:sz="0" w:space="0" w:color="auto"/>
        <w:bottom w:val="none" w:sz="0" w:space="0" w:color="auto"/>
        <w:right w:val="none" w:sz="0" w:space="0" w:color="auto"/>
      </w:divBdr>
    </w:div>
    <w:div w:id="1724981013">
      <w:marLeft w:val="0"/>
      <w:marRight w:val="0"/>
      <w:marTop w:val="0"/>
      <w:marBottom w:val="0"/>
      <w:divBdr>
        <w:top w:val="none" w:sz="0" w:space="0" w:color="auto"/>
        <w:left w:val="none" w:sz="0" w:space="0" w:color="auto"/>
        <w:bottom w:val="none" w:sz="0" w:space="0" w:color="auto"/>
        <w:right w:val="none" w:sz="0" w:space="0" w:color="auto"/>
      </w:divBdr>
    </w:div>
    <w:div w:id="1724981014">
      <w:marLeft w:val="0"/>
      <w:marRight w:val="0"/>
      <w:marTop w:val="0"/>
      <w:marBottom w:val="0"/>
      <w:divBdr>
        <w:top w:val="none" w:sz="0" w:space="0" w:color="auto"/>
        <w:left w:val="none" w:sz="0" w:space="0" w:color="auto"/>
        <w:bottom w:val="none" w:sz="0" w:space="0" w:color="auto"/>
        <w:right w:val="none" w:sz="0" w:space="0" w:color="auto"/>
      </w:divBdr>
    </w:div>
    <w:div w:id="1724981015">
      <w:marLeft w:val="0"/>
      <w:marRight w:val="0"/>
      <w:marTop w:val="0"/>
      <w:marBottom w:val="0"/>
      <w:divBdr>
        <w:top w:val="none" w:sz="0" w:space="0" w:color="auto"/>
        <w:left w:val="none" w:sz="0" w:space="0" w:color="auto"/>
        <w:bottom w:val="none" w:sz="0" w:space="0" w:color="auto"/>
        <w:right w:val="none" w:sz="0" w:space="0" w:color="auto"/>
      </w:divBdr>
    </w:div>
    <w:div w:id="1724981016">
      <w:marLeft w:val="0"/>
      <w:marRight w:val="0"/>
      <w:marTop w:val="0"/>
      <w:marBottom w:val="0"/>
      <w:divBdr>
        <w:top w:val="none" w:sz="0" w:space="0" w:color="auto"/>
        <w:left w:val="none" w:sz="0" w:space="0" w:color="auto"/>
        <w:bottom w:val="none" w:sz="0" w:space="0" w:color="auto"/>
        <w:right w:val="none" w:sz="0" w:space="0" w:color="auto"/>
      </w:divBdr>
    </w:div>
    <w:div w:id="1724981017">
      <w:marLeft w:val="0"/>
      <w:marRight w:val="0"/>
      <w:marTop w:val="0"/>
      <w:marBottom w:val="0"/>
      <w:divBdr>
        <w:top w:val="none" w:sz="0" w:space="0" w:color="auto"/>
        <w:left w:val="none" w:sz="0" w:space="0" w:color="auto"/>
        <w:bottom w:val="none" w:sz="0" w:space="0" w:color="auto"/>
        <w:right w:val="none" w:sz="0" w:space="0" w:color="auto"/>
      </w:divBdr>
    </w:div>
    <w:div w:id="1724981018">
      <w:marLeft w:val="0"/>
      <w:marRight w:val="0"/>
      <w:marTop w:val="0"/>
      <w:marBottom w:val="0"/>
      <w:divBdr>
        <w:top w:val="none" w:sz="0" w:space="0" w:color="auto"/>
        <w:left w:val="none" w:sz="0" w:space="0" w:color="auto"/>
        <w:bottom w:val="none" w:sz="0" w:space="0" w:color="auto"/>
        <w:right w:val="none" w:sz="0" w:space="0" w:color="auto"/>
      </w:divBdr>
    </w:div>
    <w:div w:id="1724981019">
      <w:marLeft w:val="0"/>
      <w:marRight w:val="0"/>
      <w:marTop w:val="0"/>
      <w:marBottom w:val="0"/>
      <w:divBdr>
        <w:top w:val="none" w:sz="0" w:space="0" w:color="auto"/>
        <w:left w:val="none" w:sz="0" w:space="0" w:color="auto"/>
        <w:bottom w:val="none" w:sz="0" w:space="0" w:color="auto"/>
        <w:right w:val="none" w:sz="0" w:space="0" w:color="auto"/>
      </w:divBdr>
    </w:div>
    <w:div w:id="1724981020">
      <w:marLeft w:val="0"/>
      <w:marRight w:val="0"/>
      <w:marTop w:val="0"/>
      <w:marBottom w:val="0"/>
      <w:divBdr>
        <w:top w:val="none" w:sz="0" w:space="0" w:color="auto"/>
        <w:left w:val="none" w:sz="0" w:space="0" w:color="auto"/>
        <w:bottom w:val="none" w:sz="0" w:space="0" w:color="auto"/>
        <w:right w:val="none" w:sz="0" w:space="0" w:color="auto"/>
      </w:divBdr>
    </w:div>
    <w:div w:id="1724981021">
      <w:marLeft w:val="0"/>
      <w:marRight w:val="0"/>
      <w:marTop w:val="0"/>
      <w:marBottom w:val="0"/>
      <w:divBdr>
        <w:top w:val="none" w:sz="0" w:space="0" w:color="auto"/>
        <w:left w:val="none" w:sz="0" w:space="0" w:color="auto"/>
        <w:bottom w:val="none" w:sz="0" w:space="0" w:color="auto"/>
        <w:right w:val="none" w:sz="0" w:space="0" w:color="auto"/>
      </w:divBdr>
    </w:div>
    <w:div w:id="1724981022">
      <w:marLeft w:val="0"/>
      <w:marRight w:val="0"/>
      <w:marTop w:val="0"/>
      <w:marBottom w:val="0"/>
      <w:divBdr>
        <w:top w:val="none" w:sz="0" w:space="0" w:color="auto"/>
        <w:left w:val="none" w:sz="0" w:space="0" w:color="auto"/>
        <w:bottom w:val="none" w:sz="0" w:space="0" w:color="auto"/>
        <w:right w:val="none" w:sz="0" w:space="0" w:color="auto"/>
      </w:divBdr>
    </w:div>
    <w:div w:id="1724981023">
      <w:marLeft w:val="0"/>
      <w:marRight w:val="0"/>
      <w:marTop w:val="0"/>
      <w:marBottom w:val="0"/>
      <w:divBdr>
        <w:top w:val="none" w:sz="0" w:space="0" w:color="auto"/>
        <w:left w:val="none" w:sz="0" w:space="0" w:color="auto"/>
        <w:bottom w:val="none" w:sz="0" w:space="0" w:color="auto"/>
        <w:right w:val="none" w:sz="0" w:space="0" w:color="auto"/>
      </w:divBdr>
    </w:div>
    <w:div w:id="1724981024">
      <w:marLeft w:val="0"/>
      <w:marRight w:val="0"/>
      <w:marTop w:val="0"/>
      <w:marBottom w:val="0"/>
      <w:divBdr>
        <w:top w:val="none" w:sz="0" w:space="0" w:color="auto"/>
        <w:left w:val="none" w:sz="0" w:space="0" w:color="auto"/>
        <w:bottom w:val="none" w:sz="0" w:space="0" w:color="auto"/>
        <w:right w:val="none" w:sz="0" w:space="0" w:color="auto"/>
      </w:divBdr>
    </w:div>
    <w:div w:id="1724981025">
      <w:marLeft w:val="0"/>
      <w:marRight w:val="0"/>
      <w:marTop w:val="0"/>
      <w:marBottom w:val="0"/>
      <w:divBdr>
        <w:top w:val="none" w:sz="0" w:space="0" w:color="auto"/>
        <w:left w:val="none" w:sz="0" w:space="0" w:color="auto"/>
        <w:bottom w:val="none" w:sz="0" w:space="0" w:color="auto"/>
        <w:right w:val="none" w:sz="0" w:space="0" w:color="auto"/>
      </w:divBdr>
    </w:div>
    <w:div w:id="1724981026">
      <w:marLeft w:val="0"/>
      <w:marRight w:val="0"/>
      <w:marTop w:val="0"/>
      <w:marBottom w:val="0"/>
      <w:divBdr>
        <w:top w:val="none" w:sz="0" w:space="0" w:color="auto"/>
        <w:left w:val="none" w:sz="0" w:space="0" w:color="auto"/>
        <w:bottom w:val="none" w:sz="0" w:space="0" w:color="auto"/>
        <w:right w:val="none" w:sz="0" w:space="0" w:color="auto"/>
      </w:divBdr>
    </w:div>
    <w:div w:id="1724981027">
      <w:marLeft w:val="0"/>
      <w:marRight w:val="0"/>
      <w:marTop w:val="0"/>
      <w:marBottom w:val="0"/>
      <w:divBdr>
        <w:top w:val="none" w:sz="0" w:space="0" w:color="auto"/>
        <w:left w:val="none" w:sz="0" w:space="0" w:color="auto"/>
        <w:bottom w:val="none" w:sz="0" w:space="0" w:color="auto"/>
        <w:right w:val="none" w:sz="0" w:space="0" w:color="auto"/>
      </w:divBdr>
    </w:div>
    <w:div w:id="1724981028">
      <w:marLeft w:val="0"/>
      <w:marRight w:val="0"/>
      <w:marTop w:val="0"/>
      <w:marBottom w:val="0"/>
      <w:divBdr>
        <w:top w:val="none" w:sz="0" w:space="0" w:color="auto"/>
        <w:left w:val="none" w:sz="0" w:space="0" w:color="auto"/>
        <w:bottom w:val="none" w:sz="0" w:space="0" w:color="auto"/>
        <w:right w:val="none" w:sz="0" w:space="0" w:color="auto"/>
      </w:divBdr>
    </w:div>
    <w:div w:id="1724981029">
      <w:marLeft w:val="0"/>
      <w:marRight w:val="0"/>
      <w:marTop w:val="0"/>
      <w:marBottom w:val="0"/>
      <w:divBdr>
        <w:top w:val="none" w:sz="0" w:space="0" w:color="auto"/>
        <w:left w:val="none" w:sz="0" w:space="0" w:color="auto"/>
        <w:bottom w:val="none" w:sz="0" w:space="0" w:color="auto"/>
        <w:right w:val="none" w:sz="0" w:space="0" w:color="auto"/>
      </w:divBdr>
    </w:div>
    <w:div w:id="1724981030">
      <w:marLeft w:val="0"/>
      <w:marRight w:val="0"/>
      <w:marTop w:val="0"/>
      <w:marBottom w:val="0"/>
      <w:divBdr>
        <w:top w:val="none" w:sz="0" w:space="0" w:color="auto"/>
        <w:left w:val="none" w:sz="0" w:space="0" w:color="auto"/>
        <w:bottom w:val="none" w:sz="0" w:space="0" w:color="auto"/>
        <w:right w:val="none" w:sz="0" w:space="0" w:color="auto"/>
      </w:divBdr>
    </w:div>
    <w:div w:id="1724981031">
      <w:marLeft w:val="0"/>
      <w:marRight w:val="0"/>
      <w:marTop w:val="0"/>
      <w:marBottom w:val="0"/>
      <w:divBdr>
        <w:top w:val="none" w:sz="0" w:space="0" w:color="auto"/>
        <w:left w:val="none" w:sz="0" w:space="0" w:color="auto"/>
        <w:bottom w:val="none" w:sz="0" w:space="0" w:color="auto"/>
        <w:right w:val="none" w:sz="0" w:space="0" w:color="auto"/>
      </w:divBdr>
    </w:div>
    <w:div w:id="1724981032">
      <w:marLeft w:val="0"/>
      <w:marRight w:val="0"/>
      <w:marTop w:val="0"/>
      <w:marBottom w:val="0"/>
      <w:divBdr>
        <w:top w:val="none" w:sz="0" w:space="0" w:color="auto"/>
        <w:left w:val="none" w:sz="0" w:space="0" w:color="auto"/>
        <w:bottom w:val="none" w:sz="0" w:space="0" w:color="auto"/>
        <w:right w:val="none" w:sz="0" w:space="0" w:color="auto"/>
      </w:divBdr>
    </w:div>
    <w:div w:id="1724981033">
      <w:marLeft w:val="0"/>
      <w:marRight w:val="0"/>
      <w:marTop w:val="0"/>
      <w:marBottom w:val="0"/>
      <w:divBdr>
        <w:top w:val="none" w:sz="0" w:space="0" w:color="auto"/>
        <w:left w:val="none" w:sz="0" w:space="0" w:color="auto"/>
        <w:bottom w:val="none" w:sz="0" w:space="0" w:color="auto"/>
        <w:right w:val="none" w:sz="0" w:space="0" w:color="auto"/>
      </w:divBdr>
    </w:div>
    <w:div w:id="1724981034">
      <w:marLeft w:val="0"/>
      <w:marRight w:val="0"/>
      <w:marTop w:val="0"/>
      <w:marBottom w:val="0"/>
      <w:divBdr>
        <w:top w:val="none" w:sz="0" w:space="0" w:color="auto"/>
        <w:left w:val="none" w:sz="0" w:space="0" w:color="auto"/>
        <w:bottom w:val="none" w:sz="0" w:space="0" w:color="auto"/>
        <w:right w:val="none" w:sz="0" w:space="0" w:color="auto"/>
      </w:divBdr>
    </w:div>
    <w:div w:id="1724981035">
      <w:marLeft w:val="0"/>
      <w:marRight w:val="0"/>
      <w:marTop w:val="0"/>
      <w:marBottom w:val="0"/>
      <w:divBdr>
        <w:top w:val="none" w:sz="0" w:space="0" w:color="auto"/>
        <w:left w:val="none" w:sz="0" w:space="0" w:color="auto"/>
        <w:bottom w:val="none" w:sz="0" w:space="0" w:color="auto"/>
        <w:right w:val="none" w:sz="0" w:space="0" w:color="auto"/>
      </w:divBdr>
    </w:div>
    <w:div w:id="1757945191">
      <w:bodyDiv w:val="1"/>
      <w:marLeft w:val="0"/>
      <w:marRight w:val="0"/>
      <w:marTop w:val="0"/>
      <w:marBottom w:val="0"/>
      <w:divBdr>
        <w:top w:val="none" w:sz="0" w:space="0" w:color="auto"/>
        <w:left w:val="none" w:sz="0" w:space="0" w:color="auto"/>
        <w:bottom w:val="none" w:sz="0" w:space="0" w:color="auto"/>
        <w:right w:val="none" w:sz="0" w:space="0" w:color="auto"/>
      </w:divBdr>
    </w:div>
    <w:div w:id="1805459908">
      <w:bodyDiv w:val="1"/>
      <w:marLeft w:val="0"/>
      <w:marRight w:val="0"/>
      <w:marTop w:val="0"/>
      <w:marBottom w:val="0"/>
      <w:divBdr>
        <w:top w:val="none" w:sz="0" w:space="0" w:color="auto"/>
        <w:left w:val="none" w:sz="0" w:space="0" w:color="auto"/>
        <w:bottom w:val="none" w:sz="0" w:space="0" w:color="auto"/>
        <w:right w:val="none" w:sz="0" w:space="0" w:color="auto"/>
      </w:divBdr>
    </w:div>
    <w:div w:id="1825778642">
      <w:bodyDiv w:val="1"/>
      <w:marLeft w:val="0"/>
      <w:marRight w:val="0"/>
      <w:marTop w:val="0"/>
      <w:marBottom w:val="0"/>
      <w:divBdr>
        <w:top w:val="none" w:sz="0" w:space="0" w:color="auto"/>
        <w:left w:val="none" w:sz="0" w:space="0" w:color="auto"/>
        <w:bottom w:val="none" w:sz="0" w:space="0" w:color="auto"/>
        <w:right w:val="none" w:sz="0" w:space="0" w:color="auto"/>
      </w:divBdr>
    </w:div>
    <w:div w:id="1866207912">
      <w:bodyDiv w:val="1"/>
      <w:marLeft w:val="0"/>
      <w:marRight w:val="0"/>
      <w:marTop w:val="0"/>
      <w:marBottom w:val="0"/>
      <w:divBdr>
        <w:top w:val="none" w:sz="0" w:space="0" w:color="auto"/>
        <w:left w:val="none" w:sz="0" w:space="0" w:color="auto"/>
        <w:bottom w:val="none" w:sz="0" w:space="0" w:color="auto"/>
        <w:right w:val="none" w:sz="0" w:space="0" w:color="auto"/>
      </w:divBdr>
    </w:div>
    <w:div w:id="2003773902">
      <w:bodyDiv w:val="1"/>
      <w:marLeft w:val="0"/>
      <w:marRight w:val="0"/>
      <w:marTop w:val="0"/>
      <w:marBottom w:val="0"/>
      <w:divBdr>
        <w:top w:val="none" w:sz="0" w:space="0" w:color="auto"/>
        <w:left w:val="none" w:sz="0" w:space="0" w:color="auto"/>
        <w:bottom w:val="none" w:sz="0" w:space="0" w:color="auto"/>
        <w:right w:val="none" w:sz="0" w:space="0" w:color="auto"/>
      </w:divBdr>
    </w:div>
    <w:div w:id="2048795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mailto:stepan.rinn@sweco.cz" TargetMode="External"/><Relationship Id="rId26" Type="http://schemas.openxmlformats.org/officeDocument/2006/relationships/image" Target="media/image8.pn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7.png"/><Relationship Id="rId33" Type="http://schemas.openxmlformats.org/officeDocument/2006/relationships/footer" Target="footer4.xml"/><Relationship Id="rId38"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6.png"/><Relationship Id="rId32" Type="http://schemas.openxmlformats.org/officeDocument/2006/relationships/header" Target="header5.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footer" Target="footer6.xml"/><Relationship Id="rId10" Type="http://schemas.openxmlformats.org/officeDocument/2006/relationships/endnotes" Target="endnotes.xml"/><Relationship Id="rId19" Type="http://schemas.openxmlformats.org/officeDocument/2006/relationships/hyperlink" Target="mailto:petr.kuba@sweco.cz" TargetMode="Externa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hyperlink" Target="tel:800%2022%2055%2077" TargetMode="External"/><Relationship Id="rId35" Type="http://schemas.openxmlformats.org/officeDocument/2006/relationships/header" Target="header6.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E8441978D834FE49FEDB3175941E5AF"/>
        <w:category>
          <w:name w:val="Obecné"/>
          <w:gallery w:val="placeholder"/>
        </w:category>
        <w:types>
          <w:type w:val="bbPlcHdr"/>
        </w:types>
        <w:behaviors>
          <w:behavior w:val="content"/>
        </w:behaviors>
        <w:guid w:val="{331C745D-DB12-47F7-99FF-E71F6BBD09F2}"/>
      </w:docPartPr>
      <w:docPartBody>
        <w:p w:rsidR="009B625E" w:rsidRDefault="002B65F3" w:rsidP="002B65F3">
          <w:pPr>
            <w:pStyle w:val="4E8441978D834FE49FEDB3175941E5AF"/>
          </w:pPr>
          <w:r w:rsidRPr="0005706C">
            <w:rPr>
              <w:rStyle w:val="Zstupntext"/>
              <w:color w:val="000000" w:themeColor="text1"/>
            </w:rPr>
            <w:t xml:space="preserve"> </w:t>
          </w:r>
        </w:p>
      </w:docPartBody>
    </w:docPart>
    <w:docPart>
      <w:docPartPr>
        <w:name w:val="49DE2D86B52A4DDDBCEB0E5E9D14118E"/>
        <w:category>
          <w:name w:val="Obecné"/>
          <w:gallery w:val="placeholder"/>
        </w:category>
        <w:types>
          <w:type w:val="bbPlcHdr"/>
        </w:types>
        <w:behaviors>
          <w:behavior w:val="content"/>
        </w:behaviors>
        <w:guid w:val="{7905B1F2-4DD1-4E49-B6AF-D2E94273BCA9}"/>
      </w:docPartPr>
      <w:docPartBody>
        <w:p w:rsidR="009B625E" w:rsidRDefault="002B65F3" w:rsidP="002B65F3">
          <w:pPr>
            <w:pStyle w:val="49DE2D86B52A4DDDBCEB0E5E9D14118E"/>
          </w:pPr>
          <w:r w:rsidRPr="0005706C">
            <w:rPr>
              <w:rStyle w:val="Zstupntext"/>
              <w:color w:val="000000" w:themeColor="text1"/>
            </w:rPr>
            <w:t xml:space="preserve"> </w:t>
          </w:r>
        </w:p>
      </w:docPartBody>
    </w:docPart>
    <w:docPart>
      <w:docPartPr>
        <w:name w:val="68CCC3A99ACB4F5D87DA3D27E9043064"/>
        <w:category>
          <w:name w:val="Obecné"/>
          <w:gallery w:val="placeholder"/>
        </w:category>
        <w:types>
          <w:type w:val="bbPlcHdr"/>
        </w:types>
        <w:behaviors>
          <w:behavior w:val="content"/>
        </w:behaviors>
        <w:guid w:val="{EEEF13FA-1F56-4EF1-AE92-D388E522D385}"/>
      </w:docPartPr>
      <w:docPartBody>
        <w:p w:rsidR="009B625E" w:rsidRDefault="002B65F3" w:rsidP="002B65F3">
          <w:pPr>
            <w:pStyle w:val="68CCC3A99ACB4F5D87DA3D27E9043064"/>
          </w:pPr>
          <w:r w:rsidRPr="0005706C">
            <w:rPr>
              <w:rStyle w:val="Zstupntext"/>
              <w:color w:val="000000" w:themeColor="text1"/>
            </w:rPr>
            <w:t xml:space="preserve"> </w:t>
          </w:r>
        </w:p>
      </w:docPartBody>
    </w:docPart>
    <w:docPart>
      <w:docPartPr>
        <w:name w:val="3909341D45D7427181F8056B1528DC89"/>
        <w:category>
          <w:name w:val="Obecné"/>
          <w:gallery w:val="placeholder"/>
        </w:category>
        <w:types>
          <w:type w:val="bbPlcHdr"/>
        </w:types>
        <w:behaviors>
          <w:behavior w:val="content"/>
        </w:behaviors>
        <w:guid w:val="{5A55758F-52AF-47C4-9296-9720BA53FF2D}"/>
      </w:docPartPr>
      <w:docPartBody>
        <w:p w:rsidR="00FE27EE" w:rsidRDefault="009B625E" w:rsidP="009B625E">
          <w:pPr>
            <w:pStyle w:val="3909341D45D7427181F8056B1528DC89"/>
          </w:pPr>
          <w:r w:rsidRPr="0005706C">
            <w:rPr>
              <w:color w:val="000000" w:themeColor="text1"/>
              <w:sz w:val="14"/>
            </w:rPr>
            <w:t xml:space="preserve"> </w:t>
          </w:r>
        </w:p>
      </w:docPartBody>
    </w:docPart>
    <w:docPart>
      <w:docPartPr>
        <w:name w:val="FC163E7C4EDA45B6ADD1370A20C118CD"/>
        <w:category>
          <w:name w:val="Obecné"/>
          <w:gallery w:val="placeholder"/>
        </w:category>
        <w:types>
          <w:type w:val="bbPlcHdr"/>
        </w:types>
        <w:behaviors>
          <w:behavior w:val="content"/>
        </w:behaviors>
        <w:guid w:val="{1D0E5146-0CC3-4E08-BEC7-67084D6B7DF3}"/>
      </w:docPartPr>
      <w:docPartBody>
        <w:p w:rsidR="00FE27EE" w:rsidRDefault="009B625E" w:rsidP="009B625E">
          <w:pPr>
            <w:pStyle w:val="FC163E7C4EDA45B6ADD1370A20C118CD"/>
          </w:pPr>
          <w:r w:rsidRPr="0005706C">
            <w:rPr>
              <w:rStyle w:val="Zstupntext"/>
              <w:color w:val="000000" w:themeColor="text1"/>
            </w:rPr>
            <w:t xml:space="preserve"> </w:t>
          </w:r>
        </w:p>
      </w:docPartBody>
    </w:docPart>
    <w:docPart>
      <w:docPartPr>
        <w:name w:val="840969C7FAEA450D9B85773646253B5D"/>
        <w:category>
          <w:name w:val="Obecné"/>
          <w:gallery w:val="placeholder"/>
        </w:category>
        <w:types>
          <w:type w:val="bbPlcHdr"/>
        </w:types>
        <w:behaviors>
          <w:behavior w:val="content"/>
        </w:behaviors>
        <w:guid w:val="{7977F2B1-A1B7-4814-A41B-A9524FEFA83C}"/>
      </w:docPartPr>
      <w:docPartBody>
        <w:p w:rsidR="00FE27EE" w:rsidRDefault="009B625E" w:rsidP="009B625E">
          <w:pPr>
            <w:pStyle w:val="840969C7FAEA450D9B85773646253B5D"/>
          </w:pPr>
          <w:r w:rsidRPr="0005706C">
            <w:rPr>
              <w:rStyle w:val="Zstupntext"/>
              <w:color w:val="000000" w:themeColor="text1"/>
            </w:rPr>
            <w:t xml:space="preserve"> </w:t>
          </w:r>
        </w:p>
      </w:docPartBody>
    </w:docPart>
    <w:docPart>
      <w:docPartPr>
        <w:name w:val="17C60E4CA2234EE8B54C174E78FF861D"/>
        <w:category>
          <w:name w:val="Obecné"/>
          <w:gallery w:val="placeholder"/>
        </w:category>
        <w:types>
          <w:type w:val="bbPlcHdr"/>
        </w:types>
        <w:behaviors>
          <w:behavior w:val="content"/>
        </w:behaviors>
        <w:guid w:val="{056FA342-3A7F-472D-B708-B91B69F8B71D}"/>
      </w:docPartPr>
      <w:docPartBody>
        <w:p w:rsidR="00FE27EE" w:rsidRDefault="009B625E" w:rsidP="009B625E">
          <w:pPr>
            <w:pStyle w:val="17C60E4CA2234EE8B54C174E78FF861D"/>
          </w:pPr>
          <w:r w:rsidRPr="0005706C">
            <w:rPr>
              <w:rStyle w:val="Zstupntext"/>
              <w:color w:val="000000" w:themeColor="text1"/>
            </w:rPr>
            <w:t xml:space="preserve"> </w:t>
          </w:r>
        </w:p>
      </w:docPartBody>
    </w:docPart>
    <w:docPart>
      <w:docPartPr>
        <w:name w:val="8A6DC53A90C94CB4BE83FA862D7620B8"/>
        <w:category>
          <w:name w:val="Obecné"/>
          <w:gallery w:val="placeholder"/>
        </w:category>
        <w:types>
          <w:type w:val="bbPlcHdr"/>
        </w:types>
        <w:behaviors>
          <w:behavior w:val="content"/>
        </w:behaviors>
        <w:guid w:val="{3C345E40-3538-4B37-981C-DA8796E93B36}"/>
      </w:docPartPr>
      <w:docPartBody>
        <w:p w:rsidR="00FE27EE" w:rsidRDefault="009B625E" w:rsidP="009B625E">
          <w:pPr>
            <w:pStyle w:val="8A6DC53A90C94CB4BE83FA862D7620B8"/>
          </w:pPr>
          <w:r w:rsidRPr="0005706C">
            <w:rPr>
              <w:rStyle w:val="Zstupntext"/>
              <w:color w:val="000000" w:themeColor="text1"/>
            </w:rPr>
            <w:t xml:space="preserve"> </w:t>
          </w:r>
        </w:p>
      </w:docPartBody>
    </w:docPart>
    <w:docPart>
      <w:docPartPr>
        <w:name w:val="2E8A7AC961FE4091B59CEF4698C7C165"/>
        <w:category>
          <w:name w:val="Obecné"/>
          <w:gallery w:val="placeholder"/>
        </w:category>
        <w:types>
          <w:type w:val="bbPlcHdr"/>
        </w:types>
        <w:behaviors>
          <w:behavior w:val="content"/>
        </w:behaviors>
        <w:guid w:val="{E893F29C-5C44-4B6A-B94A-8E9233FED498}"/>
      </w:docPartPr>
      <w:docPartBody>
        <w:p w:rsidR="00FE27EE" w:rsidRDefault="009B625E" w:rsidP="009B625E">
          <w:pPr>
            <w:pStyle w:val="2E8A7AC961FE4091B59CEF4698C7C165"/>
          </w:pPr>
          <w:r w:rsidRPr="0005706C">
            <w:rPr>
              <w:rStyle w:val="Zstupntext"/>
              <w:color w:val="000000" w:themeColor="text1"/>
            </w:rPr>
            <w:t xml:space="preserve"> </w:t>
          </w:r>
        </w:p>
      </w:docPartBody>
    </w:docPart>
    <w:docPart>
      <w:docPartPr>
        <w:name w:val="316B9B0C0345477C91FCFCF1E913D4BD"/>
        <w:category>
          <w:name w:val="Obecné"/>
          <w:gallery w:val="placeholder"/>
        </w:category>
        <w:types>
          <w:type w:val="bbPlcHdr"/>
        </w:types>
        <w:behaviors>
          <w:behavior w:val="content"/>
        </w:behaviors>
        <w:guid w:val="{A0BD1A44-0D4D-47DE-977B-22FF1E5CBC12}"/>
      </w:docPartPr>
      <w:docPartBody>
        <w:p w:rsidR="00FE27EE" w:rsidRDefault="009B625E" w:rsidP="009B625E">
          <w:pPr>
            <w:pStyle w:val="316B9B0C0345477C91FCFCF1E913D4BD"/>
          </w:pPr>
          <w:r w:rsidRPr="0005706C">
            <w:rPr>
              <w:rStyle w:val="Zstupntext"/>
              <w:color w:val="000000" w:themeColor="text1"/>
            </w:rPr>
            <w:t xml:space="preserve"> </w:t>
          </w:r>
        </w:p>
      </w:docPartBody>
    </w:docPart>
    <w:docPart>
      <w:docPartPr>
        <w:name w:val="168900E2B8934621B1E5973A7680A994"/>
        <w:category>
          <w:name w:val="Obecné"/>
          <w:gallery w:val="placeholder"/>
        </w:category>
        <w:types>
          <w:type w:val="bbPlcHdr"/>
        </w:types>
        <w:behaviors>
          <w:behavior w:val="content"/>
        </w:behaviors>
        <w:guid w:val="{FE6E898A-7E31-4043-A7FA-23B0A4380556}"/>
      </w:docPartPr>
      <w:docPartBody>
        <w:p w:rsidR="00FE27EE" w:rsidRDefault="009B625E" w:rsidP="009B625E">
          <w:pPr>
            <w:pStyle w:val="168900E2B8934621B1E5973A7680A994"/>
          </w:pPr>
          <w:r w:rsidRPr="0005706C">
            <w:rPr>
              <w:rStyle w:val="Zstupntext"/>
              <w:color w:val="000000" w:themeColor="text1"/>
            </w:rPr>
            <w:t xml:space="preserve"> </w:t>
          </w:r>
        </w:p>
      </w:docPartBody>
    </w:docPart>
    <w:docPart>
      <w:docPartPr>
        <w:name w:val="4A8526A4589245F1983F4717328811C3"/>
        <w:category>
          <w:name w:val="Obecné"/>
          <w:gallery w:val="placeholder"/>
        </w:category>
        <w:types>
          <w:type w:val="bbPlcHdr"/>
        </w:types>
        <w:behaviors>
          <w:behavior w:val="content"/>
        </w:behaviors>
        <w:guid w:val="{E9C5C41D-2C3B-4838-8896-AE956A5F2037}"/>
      </w:docPartPr>
      <w:docPartBody>
        <w:p w:rsidR="00FE27EE" w:rsidRDefault="009B625E" w:rsidP="009B625E">
          <w:pPr>
            <w:pStyle w:val="4A8526A4589245F1983F4717328811C3"/>
          </w:pPr>
          <w:r w:rsidRPr="0005706C">
            <w:rPr>
              <w:rStyle w:val="Zstupntext"/>
              <w:color w:val="000000" w:themeColor="text1"/>
            </w:rPr>
            <w:t xml:space="preserve"> </w:t>
          </w:r>
        </w:p>
      </w:docPartBody>
    </w:docPart>
    <w:docPart>
      <w:docPartPr>
        <w:name w:val="1FD8EF8A3CF84E82938A60FCFFF97077"/>
        <w:category>
          <w:name w:val="Obecné"/>
          <w:gallery w:val="placeholder"/>
        </w:category>
        <w:types>
          <w:type w:val="bbPlcHdr"/>
        </w:types>
        <w:behaviors>
          <w:behavior w:val="content"/>
        </w:behaviors>
        <w:guid w:val="{4727BB7C-6AE4-4EA1-979F-DEF9F0D94A8D}"/>
      </w:docPartPr>
      <w:docPartBody>
        <w:p w:rsidR="00FE27EE" w:rsidRDefault="009B625E" w:rsidP="009B625E">
          <w:pPr>
            <w:pStyle w:val="1FD8EF8A3CF84E82938A60FCFFF97077"/>
          </w:pPr>
          <w:r w:rsidRPr="0005706C">
            <w:rPr>
              <w:rStyle w:val="Zstupntext"/>
              <w:color w:val="000000" w:themeColor="text1"/>
            </w:rPr>
            <w:t xml:space="preserve"> </w:t>
          </w:r>
        </w:p>
      </w:docPartBody>
    </w:docPart>
    <w:docPart>
      <w:docPartPr>
        <w:name w:val="7D856A3B6F19451CBEE02186007AEC2A"/>
        <w:category>
          <w:name w:val="Obecné"/>
          <w:gallery w:val="placeholder"/>
        </w:category>
        <w:types>
          <w:type w:val="bbPlcHdr"/>
        </w:types>
        <w:behaviors>
          <w:behavior w:val="content"/>
        </w:behaviors>
        <w:guid w:val="{A1CDB159-B345-443A-BDB9-139B6298A1E9}"/>
      </w:docPartPr>
      <w:docPartBody>
        <w:p w:rsidR="00FE27EE" w:rsidRDefault="009B625E" w:rsidP="009B625E">
          <w:pPr>
            <w:pStyle w:val="7D856A3B6F19451CBEE02186007AEC2A"/>
          </w:pPr>
          <w:r w:rsidRPr="0005706C">
            <w:rPr>
              <w:rStyle w:val="Zstupntext"/>
              <w:color w:val="000000" w:themeColor="text1"/>
            </w:rPr>
            <w:t xml:space="preserve"> </w:t>
          </w:r>
        </w:p>
      </w:docPartBody>
    </w:docPart>
    <w:docPart>
      <w:docPartPr>
        <w:name w:val="B2750E436A2C422B8CE6FD1E0A8B64DC"/>
        <w:category>
          <w:name w:val="Obecné"/>
          <w:gallery w:val="placeholder"/>
        </w:category>
        <w:types>
          <w:type w:val="bbPlcHdr"/>
        </w:types>
        <w:behaviors>
          <w:behavior w:val="content"/>
        </w:behaviors>
        <w:guid w:val="{85DECBAD-951D-4853-BAE1-275D0522A535}"/>
      </w:docPartPr>
      <w:docPartBody>
        <w:p w:rsidR="00FE27EE" w:rsidRDefault="009B625E" w:rsidP="009B625E">
          <w:pPr>
            <w:pStyle w:val="B2750E436A2C422B8CE6FD1E0A8B64DC"/>
          </w:pPr>
          <w:r w:rsidRPr="0005706C">
            <w:rPr>
              <w:rStyle w:val="Zstupntext"/>
              <w:color w:val="000000" w:themeColor="text1"/>
            </w:rPr>
            <w:t xml:space="preserve"> </w:t>
          </w:r>
        </w:p>
      </w:docPartBody>
    </w:docPart>
    <w:docPart>
      <w:docPartPr>
        <w:name w:val="C0C86C6BABAA4803B2A5AF74C06540DB"/>
        <w:category>
          <w:name w:val="Obecné"/>
          <w:gallery w:val="placeholder"/>
        </w:category>
        <w:types>
          <w:type w:val="bbPlcHdr"/>
        </w:types>
        <w:behaviors>
          <w:behavior w:val="content"/>
        </w:behaviors>
        <w:guid w:val="{1BD1766F-358B-46CC-B118-4FE4629A40BB}"/>
      </w:docPartPr>
      <w:docPartBody>
        <w:p w:rsidR="00FE27EE" w:rsidRDefault="009B625E" w:rsidP="009B625E">
          <w:pPr>
            <w:pStyle w:val="C0C86C6BABAA4803B2A5AF74C06540DB"/>
          </w:pPr>
          <w:r w:rsidRPr="0005706C">
            <w:rPr>
              <w:rStyle w:val="Zstupntext"/>
              <w:color w:val="000000" w:themeColor="text1"/>
            </w:rPr>
            <w:t xml:space="preserve"> </w:t>
          </w:r>
        </w:p>
      </w:docPartBody>
    </w:docPart>
    <w:docPart>
      <w:docPartPr>
        <w:name w:val="7C0F58E477BF4A29BC03BD8672B3038B"/>
        <w:category>
          <w:name w:val="Obecné"/>
          <w:gallery w:val="placeholder"/>
        </w:category>
        <w:types>
          <w:type w:val="bbPlcHdr"/>
        </w:types>
        <w:behaviors>
          <w:behavior w:val="content"/>
        </w:behaviors>
        <w:guid w:val="{4011748B-3324-4BF5-9B12-81F20F9AD45D}"/>
      </w:docPartPr>
      <w:docPartBody>
        <w:p w:rsidR="00FE27EE" w:rsidRDefault="009B625E" w:rsidP="009B625E">
          <w:pPr>
            <w:pStyle w:val="7C0F58E477BF4A29BC03BD8672B3038B"/>
          </w:pPr>
          <w:r w:rsidRPr="0005706C">
            <w:rPr>
              <w:rStyle w:val="Zstupntext"/>
              <w:color w:val="000000" w:themeColor="text1"/>
            </w:rPr>
            <w:t xml:space="preserve"> </w:t>
          </w:r>
        </w:p>
      </w:docPartBody>
    </w:docPart>
    <w:docPart>
      <w:docPartPr>
        <w:name w:val="D2001A6F3D7A4312A59BE36ABB233E7B"/>
        <w:category>
          <w:name w:val="Obecné"/>
          <w:gallery w:val="placeholder"/>
        </w:category>
        <w:types>
          <w:type w:val="bbPlcHdr"/>
        </w:types>
        <w:behaviors>
          <w:behavior w:val="content"/>
        </w:behaviors>
        <w:guid w:val="{8974293F-CCCF-441C-BF4F-6FBBDC01EE79}"/>
      </w:docPartPr>
      <w:docPartBody>
        <w:p w:rsidR="00FE27EE" w:rsidRDefault="009B625E" w:rsidP="009B625E">
          <w:pPr>
            <w:pStyle w:val="D2001A6F3D7A4312A59BE36ABB233E7B"/>
          </w:pPr>
          <w:r w:rsidRPr="0005706C">
            <w:rPr>
              <w:rStyle w:val="Zstupntext"/>
              <w:color w:val="000000" w:themeColor="text1"/>
            </w:rPr>
            <w:t xml:space="preserve"> </w:t>
          </w:r>
        </w:p>
      </w:docPartBody>
    </w:docPart>
    <w:docPart>
      <w:docPartPr>
        <w:name w:val="35D3E202113D44A29A1CB25B4C3B1209"/>
        <w:category>
          <w:name w:val="Obecné"/>
          <w:gallery w:val="placeholder"/>
        </w:category>
        <w:types>
          <w:type w:val="bbPlcHdr"/>
        </w:types>
        <w:behaviors>
          <w:behavior w:val="content"/>
        </w:behaviors>
        <w:guid w:val="{0EA6B928-B71E-4CA5-BAF2-E6BD564C56BC}"/>
      </w:docPartPr>
      <w:docPartBody>
        <w:p w:rsidR="00FE27EE" w:rsidRDefault="009B625E" w:rsidP="009B625E">
          <w:pPr>
            <w:pStyle w:val="35D3E202113D44A29A1CB25B4C3B1209"/>
          </w:pPr>
          <w:r w:rsidRPr="0005706C">
            <w:rPr>
              <w:rStyle w:val="Zstupntext"/>
              <w:color w:val="000000" w:themeColor="text1"/>
            </w:rPr>
            <w:t xml:space="preserve"> </w:t>
          </w:r>
        </w:p>
      </w:docPartBody>
    </w:docPart>
    <w:docPart>
      <w:docPartPr>
        <w:name w:val="12473F531F3345F3A9554D43D131220A"/>
        <w:category>
          <w:name w:val="Obecné"/>
          <w:gallery w:val="placeholder"/>
        </w:category>
        <w:types>
          <w:type w:val="bbPlcHdr"/>
        </w:types>
        <w:behaviors>
          <w:behavior w:val="content"/>
        </w:behaviors>
        <w:guid w:val="{77385270-1408-48EB-8A98-02E1E0D6B56D}"/>
      </w:docPartPr>
      <w:docPartBody>
        <w:p w:rsidR="00FE27EE" w:rsidRDefault="009B625E" w:rsidP="009B625E">
          <w:pPr>
            <w:pStyle w:val="12473F531F3345F3A9554D43D131220A"/>
          </w:pPr>
          <w:r w:rsidRPr="0005706C">
            <w:rPr>
              <w:rStyle w:val="Zstupntext"/>
              <w:color w:val="000000" w:themeColor="text1"/>
            </w:rPr>
            <w:t xml:space="preserve"> </w:t>
          </w:r>
        </w:p>
      </w:docPartBody>
    </w:docPart>
    <w:docPart>
      <w:docPartPr>
        <w:name w:val="43C01FF14BFD4B0ABBA75092DA1BF93D"/>
        <w:category>
          <w:name w:val="Obecné"/>
          <w:gallery w:val="placeholder"/>
        </w:category>
        <w:types>
          <w:type w:val="bbPlcHdr"/>
        </w:types>
        <w:behaviors>
          <w:behavior w:val="content"/>
        </w:behaviors>
        <w:guid w:val="{89F795F2-C01C-41DE-80F4-0BFA73DE5EDB}"/>
      </w:docPartPr>
      <w:docPartBody>
        <w:p w:rsidR="00FE27EE" w:rsidRDefault="009B625E" w:rsidP="009B625E">
          <w:pPr>
            <w:pStyle w:val="43C01FF14BFD4B0ABBA75092DA1BF93D"/>
          </w:pPr>
          <w:r w:rsidRPr="0005706C">
            <w:rPr>
              <w:rStyle w:val="Zstupntext"/>
              <w:color w:val="000000" w:themeColor="text1"/>
            </w:rPr>
            <w:t xml:space="preserve"> </w:t>
          </w:r>
        </w:p>
      </w:docPartBody>
    </w:docPart>
    <w:docPart>
      <w:docPartPr>
        <w:name w:val="F87AABCA40FF4BB29041BAF9B5B02A54"/>
        <w:category>
          <w:name w:val="Obecné"/>
          <w:gallery w:val="placeholder"/>
        </w:category>
        <w:types>
          <w:type w:val="bbPlcHdr"/>
        </w:types>
        <w:behaviors>
          <w:behavior w:val="content"/>
        </w:behaviors>
        <w:guid w:val="{67186200-53FC-4334-AD38-015F3CCF1E06}"/>
      </w:docPartPr>
      <w:docPartBody>
        <w:p w:rsidR="00FE27EE" w:rsidRDefault="009B625E" w:rsidP="009B625E">
          <w:pPr>
            <w:pStyle w:val="F87AABCA40FF4BB29041BAF9B5B02A54"/>
          </w:pPr>
          <w:r w:rsidRPr="0005706C">
            <w:rPr>
              <w:rStyle w:val="Zstupntext"/>
              <w:color w:val="000000" w:themeColor="text1"/>
            </w:rPr>
            <w:t xml:space="preserve"> </w:t>
          </w:r>
        </w:p>
      </w:docPartBody>
    </w:docPart>
    <w:docPart>
      <w:docPartPr>
        <w:name w:val="B0ACB35F9AC643FEA1A171883E3AE231"/>
        <w:category>
          <w:name w:val="Obecné"/>
          <w:gallery w:val="placeholder"/>
        </w:category>
        <w:types>
          <w:type w:val="bbPlcHdr"/>
        </w:types>
        <w:behaviors>
          <w:behavior w:val="content"/>
        </w:behaviors>
        <w:guid w:val="{0967338F-CEC7-4B47-891C-362FE718E221}"/>
      </w:docPartPr>
      <w:docPartBody>
        <w:p w:rsidR="00FE27EE" w:rsidRDefault="009B625E" w:rsidP="009B625E">
          <w:pPr>
            <w:pStyle w:val="B0ACB35F9AC643FEA1A171883E3AE231"/>
          </w:pPr>
          <w:r w:rsidRPr="0005706C">
            <w:rPr>
              <w:rStyle w:val="Zstupntext"/>
              <w:color w:val="000000" w:themeColor="text1"/>
            </w:rPr>
            <w:t xml:space="preserve"> </w:t>
          </w:r>
        </w:p>
      </w:docPartBody>
    </w:docPart>
    <w:docPart>
      <w:docPartPr>
        <w:name w:val="79427501DEC24FA6B4EB5B8586DA0D2D"/>
        <w:category>
          <w:name w:val="Obecné"/>
          <w:gallery w:val="placeholder"/>
        </w:category>
        <w:types>
          <w:type w:val="bbPlcHdr"/>
        </w:types>
        <w:behaviors>
          <w:behavior w:val="content"/>
        </w:behaviors>
        <w:guid w:val="{FA0356B1-802A-4CEC-8403-41C70E9AE670}"/>
      </w:docPartPr>
      <w:docPartBody>
        <w:p w:rsidR="00FE27EE" w:rsidRDefault="009B625E" w:rsidP="009B625E">
          <w:pPr>
            <w:pStyle w:val="79427501DEC24FA6B4EB5B8586DA0D2D"/>
          </w:pPr>
          <w:r w:rsidRPr="0005706C">
            <w:rPr>
              <w:rStyle w:val="Zstupntext"/>
              <w:color w:val="000000" w:themeColor="text1"/>
            </w:rPr>
            <w:t xml:space="preserve"> </w:t>
          </w:r>
        </w:p>
      </w:docPartBody>
    </w:docPart>
    <w:docPart>
      <w:docPartPr>
        <w:name w:val="5BCBA8158D624B8C9CB82CD1AF164E00"/>
        <w:category>
          <w:name w:val="Obecné"/>
          <w:gallery w:val="placeholder"/>
        </w:category>
        <w:types>
          <w:type w:val="bbPlcHdr"/>
        </w:types>
        <w:behaviors>
          <w:behavior w:val="content"/>
        </w:behaviors>
        <w:guid w:val="{5941F918-3EB6-4E3F-B47E-C57AE5465B8C}"/>
      </w:docPartPr>
      <w:docPartBody>
        <w:p w:rsidR="00FE27EE" w:rsidRDefault="009B625E" w:rsidP="009B625E">
          <w:pPr>
            <w:pStyle w:val="5BCBA8158D624B8C9CB82CD1AF164E00"/>
          </w:pPr>
          <w:r w:rsidRPr="0005706C">
            <w:rPr>
              <w:rStyle w:val="Zstupntext"/>
              <w:color w:val="000000" w:themeColor="text1"/>
            </w:rPr>
            <w:t xml:space="preserve"> </w:t>
          </w:r>
        </w:p>
      </w:docPartBody>
    </w:docPart>
    <w:docPart>
      <w:docPartPr>
        <w:name w:val="B094EA4C80754718A042AE94574973C0"/>
        <w:category>
          <w:name w:val="Obecné"/>
          <w:gallery w:val="placeholder"/>
        </w:category>
        <w:types>
          <w:type w:val="bbPlcHdr"/>
        </w:types>
        <w:behaviors>
          <w:behavior w:val="content"/>
        </w:behaviors>
        <w:guid w:val="{5A26D998-4D3E-4192-8419-C16CF139F155}"/>
      </w:docPartPr>
      <w:docPartBody>
        <w:p w:rsidR="00FE27EE" w:rsidRDefault="009B625E" w:rsidP="009B625E">
          <w:pPr>
            <w:pStyle w:val="B094EA4C80754718A042AE94574973C0"/>
          </w:pPr>
          <w:r w:rsidRPr="0005706C">
            <w:rPr>
              <w:rStyle w:val="Zstupntext"/>
              <w:color w:val="000000" w:themeColor="text1"/>
            </w:rPr>
            <w:t xml:space="preserve"> </w:t>
          </w:r>
        </w:p>
      </w:docPartBody>
    </w:docPart>
    <w:docPart>
      <w:docPartPr>
        <w:name w:val="F7FA76CC717D4E7A9C280BD3E2BC6092"/>
        <w:category>
          <w:name w:val="Obecné"/>
          <w:gallery w:val="placeholder"/>
        </w:category>
        <w:types>
          <w:type w:val="bbPlcHdr"/>
        </w:types>
        <w:behaviors>
          <w:behavior w:val="content"/>
        </w:behaviors>
        <w:guid w:val="{565096A9-C002-4A16-98F3-F1811497305B}"/>
      </w:docPartPr>
      <w:docPartBody>
        <w:p w:rsidR="00FE27EE" w:rsidRDefault="009B625E" w:rsidP="009B625E">
          <w:pPr>
            <w:pStyle w:val="F7FA76CC717D4E7A9C280BD3E2BC6092"/>
          </w:pPr>
          <w:r w:rsidRPr="0005706C">
            <w:rPr>
              <w:rStyle w:val="Zstupntext"/>
              <w:color w:val="000000" w:themeColor="text1"/>
            </w:rPr>
            <w:t xml:space="preserve"> </w:t>
          </w:r>
        </w:p>
      </w:docPartBody>
    </w:docPart>
    <w:docPart>
      <w:docPartPr>
        <w:name w:val="31E27103DD4D4F98A664E5D949E539B9"/>
        <w:category>
          <w:name w:val="Obecné"/>
          <w:gallery w:val="placeholder"/>
        </w:category>
        <w:types>
          <w:type w:val="bbPlcHdr"/>
        </w:types>
        <w:behaviors>
          <w:behavior w:val="content"/>
        </w:behaviors>
        <w:guid w:val="{61D3DEDC-CEC9-41A0-B172-E65EDDF1E936}"/>
      </w:docPartPr>
      <w:docPartBody>
        <w:p w:rsidR="00FE27EE" w:rsidRDefault="009B625E" w:rsidP="009B625E">
          <w:pPr>
            <w:pStyle w:val="31E27103DD4D4F98A664E5D949E539B9"/>
          </w:pPr>
          <w:r w:rsidRPr="0005706C">
            <w:rPr>
              <w:rStyle w:val="Zstupntext"/>
              <w:color w:val="000000" w:themeColor="text1"/>
            </w:rPr>
            <w:t xml:space="preserve"> </w:t>
          </w:r>
        </w:p>
      </w:docPartBody>
    </w:docPart>
    <w:docPart>
      <w:docPartPr>
        <w:name w:val="663D08BC3CEE4701B5FCA05753E7FF05"/>
        <w:category>
          <w:name w:val="Obecné"/>
          <w:gallery w:val="placeholder"/>
        </w:category>
        <w:types>
          <w:type w:val="bbPlcHdr"/>
        </w:types>
        <w:behaviors>
          <w:behavior w:val="content"/>
        </w:behaviors>
        <w:guid w:val="{274FBBDA-17BF-4527-AF96-BBD6F371A4C4}"/>
      </w:docPartPr>
      <w:docPartBody>
        <w:p w:rsidR="00FE27EE" w:rsidRDefault="009B625E" w:rsidP="009B625E">
          <w:pPr>
            <w:pStyle w:val="663D08BC3CEE4701B5FCA05753E7FF05"/>
          </w:pPr>
          <w:r w:rsidRPr="0005706C">
            <w:rPr>
              <w:rStyle w:val="Zstupntext"/>
              <w:color w:val="000000" w:themeColor="text1"/>
            </w:rPr>
            <w:t xml:space="preserve"> </w:t>
          </w:r>
        </w:p>
      </w:docPartBody>
    </w:docPart>
    <w:docPart>
      <w:docPartPr>
        <w:name w:val="A36D474E93054704A6C7583C128EFAF0"/>
        <w:category>
          <w:name w:val="Obecné"/>
          <w:gallery w:val="placeholder"/>
        </w:category>
        <w:types>
          <w:type w:val="bbPlcHdr"/>
        </w:types>
        <w:behaviors>
          <w:behavior w:val="content"/>
        </w:behaviors>
        <w:guid w:val="{4174382B-45F9-4E27-8A24-B662ACBD83B0}"/>
      </w:docPartPr>
      <w:docPartBody>
        <w:p w:rsidR="00FE27EE" w:rsidRDefault="009B625E" w:rsidP="009B625E">
          <w:pPr>
            <w:pStyle w:val="A36D474E93054704A6C7583C128EFAF0"/>
          </w:pPr>
          <w:r w:rsidRPr="0005706C">
            <w:rPr>
              <w:rStyle w:val="Zstupntext"/>
              <w:color w:val="000000" w:themeColor="text1"/>
            </w:rPr>
            <w:t xml:space="preserve"> </w:t>
          </w:r>
        </w:p>
      </w:docPartBody>
    </w:docPart>
    <w:docPart>
      <w:docPartPr>
        <w:name w:val="0AEF627D6EB14C3DAE8CC41A8C87347C"/>
        <w:category>
          <w:name w:val="Obecné"/>
          <w:gallery w:val="placeholder"/>
        </w:category>
        <w:types>
          <w:type w:val="bbPlcHdr"/>
        </w:types>
        <w:behaviors>
          <w:behavior w:val="content"/>
        </w:behaviors>
        <w:guid w:val="{D25D87D4-9224-434D-87D1-A161997B033D}"/>
      </w:docPartPr>
      <w:docPartBody>
        <w:p w:rsidR="00FE27EE" w:rsidRDefault="009B625E" w:rsidP="009B625E">
          <w:pPr>
            <w:pStyle w:val="0AEF627D6EB14C3DAE8CC41A8C87347C"/>
          </w:pPr>
          <w:r w:rsidRPr="0005706C">
            <w:rPr>
              <w:rStyle w:val="Zstupntext"/>
              <w:color w:val="000000" w:themeColor="text1"/>
            </w:rPr>
            <w:t xml:space="preserve"> </w:t>
          </w:r>
        </w:p>
      </w:docPartBody>
    </w:docPart>
    <w:docPart>
      <w:docPartPr>
        <w:name w:val="4B63ED55888B4419B50082D33A5AED39"/>
        <w:category>
          <w:name w:val="Obecné"/>
          <w:gallery w:val="placeholder"/>
        </w:category>
        <w:types>
          <w:type w:val="bbPlcHdr"/>
        </w:types>
        <w:behaviors>
          <w:behavior w:val="content"/>
        </w:behaviors>
        <w:guid w:val="{D0FCD5DE-8C3A-4FC5-A8C7-EFEBE2337221}"/>
      </w:docPartPr>
      <w:docPartBody>
        <w:p w:rsidR="00FE27EE" w:rsidRDefault="009B625E" w:rsidP="009B625E">
          <w:pPr>
            <w:pStyle w:val="4B63ED55888B4419B50082D33A5AED39"/>
          </w:pPr>
          <w:r w:rsidRPr="0005706C">
            <w:rPr>
              <w:rStyle w:val="Zstupntext"/>
              <w:color w:val="000000" w:themeColor="text1"/>
            </w:rPr>
            <w:t xml:space="preserve"> </w:t>
          </w:r>
        </w:p>
      </w:docPartBody>
    </w:docPart>
    <w:docPart>
      <w:docPartPr>
        <w:name w:val="5B7C0F7101B54FDA8D5EA6AB1D07CAA2"/>
        <w:category>
          <w:name w:val="Obecné"/>
          <w:gallery w:val="placeholder"/>
        </w:category>
        <w:types>
          <w:type w:val="bbPlcHdr"/>
        </w:types>
        <w:behaviors>
          <w:behavior w:val="content"/>
        </w:behaviors>
        <w:guid w:val="{736A599E-7C15-4C52-A18E-C6A7E06BDBDC}"/>
      </w:docPartPr>
      <w:docPartBody>
        <w:p w:rsidR="00FE27EE" w:rsidRDefault="009B625E" w:rsidP="009B625E">
          <w:pPr>
            <w:pStyle w:val="5B7C0F7101B54FDA8D5EA6AB1D07CAA2"/>
          </w:pPr>
          <w:r w:rsidRPr="0005706C">
            <w:rPr>
              <w:rStyle w:val="Zstupntext"/>
              <w:color w:val="000000" w:themeColor="text1"/>
            </w:rPr>
            <w:t xml:space="preserve"> </w:t>
          </w:r>
        </w:p>
      </w:docPartBody>
    </w:docPart>
    <w:docPart>
      <w:docPartPr>
        <w:name w:val="FA93283C845F4CFCA4332081B1D19E6B"/>
        <w:category>
          <w:name w:val="Obecné"/>
          <w:gallery w:val="placeholder"/>
        </w:category>
        <w:types>
          <w:type w:val="bbPlcHdr"/>
        </w:types>
        <w:behaviors>
          <w:behavior w:val="content"/>
        </w:behaviors>
        <w:guid w:val="{FA4C6968-96C8-4D4C-9C91-EEE8396304F7}"/>
      </w:docPartPr>
      <w:docPartBody>
        <w:p w:rsidR="00FE27EE" w:rsidRDefault="009B625E" w:rsidP="009B625E">
          <w:pPr>
            <w:pStyle w:val="FA93283C845F4CFCA4332081B1D19E6B"/>
          </w:pPr>
          <w:r w:rsidRPr="0005706C">
            <w:rPr>
              <w:rStyle w:val="Zstupntext"/>
              <w:color w:val="000000" w:themeColor="text1"/>
            </w:rPr>
            <w:t xml:space="preserve"> </w:t>
          </w:r>
        </w:p>
      </w:docPartBody>
    </w:docPart>
    <w:docPart>
      <w:docPartPr>
        <w:name w:val="E9F4F0EF227D47239B026306EF9615B3"/>
        <w:category>
          <w:name w:val="Obecné"/>
          <w:gallery w:val="placeholder"/>
        </w:category>
        <w:types>
          <w:type w:val="bbPlcHdr"/>
        </w:types>
        <w:behaviors>
          <w:behavior w:val="content"/>
        </w:behaviors>
        <w:guid w:val="{0533F5C8-69C5-481E-A20B-1D71CC6CD8D5}"/>
      </w:docPartPr>
      <w:docPartBody>
        <w:p w:rsidR="00FE27EE" w:rsidRDefault="009B625E" w:rsidP="009B625E">
          <w:pPr>
            <w:pStyle w:val="E9F4F0EF227D47239B026306EF9615B3"/>
          </w:pPr>
          <w:r w:rsidRPr="0005706C">
            <w:rPr>
              <w:rStyle w:val="Zstupntext"/>
              <w:color w:val="000000" w:themeColor="text1"/>
            </w:rPr>
            <w:t xml:space="preserve"> </w:t>
          </w:r>
        </w:p>
      </w:docPartBody>
    </w:docPart>
    <w:docPart>
      <w:docPartPr>
        <w:name w:val="8E36539B48504130B47F192A84C11773"/>
        <w:category>
          <w:name w:val="Obecné"/>
          <w:gallery w:val="placeholder"/>
        </w:category>
        <w:types>
          <w:type w:val="bbPlcHdr"/>
        </w:types>
        <w:behaviors>
          <w:behavior w:val="content"/>
        </w:behaviors>
        <w:guid w:val="{4B8C9071-8414-4FCC-AA38-3A2AAECCD650}"/>
      </w:docPartPr>
      <w:docPartBody>
        <w:p w:rsidR="00FE27EE" w:rsidRDefault="009B625E" w:rsidP="009B625E">
          <w:pPr>
            <w:pStyle w:val="8E36539B48504130B47F192A84C11773"/>
          </w:pPr>
          <w:r w:rsidRPr="0005706C">
            <w:rPr>
              <w:rStyle w:val="Zstupntext"/>
              <w:color w:val="000000" w:themeColor="text1"/>
            </w:rPr>
            <w:t xml:space="preserve"> </w:t>
          </w:r>
        </w:p>
      </w:docPartBody>
    </w:docPart>
    <w:docPart>
      <w:docPartPr>
        <w:name w:val="60AB8D22036A46049F40DBEC07A68E65"/>
        <w:category>
          <w:name w:val="Obecné"/>
          <w:gallery w:val="placeholder"/>
        </w:category>
        <w:types>
          <w:type w:val="bbPlcHdr"/>
        </w:types>
        <w:behaviors>
          <w:behavior w:val="content"/>
        </w:behaviors>
        <w:guid w:val="{23BEC405-9726-4C07-8B27-9A25A869BA47}"/>
      </w:docPartPr>
      <w:docPartBody>
        <w:p w:rsidR="00FE27EE" w:rsidRDefault="009B625E" w:rsidP="009B625E">
          <w:pPr>
            <w:pStyle w:val="60AB8D22036A46049F40DBEC07A68E65"/>
          </w:pPr>
          <w:r w:rsidRPr="006660DF">
            <w:rPr>
              <w:rStyle w:val="Zstupntext"/>
              <w:color w:val="000000" w:themeColor="text1"/>
            </w:rPr>
            <w:t xml:space="preserve"> </w:t>
          </w:r>
        </w:p>
      </w:docPartBody>
    </w:docPart>
    <w:docPart>
      <w:docPartPr>
        <w:name w:val="95E98C204B634F748800703B24FDBE33"/>
        <w:category>
          <w:name w:val="Obecné"/>
          <w:gallery w:val="placeholder"/>
        </w:category>
        <w:types>
          <w:type w:val="bbPlcHdr"/>
        </w:types>
        <w:behaviors>
          <w:behavior w:val="content"/>
        </w:behaviors>
        <w:guid w:val="{FA948A97-59BE-42B8-BEA8-DC464B4C37FC}"/>
      </w:docPartPr>
      <w:docPartBody>
        <w:p w:rsidR="00FE27EE" w:rsidRDefault="009B625E" w:rsidP="009B625E">
          <w:pPr>
            <w:pStyle w:val="95E98C204B634F748800703B24FDBE33"/>
          </w:pPr>
          <w:r w:rsidRPr="006660DF">
            <w:rPr>
              <w:rStyle w:val="Zstupntext"/>
              <w:color w:val="000000" w:themeColor="text1"/>
            </w:rPr>
            <w:t xml:space="preserve"> </w:t>
          </w:r>
        </w:p>
      </w:docPartBody>
    </w:docPart>
    <w:docPart>
      <w:docPartPr>
        <w:name w:val="7F9838BF65D64DE3B6AF67501354C8AA"/>
        <w:category>
          <w:name w:val="Obecné"/>
          <w:gallery w:val="placeholder"/>
        </w:category>
        <w:types>
          <w:type w:val="bbPlcHdr"/>
        </w:types>
        <w:behaviors>
          <w:behavior w:val="content"/>
        </w:behaviors>
        <w:guid w:val="{6B289D36-FFF7-456F-BF2A-1E70E44E6ADB}"/>
      </w:docPartPr>
      <w:docPartBody>
        <w:p w:rsidR="00FE27EE" w:rsidRDefault="009B625E" w:rsidP="009B625E">
          <w:pPr>
            <w:pStyle w:val="7F9838BF65D64DE3B6AF67501354C8AA"/>
          </w:pPr>
          <w:r w:rsidRPr="0005706C">
            <w:rPr>
              <w:rStyle w:val="Zstupntext"/>
              <w:color w:val="000000" w:themeColor="text1"/>
            </w:rPr>
            <w:t xml:space="preserve"> </w:t>
          </w:r>
        </w:p>
      </w:docPartBody>
    </w:docPart>
    <w:docPart>
      <w:docPartPr>
        <w:name w:val="7237EABD2C404D58B3E2A44F62AD0152"/>
        <w:category>
          <w:name w:val="Obecné"/>
          <w:gallery w:val="placeholder"/>
        </w:category>
        <w:types>
          <w:type w:val="bbPlcHdr"/>
        </w:types>
        <w:behaviors>
          <w:behavior w:val="content"/>
        </w:behaviors>
        <w:guid w:val="{F0F957D2-0BC4-4CEB-BE73-C18DDA52A61C}"/>
      </w:docPartPr>
      <w:docPartBody>
        <w:p w:rsidR="00FE27EE" w:rsidRDefault="009B625E" w:rsidP="009B625E">
          <w:pPr>
            <w:pStyle w:val="7237EABD2C404D58B3E2A44F62AD0152"/>
          </w:pPr>
          <w:r w:rsidRPr="0005706C">
            <w:rPr>
              <w:rStyle w:val="Zstupntext"/>
              <w:color w:val="000000" w:themeColor="text1"/>
            </w:rPr>
            <w:t xml:space="preserve"> </w:t>
          </w:r>
        </w:p>
      </w:docPartBody>
    </w:docPart>
    <w:docPart>
      <w:docPartPr>
        <w:name w:val="C472A80108C84C3AB9E367221C58F5C6"/>
        <w:category>
          <w:name w:val="Obecné"/>
          <w:gallery w:val="placeholder"/>
        </w:category>
        <w:types>
          <w:type w:val="bbPlcHdr"/>
        </w:types>
        <w:behaviors>
          <w:behavior w:val="content"/>
        </w:behaviors>
        <w:guid w:val="{16008F92-6585-46F6-91C3-770E36D2E9FF}"/>
      </w:docPartPr>
      <w:docPartBody>
        <w:p w:rsidR="00FE27EE" w:rsidRDefault="009B625E" w:rsidP="009B625E">
          <w:pPr>
            <w:pStyle w:val="C472A80108C84C3AB9E367221C58F5C6"/>
          </w:pPr>
          <w:r w:rsidRPr="0005706C">
            <w:rPr>
              <w:rStyle w:val="Zstupntext"/>
              <w:color w:val="000000" w:themeColor="text1"/>
            </w:rPr>
            <w:t xml:space="preserve"> </w:t>
          </w:r>
        </w:p>
      </w:docPartBody>
    </w:docPart>
    <w:docPart>
      <w:docPartPr>
        <w:name w:val="29A9C06D1D1D4ED0B99ACD501EC1E839"/>
        <w:category>
          <w:name w:val="Obecné"/>
          <w:gallery w:val="placeholder"/>
        </w:category>
        <w:types>
          <w:type w:val="bbPlcHdr"/>
        </w:types>
        <w:behaviors>
          <w:behavior w:val="content"/>
        </w:behaviors>
        <w:guid w:val="{DC06F998-85EE-4ECC-86FE-81FD5D3E8974}"/>
      </w:docPartPr>
      <w:docPartBody>
        <w:p w:rsidR="00FE27EE" w:rsidRDefault="009B625E" w:rsidP="009B625E">
          <w:pPr>
            <w:pStyle w:val="29A9C06D1D1D4ED0B99ACD501EC1E839"/>
          </w:pPr>
          <w:r w:rsidRPr="0005706C">
            <w:rPr>
              <w:rStyle w:val="Zstupntext"/>
              <w:color w:val="000000" w:themeColor="text1"/>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 w:name="Arial-Narrow">
    <w:altName w:val="Arial Narrow"/>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745"/>
    <w:rsid w:val="000D151B"/>
    <w:rsid w:val="00234195"/>
    <w:rsid w:val="002B65F3"/>
    <w:rsid w:val="00545EAD"/>
    <w:rsid w:val="00733432"/>
    <w:rsid w:val="007E2197"/>
    <w:rsid w:val="009B625E"/>
    <w:rsid w:val="009D2B9D"/>
    <w:rsid w:val="00A2344C"/>
    <w:rsid w:val="00AD3A11"/>
    <w:rsid w:val="00B93EBA"/>
    <w:rsid w:val="00C51963"/>
    <w:rsid w:val="00CB6BE9"/>
    <w:rsid w:val="00D0670A"/>
    <w:rsid w:val="00D6266C"/>
    <w:rsid w:val="00E3236F"/>
    <w:rsid w:val="00FE1C5B"/>
    <w:rsid w:val="00FE27EE"/>
    <w:rsid w:val="00FF574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9B625E"/>
    <w:rPr>
      <w:color w:val="808080"/>
    </w:rPr>
  </w:style>
  <w:style w:type="paragraph" w:customStyle="1" w:styleId="3909341D45D7427181F8056B1528DC89">
    <w:name w:val="3909341D45D7427181F8056B1528DC89"/>
    <w:rsid w:val="009B625E"/>
  </w:style>
  <w:style w:type="paragraph" w:customStyle="1" w:styleId="FC163E7C4EDA45B6ADD1370A20C118CD">
    <w:name w:val="FC163E7C4EDA45B6ADD1370A20C118CD"/>
    <w:rsid w:val="009B625E"/>
  </w:style>
  <w:style w:type="paragraph" w:customStyle="1" w:styleId="840969C7FAEA450D9B85773646253B5D">
    <w:name w:val="840969C7FAEA450D9B85773646253B5D"/>
    <w:rsid w:val="009B625E"/>
  </w:style>
  <w:style w:type="paragraph" w:customStyle="1" w:styleId="4E8441978D834FE49FEDB3175941E5AF">
    <w:name w:val="4E8441978D834FE49FEDB3175941E5AF"/>
    <w:rsid w:val="002B65F3"/>
  </w:style>
  <w:style w:type="paragraph" w:customStyle="1" w:styleId="49DE2D86B52A4DDDBCEB0E5E9D14118E">
    <w:name w:val="49DE2D86B52A4DDDBCEB0E5E9D14118E"/>
    <w:rsid w:val="002B65F3"/>
  </w:style>
  <w:style w:type="paragraph" w:customStyle="1" w:styleId="68CCC3A99ACB4F5D87DA3D27E9043064">
    <w:name w:val="68CCC3A99ACB4F5D87DA3D27E9043064"/>
    <w:rsid w:val="002B65F3"/>
  </w:style>
  <w:style w:type="paragraph" w:customStyle="1" w:styleId="17C60E4CA2234EE8B54C174E78FF861D">
    <w:name w:val="17C60E4CA2234EE8B54C174E78FF861D"/>
    <w:rsid w:val="009B625E"/>
  </w:style>
  <w:style w:type="paragraph" w:customStyle="1" w:styleId="8A6DC53A90C94CB4BE83FA862D7620B8">
    <w:name w:val="8A6DC53A90C94CB4BE83FA862D7620B8"/>
    <w:rsid w:val="009B625E"/>
  </w:style>
  <w:style w:type="paragraph" w:customStyle="1" w:styleId="2E8A7AC961FE4091B59CEF4698C7C165">
    <w:name w:val="2E8A7AC961FE4091B59CEF4698C7C165"/>
    <w:rsid w:val="009B625E"/>
  </w:style>
  <w:style w:type="paragraph" w:customStyle="1" w:styleId="316B9B0C0345477C91FCFCF1E913D4BD">
    <w:name w:val="316B9B0C0345477C91FCFCF1E913D4BD"/>
    <w:rsid w:val="009B625E"/>
  </w:style>
  <w:style w:type="paragraph" w:customStyle="1" w:styleId="168900E2B8934621B1E5973A7680A994">
    <w:name w:val="168900E2B8934621B1E5973A7680A994"/>
    <w:rsid w:val="009B625E"/>
  </w:style>
  <w:style w:type="paragraph" w:customStyle="1" w:styleId="4A8526A4589245F1983F4717328811C3">
    <w:name w:val="4A8526A4589245F1983F4717328811C3"/>
    <w:rsid w:val="009B625E"/>
  </w:style>
  <w:style w:type="paragraph" w:customStyle="1" w:styleId="1FD8EF8A3CF84E82938A60FCFFF97077">
    <w:name w:val="1FD8EF8A3CF84E82938A60FCFFF97077"/>
    <w:rsid w:val="009B625E"/>
  </w:style>
  <w:style w:type="paragraph" w:customStyle="1" w:styleId="7D856A3B6F19451CBEE02186007AEC2A">
    <w:name w:val="7D856A3B6F19451CBEE02186007AEC2A"/>
    <w:rsid w:val="009B625E"/>
  </w:style>
  <w:style w:type="paragraph" w:customStyle="1" w:styleId="B2750E436A2C422B8CE6FD1E0A8B64DC">
    <w:name w:val="B2750E436A2C422B8CE6FD1E0A8B64DC"/>
    <w:rsid w:val="009B625E"/>
  </w:style>
  <w:style w:type="paragraph" w:customStyle="1" w:styleId="C0C86C6BABAA4803B2A5AF74C06540DB">
    <w:name w:val="C0C86C6BABAA4803B2A5AF74C06540DB"/>
    <w:rsid w:val="009B625E"/>
  </w:style>
  <w:style w:type="paragraph" w:customStyle="1" w:styleId="7C0F58E477BF4A29BC03BD8672B3038B">
    <w:name w:val="7C0F58E477BF4A29BC03BD8672B3038B"/>
    <w:rsid w:val="009B625E"/>
  </w:style>
  <w:style w:type="paragraph" w:customStyle="1" w:styleId="D2001A6F3D7A4312A59BE36ABB233E7B">
    <w:name w:val="D2001A6F3D7A4312A59BE36ABB233E7B"/>
    <w:rsid w:val="009B625E"/>
  </w:style>
  <w:style w:type="paragraph" w:customStyle="1" w:styleId="35D3E202113D44A29A1CB25B4C3B1209">
    <w:name w:val="35D3E202113D44A29A1CB25B4C3B1209"/>
    <w:rsid w:val="009B625E"/>
  </w:style>
  <w:style w:type="paragraph" w:customStyle="1" w:styleId="12473F531F3345F3A9554D43D131220A">
    <w:name w:val="12473F531F3345F3A9554D43D131220A"/>
    <w:rsid w:val="009B625E"/>
  </w:style>
  <w:style w:type="paragraph" w:customStyle="1" w:styleId="43C01FF14BFD4B0ABBA75092DA1BF93D">
    <w:name w:val="43C01FF14BFD4B0ABBA75092DA1BF93D"/>
    <w:rsid w:val="009B625E"/>
  </w:style>
  <w:style w:type="paragraph" w:customStyle="1" w:styleId="F87AABCA40FF4BB29041BAF9B5B02A54">
    <w:name w:val="F87AABCA40FF4BB29041BAF9B5B02A54"/>
    <w:rsid w:val="009B625E"/>
  </w:style>
  <w:style w:type="paragraph" w:customStyle="1" w:styleId="B0ACB35F9AC643FEA1A171883E3AE231">
    <w:name w:val="B0ACB35F9AC643FEA1A171883E3AE231"/>
    <w:rsid w:val="009B625E"/>
  </w:style>
  <w:style w:type="paragraph" w:customStyle="1" w:styleId="79427501DEC24FA6B4EB5B8586DA0D2D">
    <w:name w:val="79427501DEC24FA6B4EB5B8586DA0D2D"/>
    <w:rsid w:val="009B625E"/>
  </w:style>
  <w:style w:type="paragraph" w:customStyle="1" w:styleId="5BCBA8158D624B8C9CB82CD1AF164E00">
    <w:name w:val="5BCBA8158D624B8C9CB82CD1AF164E00"/>
    <w:rsid w:val="009B625E"/>
  </w:style>
  <w:style w:type="paragraph" w:customStyle="1" w:styleId="B094EA4C80754718A042AE94574973C0">
    <w:name w:val="B094EA4C80754718A042AE94574973C0"/>
    <w:rsid w:val="009B625E"/>
  </w:style>
  <w:style w:type="paragraph" w:customStyle="1" w:styleId="F7FA76CC717D4E7A9C280BD3E2BC6092">
    <w:name w:val="F7FA76CC717D4E7A9C280BD3E2BC6092"/>
    <w:rsid w:val="009B625E"/>
  </w:style>
  <w:style w:type="paragraph" w:customStyle="1" w:styleId="31E27103DD4D4F98A664E5D949E539B9">
    <w:name w:val="31E27103DD4D4F98A664E5D949E539B9"/>
    <w:rsid w:val="009B625E"/>
  </w:style>
  <w:style w:type="paragraph" w:customStyle="1" w:styleId="663D08BC3CEE4701B5FCA05753E7FF05">
    <w:name w:val="663D08BC3CEE4701B5FCA05753E7FF05"/>
    <w:rsid w:val="009B625E"/>
  </w:style>
  <w:style w:type="paragraph" w:customStyle="1" w:styleId="A36D474E93054704A6C7583C128EFAF0">
    <w:name w:val="A36D474E93054704A6C7583C128EFAF0"/>
    <w:rsid w:val="009B625E"/>
  </w:style>
  <w:style w:type="paragraph" w:customStyle="1" w:styleId="0AEF627D6EB14C3DAE8CC41A8C87347C">
    <w:name w:val="0AEF627D6EB14C3DAE8CC41A8C87347C"/>
    <w:rsid w:val="009B625E"/>
  </w:style>
  <w:style w:type="paragraph" w:customStyle="1" w:styleId="4B63ED55888B4419B50082D33A5AED39">
    <w:name w:val="4B63ED55888B4419B50082D33A5AED39"/>
    <w:rsid w:val="009B625E"/>
  </w:style>
  <w:style w:type="paragraph" w:customStyle="1" w:styleId="5B7C0F7101B54FDA8D5EA6AB1D07CAA2">
    <w:name w:val="5B7C0F7101B54FDA8D5EA6AB1D07CAA2"/>
    <w:rsid w:val="009B625E"/>
  </w:style>
  <w:style w:type="paragraph" w:customStyle="1" w:styleId="FA93283C845F4CFCA4332081B1D19E6B">
    <w:name w:val="FA93283C845F4CFCA4332081B1D19E6B"/>
    <w:rsid w:val="009B625E"/>
  </w:style>
  <w:style w:type="paragraph" w:customStyle="1" w:styleId="E9F4F0EF227D47239B026306EF9615B3">
    <w:name w:val="E9F4F0EF227D47239B026306EF9615B3"/>
    <w:rsid w:val="009B625E"/>
  </w:style>
  <w:style w:type="paragraph" w:customStyle="1" w:styleId="8E36539B48504130B47F192A84C11773">
    <w:name w:val="8E36539B48504130B47F192A84C11773"/>
    <w:rsid w:val="009B625E"/>
  </w:style>
  <w:style w:type="paragraph" w:customStyle="1" w:styleId="60AB8D22036A46049F40DBEC07A68E65">
    <w:name w:val="60AB8D22036A46049F40DBEC07A68E65"/>
    <w:rsid w:val="009B625E"/>
  </w:style>
  <w:style w:type="paragraph" w:customStyle="1" w:styleId="95E98C204B634F748800703B24FDBE33">
    <w:name w:val="95E98C204B634F748800703B24FDBE33"/>
    <w:rsid w:val="009B625E"/>
  </w:style>
  <w:style w:type="paragraph" w:customStyle="1" w:styleId="7F9838BF65D64DE3B6AF67501354C8AA">
    <w:name w:val="7F9838BF65D64DE3B6AF67501354C8AA"/>
    <w:rsid w:val="009B625E"/>
  </w:style>
  <w:style w:type="paragraph" w:customStyle="1" w:styleId="7237EABD2C404D58B3E2A44F62AD0152">
    <w:name w:val="7237EABD2C404D58B3E2A44F62AD0152"/>
    <w:rsid w:val="009B625E"/>
  </w:style>
  <w:style w:type="paragraph" w:customStyle="1" w:styleId="C472A80108C84C3AB9E367221C58F5C6">
    <w:name w:val="C472A80108C84C3AB9E367221C58F5C6"/>
    <w:rsid w:val="009B625E"/>
  </w:style>
  <w:style w:type="paragraph" w:customStyle="1" w:styleId="29A9C06D1D1D4ED0B99ACD501EC1E839">
    <w:name w:val="29A9C06D1D1D4ED0B99ACD501EC1E839"/>
    <w:rsid w:val="009B625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24CD74A902729D4C9B8888271949BAA9" ma:contentTypeVersion="18" ma:contentTypeDescription="Create a new document." ma:contentTypeScope="" ma:versionID="27a13898e0a4b86e3f87f6e55dd5da01">
  <xsd:schema xmlns:xsd="http://www.w3.org/2001/XMLSchema" xmlns:xs="http://www.w3.org/2001/XMLSchema" xmlns:p="http://schemas.microsoft.com/office/2006/metadata/properties" xmlns:ns2="fc3dc6dc-1d59-4c8c-8d3c-24f06266975d" xmlns:ns3="2d833277-0b38-4b3a-8158-1894cb92cedb" targetNamespace="http://schemas.microsoft.com/office/2006/metadata/properties" ma:root="true" ma:fieldsID="57145d26c3ff53e3af31bf33e52d6649" ns2:_="" ns3:_="">
    <xsd:import namespace="fc3dc6dc-1d59-4c8c-8d3c-24f06266975d"/>
    <xsd:import namespace="2d833277-0b38-4b3a-8158-1894cb92ced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Odkaz"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3dc6dc-1d59-4c8c-8d3c-24f0626697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Odkaz" ma:index="16" nillable="true" ma:displayName="Odkaz" ma:format="Hyperlink" ma:internalName="Odkaz">
      <xsd:complexType>
        <xsd:complexContent>
          <xsd:extension base="dms:URL">
            <xsd:sequence>
              <xsd:element name="Url" type="dms:ValidUrl" minOccurs="0" nillable="true"/>
              <xsd:element name="Description" type="xsd:string" nillable="true"/>
            </xsd:sequence>
          </xsd:extension>
        </xsd:complexContent>
      </xsd:complex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dd7e011-bb30-4412-ae0c-25ab964016f0"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d833277-0b38-4b3a-8158-1894cb92ced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9bf8dfb-a81e-4293-a8ce-79483852c45c}" ma:internalName="TaxCatchAll" ma:showField="CatchAllData" ma:web="2d833277-0b38-4b3a-8158-1894cb92ce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Odkaz xmlns="fc3dc6dc-1d59-4c8c-8d3c-24f06266975d">
      <Url xsi:nil="true"/>
      <Description xsi:nil="true"/>
    </Odkaz>
    <lcf76f155ced4ddcb4097134ff3c332f xmlns="fc3dc6dc-1d59-4c8c-8d3c-24f06266975d">
      <Terms xmlns="http://schemas.microsoft.com/office/infopath/2007/PartnerControls"/>
    </lcf76f155ced4ddcb4097134ff3c332f>
    <TaxCatchAll xmlns="2d833277-0b38-4b3a-8158-1894cb92cedb" xsi:nil="true"/>
  </documentManagement>
</p:properties>
</file>

<file path=customXml/itemProps1.xml><?xml version="1.0" encoding="utf-8"?>
<ds:datastoreItem xmlns:ds="http://schemas.openxmlformats.org/officeDocument/2006/customXml" ds:itemID="{59417279-8A45-49FF-A719-ED7A4DE2411C}">
  <ds:schemaRefs>
    <ds:schemaRef ds:uri="http://schemas.microsoft.com/sharepoint/v3/contenttype/forms"/>
  </ds:schemaRefs>
</ds:datastoreItem>
</file>

<file path=customXml/itemProps2.xml><?xml version="1.0" encoding="utf-8"?>
<ds:datastoreItem xmlns:ds="http://schemas.openxmlformats.org/officeDocument/2006/customXml" ds:itemID="{EC9F1315-833A-4EF4-A0D0-36E2FBC3BB95}">
  <ds:schemaRefs>
    <ds:schemaRef ds:uri="http://schemas.openxmlformats.org/officeDocument/2006/bibliography"/>
  </ds:schemaRefs>
</ds:datastoreItem>
</file>

<file path=customXml/itemProps3.xml><?xml version="1.0" encoding="utf-8"?>
<ds:datastoreItem xmlns:ds="http://schemas.openxmlformats.org/officeDocument/2006/customXml" ds:itemID="{B9B7D675-F65D-49E6-9F7A-76D43674084E}"/>
</file>

<file path=customXml/itemProps4.xml><?xml version="1.0" encoding="utf-8"?>
<ds:datastoreItem xmlns:ds="http://schemas.openxmlformats.org/officeDocument/2006/customXml" ds:itemID="{C528D12F-B2EC-4FE9-82F1-A67C3CE771E7}">
  <ds:schemaRefs>
    <ds:schemaRef ds:uri="http://schemas.microsoft.com/office/2006/metadata/properties"/>
    <ds:schemaRef ds:uri="http://schemas.microsoft.com/office/infopath/2007/PartnerControls"/>
    <ds:schemaRef ds:uri="fc3dc6dc-1d59-4c8c-8d3c-24f06266975d"/>
    <ds:schemaRef ds:uri="2d833277-0b38-4b3a-8158-1894cb92ced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48</Pages>
  <Words>14331</Words>
  <Characters>84556</Characters>
  <Application>Microsoft Office Word</Application>
  <DocSecurity>0</DocSecurity>
  <Lines>704</Lines>
  <Paragraphs>197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98690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2019-12-13T09:48:00Z</dcterms:created>
  <dcterms:modified xsi:type="dcterms:W3CDTF">2022-09-29T14:54:00Z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3f08ec5-d6d9-4227-8387-ccbfcb3632c4_Enabled">
    <vt:lpwstr>true</vt:lpwstr>
  </property>
  <property fmtid="{D5CDD505-2E9C-101B-9397-08002B2CF9AE}" pid="3" name="MSIP_Label_43f08ec5-d6d9-4227-8387-ccbfcb3632c4_SetDate">
    <vt:lpwstr>2020-09-17T10:40:07Z</vt:lpwstr>
  </property>
  <property fmtid="{D5CDD505-2E9C-101B-9397-08002B2CF9AE}" pid="4" name="MSIP_Label_43f08ec5-d6d9-4227-8387-ccbfcb3632c4_Method">
    <vt:lpwstr>Privileged</vt:lpwstr>
  </property>
  <property fmtid="{D5CDD505-2E9C-101B-9397-08002B2CF9AE}" pid="5" name="MSIP_Label_43f08ec5-d6d9-4227-8387-ccbfcb3632c4_Name">
    <vt:lpwstr>Sweco Restricted</vt:lpwstr>
  </property>
  <property fmtid="{D5CDD505-2E9C-101B-9397-08002B2CF9AE}" pid="6" name="MSIP_Label_43f08ec5-d6d9-4227-8387-ccbfcb3632c4_SiteId">
    <vt:lpwstr>b7872ef0-9a00-4c18-8a4a-c7d25c778a9e</vt:lpwstr>
  </property>
  <property fmtid="{D5CDD505-2E9C-101B-9397-08002B2CF9AE}" pid="7" name="MSIP_Label_43f08ec5-d6d9-4227-8387-ccbfcb3632c4_ActionId">
    <vt:lpwstr>d172b7fc-61bd-4752-9adb-0000a4e10869</vt:lpwstr>
  </property>
  <property fmtid="{D5CDD505-2E9C-101B-9397-08002B2CF9AE}" pid="8" name="MSIP_Label_43f08ec5-d6d9-4227-8387-ccbfcb3632c4_ContentBits">
    <vt:lpwstr>0</vt:lpwstr>
  </property>
  <property fmtid="{D5CDD505-2E9C-101B-9397-08002B2CF9AE}" pid="9" name="ContentTypeId">
    <vt:lpwstr>0x01010024CD74A902729D4C9B8888271949BAA9</vt:lpwstr>
  </property>
  <property fmtid="{D5CDD505-2E9C-101B-9397-08002B2CF9AE}" pid="10" name="MediaServiceImageTags">
    <vt:lpwstr/>
  </property>
</Properties>
</file>