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A6659" w14:textId="77777777" w:rsidR="003A27D1" w:rsidRDefault="003A27D1" w:rsidP="003A27D1"/>
    <w:p w14:paraId="0A37501D" w14:textId="77777777" w:rsidR="003A27D1" w:rsidRDefault="003A27D1" w:rsidP="003A27D1"/>
    <w:p w14:paraId="5DAB6C7B" w14:textId="77777777" w:rsidR="003A27D1" w:rsidRDefault="003A27D1" w:rsidP="003A27D1"/>
    <w:p w14:paraId="02EB378F" w14:textId="77777777" w:rsidR="003A27D1" w:rsidRDefault="003A27D1" w:rsidP="003A27D1"/>
    <w:p w14:paraId="6A05A809" w14:textId="77777777" w:rsidR="003A27D1" w:rsidRDefault="003A27D1" w:rsidP="003A27D1"/>
    <w:p w14:paraId="5A39BBE3" w14:textId="77777777" w:rsidR="003A27D1" w:rsidRDefault="003A27D1" w:rsidP="003A27D1"/>
    <w:p w14:paraId="41C8F396" w14:textId="77777777" w:rsidR="003A27D1" w:rsidRDefault="003A27D1" w:rsidP="003A27D1"/>
    <w:p w14:paraId="72A3D3EC" w14:textId="77777777" w:rsidR="003A27D1" w:rsidRDefault="003A27D1" w:rsidP="003A27D1"/>
    <w:p w14:paraId="0D0B940D" w14:textId="77777777" w:rsidR="003A27D1" w:rsidRDefault="003A27D1" w:rsidP="003A27D1"/>
    <w:p w14:paraId="0E27B00A" w14:textId="77777777" w:rsidR="003A27D1" w:rsidRDefault="003A27D1" w:rsidP="003A27D1"/>
    <w:p w14:paraId="60061E4C" w14:textId="77777777" w:rsidR="003A27D1" w:rsidRDefault="003A27D1" w:rsidP="003A27D1"/>
    <w:p w14:paraId="44EAFD9C" w14:textId="77777777" w:rsidR="003A27D1" w:rsidRDefault="003A27D1" w:rsidP="003A27D1"/>
    <w:p w14:paraId="4B94D5A5" w14:textId="77777777" w:rsidR="003A27D1" w:rsidRDefault="003A27D1" w:rsidP="003A27D1"/>
    <w:p w14:paraId="3DEEC669" w14:textId="77777777" w:rsidR="003A27D1" w:rsidRDefault="003A27D1" w:rsidP="003A27D1"/>
    <w:p w14:paraId="3656B9AB" w14:textId="77777777" w:rsidR="003A27D1" w:rsidRDefault="003A27D1" w:rsidP="003A27D1"/>
    <w:p w14:paraId="45FB0818" w14:textId="77777777" w:rsidR="003A27D1" w:rsidRDefault="003A27D1" w:rsidP="003A27D1"/>
    <w:p w14:paraId="049F31CB" w14:textId="77777777" w:rsidR="003A27D1" w:rsidRDefault="003A27D1" w:rsidP="003A27D1"/>
    <w:p w14:paraId="53128261" w14:textId="77777777" w:rsidR="003A27D1" w:rsidRDefault="003A27D1" w:rsidP="003A27D1"/>
    <w:p w14:paraId="62486C05" w14:textId="77777777" w:rsidR="003A27D1" w:rsidRDefault="003A27D1" w:rsidP="003A27D1"/>
    <w:p w14:paraId="4101652C" w14:textId="77777777" w:rsidR="003A27D1" w:rsidRDefault="003A27D1" w:rsidP="003A27D1"/>
    <w:p w14:paraId="4B99056E" w14:textId="77777777" w:rsidR="003A27D1" w:rsidRDefault="003A27D1" w:rsidP="003A27D1"/>
    <w:p w14:paraId="1299C43A" w14:textId="77777777" w:rsidR="003A27D1" w:rsidRDefault="003A27D1" w:rsidP="003A27D1"/>
    <w:p w14:paraId="4DDBEF00" w14:textId="77777777" w:rsidR="003A27D1" w:rsidRDefault="003A27D1" w:rsidP="003A27D1"/>
    <w:p w14:paraId="3461D779" w14:textId="77777777" w:rsidR="003A27D1" w:rsidRDefault="003A27D1" w:rsidP="003A27D1"/>
    <w:p w14:paraId="34689C02" w14:textId="77777777" w:rsidR="00CD42C7" w:rsidRDefault="00CD42C7" w:rsidP="003A27D1"/>
    <w:p w14:paraId="23FC22F8" w14:textId="77777777" w:rsidR="00CD42C7" w:rsidRDefault="00CD42C7" w:rsidP="003A27D1"/>
    <w:tbl>
      <w:tblPr>
        <w:tblW w:w="9699"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top w:w="57" w:type="dxa"/>
          <w:left w:w="70" w:type="dxa"/>
          <w:right w:w="70" w:type="dxa"/>
        </w:tblCellMar>
        <w:tblLook w:val="0000" w:firstRow="0" w:lastRow="0" w:firstColumn="0" w:lastColumn="0" w:noHBand="0" w:noVBand="0"/>
      </w:tblPr>
      <w:tblGrid>
        <w:gridCol w:w="850"/>
        <w:gridCol w:w="511"/>
        <w:gridCol w:w="1871"/>
        <w:gridCol w:w="1361"/>
        <w:gridCol w:w="1871"/>
        <w:gridCol w:w="1361"/>
        <w:gridCol w:w="1418"/>
        <w:gridCol w:w="456"/>
      </w:tblGrid>
      <w:tr w:rsidR="005C44FA" w:rsidRPr="005554BE" w14:paraId="75BC0369" w14:textId="77777777" w:rsidTr="008148B9">
        <w:trPr>
          <w:cantSplit/>
          <w:trHeight w:hRule="exact" w:val="454"/>
          <w:jc w:val="center"/>
        </w:trPr>
        <w:tc>
          <w:tcPr>
            <w:tcW w:w="850" w:type="dxa"/>
            <w:noWrap/>
            <w:vAlign w:val="center"/>
          </w:tcPr>
          <w:p w14:paraId="5816350C" w14:textId="48DBC230" w:rsidR="005C44FA" w:rsidRDefault="005C44FA" w:rsidP="005C44FA">
            <w:pPr>
              <w:ind w:left="-42"/>
              <w:jc w:val="center"/>
              <w:rPr>
                <w:rStyle w:val="normaltextrun"/>
                <w:rFonts w:cs="Arial"/>
                <w:color w:val="000000"/>
                <w:sz w:val="14"/>
                <w:szCs w:val="14"/>
              </w:rPr>
            </w:pPr>
            <w:r>
              <w:rPr>
                <w:rStyle w:val="normaltextrun"/>
                <w:rFonts w:cs="Arial"/>
                <w:color w:val="000000"/>
                <w:sz w:val="14"/>
                <w:szCs w:val="14"/>
              </w:rPr>
              <w:t>6</w:t>
            </w:r>
          </w:p>
        </w:tc>
        <w:tc>
          <w:tcPr>
            <w:tcW w:w="5614" w:type="dxa"/>
            <w:gridSpan w:val="4"/>
            <w:noWrap/>
            <w:vAlign w:val="center"/>
          </w:tcPr>
          <w:p w14:paraId="66FDFD4D" w14:textId="77777777" w:rsidR="005C44FA" w:rsidRDefault="005C44FA" w:rsidP="005C44FA">
            <w:pPr>
              <w:rPr>
                <w:rStyle w:val="contentcontrolboundarysink"/>
                <w:rFonts w:cs="Arial"/>
                <w:color w:val="000000"/>
                <w:sz w:val="14"/>
                <w:szCs w:val="14"/>
              </w:rPr>
            </w:pPr>
          </w:p>
        </w:tc>
        <w:tc>
          <w:tcPr>
            <w:tcW w:w="1361" w:type="dxa"/>
            <w:noWrap/>
            <w:vAlign w:val="center"/>
          </w:tcPr>
          <w:p w14:paraId="38EB5B0C" w14:textId="77777777" w:rsidR="005C44FA" w:rsidRDefault="005C44FA" w:rsidP="005C44FA">
            <w:pPr>
              <w:rPr>
                <w:rStyle w:val="contentcontrolboundarysink"/>
                <w:rFonts w:cs="Arial"/>
                <w:color w:val="000000"/>
                <w:sz w:val="14"/>
                <w:szCs w:val="14"/>
              </w:rPr>
            </w:pPr>
          </w:p>
        </w:tc>
        <w:tc>
          <w:tcPr>
            <w:tcW w:w="1874" w:type="dxa"/>
            <w:gridSpan w:val="2"/>
            <w:noWrap/>
            <w:vAlign w:val="center"/>
          </w:tcPr>
          <w:p w14:paraId="3810C0AA" w14:textId="77777777" w:rsidR="005C44FA" w:rsidRDefault="005C44FA" w:rsidP="005C44FA">
            <w:pPr>
              <w:tabs>
                <w:tab w:val="right" w:pos="2992"/>
              </w:tabs>
              <w:rPr>
                <w:rStyle w:val="contentcontrolboundarysink"/>
                <w:rFonts w:cs="Arial"/>
                <w:color w:val="000000"/>
                <w:sz w:val="14"/>
                <w:szCs w:val="14"/>
              </w:rPr>
            </w:pPr>
          </w:p>
        </w:tc>
      </w:tr>
      <w:tr w:rsidR="005C44FA" w:rsidRPr="005554BE" w14:paraId="26D9ED65" w14:textId="77777777" w:rsidTr="008148B9">
        <w:trPr>
          <w:cantSplit/>
          <w:trHeight w:hRule="exact" w:val="454"/>
          <w:jc w:val="center"/>
        </w:trPr>
        <w:tc>
          <w:tcPr>
            <w:tcW w:w="850" w:type="dxa"/>
            <w:noWrap/>
            <w:vAlign w:val="center"/>
          </w:tcPr>
          <w:p w14:paraId="78941E47" w14:textId="7E425795" w:rsidR="005C44FA" w:rsidRPr="005554BE" w:rsidRDefault="005C44FA" w:rsidP="005C44FA">
            <w:pPr>
              <w:ind w:left="-42"/>
              <w:jc w:val="center"/>
              <w:rPr>
                <w:color w:val="000000" w:themeColor="text1"/>
                <w:sz w:val="14"/>
              </w:rPr>
            </w:pPr>
            <w:r>
              <w:rPr>
                <w:rStyle w:val="normaltextrun"/>
                <w:rFonts w:cs="Arial"/>
                <w:color w:val="000000"/>
                <w:sz w:val="14"/>
                <w:szCs w:val="14"/>
              </w:rPr>
              <w:t>5</w:t>
            </w:r>
            <w:r>
              <w:rPr>
                <w:rStyle w:val="eop"/>
                <w:rFonts w:cs="Arial"/>
                <w:color w:val="000000"/>
                <w:sz w:val="14"/>
                <w:szCs w:val="14"/>
              </w:rPr>
              <w:t> </w:t>
            </w:r>
          </w:p>
        </w:tc>
        <w:tc>
          <w:tcPr>
            <w:tcW w:w="5614" w:type="dxa"/>
            <w:gridSpan w:val="4"/>
            <w:noWrap/>
            <w:vAlign w:val="center"/>
          </w:tcPr>
          <w:p w14:paraId="5E5BB8B3" w14:textId="214F0B35" w:rsidR="005C44FA" w:rsidRPr="005554BE" w:rsidRDefault="005C44FA" w:rsidP="005C44FA">
            <w:pPr>
              <w:rPr>
                <w:color w:val="000000" w:themeColor="text1"/>
                <w:sz w:val="14"/>
              </w:rPr>
            </w:pPr>
          </w:p>
        </w:tc>
        <w:tc>
          <w:tcPr>
            <w:tcW w:w="1361" w:type="dxa"/>
            <w:noWrap/>
            <w:vAlign w:val="center"/>
          </w:tcPr>
          <w:p w14:paraId="6963DD6A" w14:textId="01652BD4" w:rsidR="005C44FA" w:rsidRPr="005554BE" w:rsidRDefault="005C44FA" w:rsidP="005C44FA">
            <w:pPr>
              <w:rPr>
                <w:color w:val="000000" w:themeColor="text1"/>
                <w:sz w:val="14"/>
              </w:rPr>
            </w:pPr>
          </w:p>
        </w:tc>
        <w:tc>
          <w:tcPr>
            <w:tcW w:w="1874" w:type="dxa"/>
            <w:gridSpan w:val="2"/>
            <w:noWrap/>
            <w:vAlign w:val="center"/>
          </w:tcPr>
          <w:p w14:paraId="5FCC8B44" w14:textId="65C63ED4" w:rsidR="005C44FA" w:rsidRPr="005554BE" w:rsidRDefault="005C44FA" w:rsidP="005C44FA">
            <w:pPr>
              <w:tabs>
                <w:tab w:val="right" w:pos="2992"/>
              </w:tabs>
              <w:rPr>
                <w:color w:val="000000" w:themeColor="text1"/>
                <w:sz w:val="14"/>
              </w:rPr>
            </w:pPr>
          </w:p>
        </w:tc>
      </w:tr>
      <w:tr w:rsidR="005C44FA" w:rsidRPr="005554BE" w14:paraId="7918DECC" w14:textId="77777777" w:rsidTr="008148B9">
        <w:trPr>
          <w:cantSplit/>
          <w:trHeight w:hRule="exact" w:val="454"/>
          <w:jc w:val="center"/>
        </w:trPr>
        <w:tc>
          <w:tcPr>
            <w:tcW w:w="850" w:type="dxa"/>
            <w:noWrap/>
            <w:vAlign w:val="center"/>
          </w:tcPr>
          <w:p w14:paraId="2598DEE6" w14:textId="173838D6" w:rsidR="005C44FA" w:rsidRPr="005554BE" w:rsidRDefault="005C44FA" w:rsidP="005C44FA">
            <w:pPr>
              <w:ind w:left="-42"/>
              <w:jc w:val="center"/>
              <w:rPr>
                <w:color w:val="000000" w:themeColor="text1"/>
                <w:sz w:val="14"/>
              </w:rPr>
            </w:pPr>
            <w:r>
              <w:rPr>
                <w:rStyle w:val="normaltextrun"/>
                <w:rFonts w:cs="Arial"/>
                <w:color w:val="000000"/>
                <w:sz w:val="14"/>
                <w:szCs w:val="14"/>
              </w:rPr>
              <w:t>4</w:t>
            </w:r>
            <w:r>
              <w:rPr>
                <w:rStyle w:val="eop"/>
                <w:rFonts w:cs="Arial"/>
                <w:color w:val="000000"/>
                <w:sz w:val="14"/>
                <w:szCs w:val="14"/>
              </w:rPr>
              <w:t> </w:t>
            </w:r>
          </w:p>
        </w:tc>
        <w:tc>
          <w:tcPr>
            <w:tcW w:w="5614" w:type="dxa"/>
            <w:gridSpan w:val="4"/>
            <w:noWrap/>
            <w:vAlign w:val="center"/>
          </w:tcPr>
          <w:p w14:paraId="18CF32C5" w14:textId="70C2FC11" w:rsidR="005C44FA" w:rsidRPr="005554BE" w:rsidRDefault="005C44FA" w:rsidP="005C44FA">
            <w:pPr>
              <w:rPr>
                <w:color w:val="000000" w:themeColor="text1"/>
                <w:sz w:val="14"/>
              </w:rPr>
            </w:pPr>
          </w:p>
        </w:tc>
        <w:tc>
          <w:tcPr>
            <w:tcW w:w="1361" w:type="dxa"/>
            <w:noWrap/>
            <w:vAlign w:val="center"/>
          </w:tcPr>
          <w:p w14:paraId="72D1EFF4" w14:textId="392C3A3D" w:rsidR="005C44FA" w:rsidRPr="005554BE" w:rsidRDefault="005C44FA" w:rsidP="005C44FA">
            <w:pPr>
              <w:rPr>
                <w:color w:val="000000" w:themeColor="text1"/>
                <w:sz w:val="14"/>
              </w:rPr>
            </w:pPr>
          </w:p>
        </w:tc>
        <w:tc>
          <w:tcPr>
            <w:tcW w:w="1874" w:type="dxa"/>
            <w:gridSpan w:val="2"/>
            <w:noWrap/>
            <w:vAlign w:val="center"/>
          </w:tcPr>
          <w:p w14:paraId="4C50A869" w14:textId="706DA3A7" w:rsidR="005C44FA" w:rsidRPr="005554BE" w:rsidRDefault="005C44FA" w:rsidP="005C44FA">
            <w:pPr>
              <w:tabs>
                <w:tab w:val="right" w:pos="2992"/>
              </w:tabs>
              <w:rPr>
                <w:color w:val="000000" w:themeColor="text1"/>
                <w:sz w:val="14"/>
              </w:rPr>
            </w:pPr>
          </w:p>
        </w:tc>
      </w:tr>
      <w:tr w:rsidR="005C44FA" w:rsidRPr="005554BE" w14:paraId="7600B330" w14:textId="77777777" w:rsidTr="008148B9">
        <w:trPr>
          <w:cantSplit/>
          <w:trHeight w:hRule="exact" w:val="454"/>
          <w:jc w:val="center"/>
        </w:trPr>
        <w:tc>
          <w:tcPr>
            <w:tcW w:w="850" w:type="dxa"/>
            <w:noWrap/>
            <w:vAlign w:val="center"/>
          </w:tcPr>
          <w:p w14:paraId="5FCD5EC4" w14:textId="5C312F2E" w:rsidR="005C44FA" w:rsidRPr="005554BE" w:rsidRDefault="005C44FA" w:rsidP="005C44FA">
            <w:pPr>
              <w:ind w:left="-42"/>
              <w:jc w:val="center"/>
              <w:rPr>
                <w:color w:val="000000" w:themeColor="text1"/>
                <w:sz w:val="14"/>
              </w:rPr>
            </w:pPr>
            <w:r>
              <w:rPr>
                <w:rStyle w:val="normaltextrun"/>
                <w:rFonts w:cs="Arial"/>
                <w:color w:val="000000"/>
                <w:sz w:val="14"/>
                <w:szCs w:val="14"/>
              </w:rPr>
              <w:t>3</w:t>
            </w:r>
            <w:r>
              <w:rPr>
                <w:rStyle w:val="eop"/>
                <w:rFonts w:cs="Arial"/>
                <w:color w:val="000000"/>
                <w:sz w:val="14"/>
                <w:szCs w:val="14"/>
              </w:rPr>
              <w:t> </w:t>
            </w:r>
          </w:p>
        </w:tc>
        <w:tc>
          <w:tcPr>
            <w:tcW w:w="5614" w:type="dxa"/>
            <w:gridSpan w:val="4"/>
            <w:noWrap/>
            <w:vAlign w:val="center"/>
          </w:tcPr>
          <w:p w14:paraId="1FB0B8B7" w14:textId="313135AB" w:rsidR="005C44FA" w:rsidRPr="005554BE" w:rsidRDefault="005C44FA" w:rsidP="005C44FA">
            <w:pPr>
              <w:rPr>
                <w:color w:val="000000" w:themeColor="text1"/>
                <w:sz w:val="14"/>
              </w:rPr>
            </w:pPr>
          </w:p>
        </w:tc>
        <w:tc>
          <w:tcPr>
            <w:tcW w:w="1361" w:type="dxa"/>
            <w:noWrap/>
            <w:vAlign w:val="center"/>
          </w:tcPr>
          <w:p w14:paraId="127A813C" w14:textId="3CA215F5" w:rsidR="005C44FA" w:rsidRPr="005554BE" w:rsidRDefault="005C44FA" w:rsidP="005C44FA">
            <w:pPr>
              <w:rPr>
                <w:color w:val="000000" w:themeColor="text1"/>
                <w:sz w:val="14"/>
              </w:rPr>
            </w:pPr>
          </w:p>
        </w:tc>
        <w:tc>
          <w:tcPr>
            <w:tcW w:w="1874" w:type="dxa"/>
            <w:gridSpan w:val="2"/>
            <w:noWrap/>
            <w:vAlign w:val="center"/>
          </w:tcPr>
          <w:p w14:paraId="3F178BEA" w14:textId="034D0414" w:rsidR="005C44FA" w:rsidRPr="005554BE" w:rsidRDefault="005C44FA" w:rsidP="005C44FA">
            <w:pPr>
              <w:tabs>
                <w:tab w:val="right" w:pos="2992"/>
              </w:tabs>
              <w:rPr>
                <w:color w:val="000000" w:themeColor="text1"/>
                <w:sz w:val="14"/>
              </w:rPr>
            </w:pPr>
          </w:p>
        </w:tc>
      </w:tr>
      <w:tr w:rsidR="005C44FA" w:rsidRPr="005554BE" w14:paraId="64083FDA" w14:textId="77777777" w:rsidTr="008148B9">
        <w:trPr>
          <w:cantSplit/>
          <w:trHeight w:hRule="exact" w:val="454"/>
          <w:jc w:val="center"/>
        </w:trPr>
        <w:tc>
          <w:tcPr>
            <w:tcW w:w="850" w:type="dxa"/>
            <w:noWrap/>
            <w:vAlign w:val="center"/>
          </w:tcPr>
          <w:p w14:paraId="18F999B5" w14:textId="1E63E4AD" w:rsidR="005C44FA" w:rsidRPr="005554BE" w:rsidRDefault="005C44FA" w:rsidP="005C44FA">
            <w:pPr>
              <w:ind w:left="-42"/>
              <w:jc w:val="center"/>
              <w:rPr>
                <w:color w:val="000000" w:themeColor="text1"/>
                <w:sz w:val="14"/>
              </w:rPr>
            </w:pPr>
            <w:r>
              <w:rPr>
                <w:rStyle w:val="normaltextrun"/>
                <w:rFonts w:cs="Arial"/>
                <w:color w:val="000000"/>
                <w:sz w:val="14"/>
                <w:szCs w:val="14"/>
              </w:rPr>
              <w:t>2</w:t>
            </w:r>
            <w:r>
              <w:rPr>
                <w:rStyle w:val="eop"/>
                <w:rFonts w:cs="Arial"/>
                <w:color w:val="000000"/>
                <w:sz w:val="14"/>
                <w:szCs w:val="14"/>
              </w:rPr>
              <w:t> </w:t>
            </w:r>
          </w:p>
        </w:tc>
        <w:tc>
          <w:tcPr>
            <w:tcW w:w="5614" w:type="dxa"/>
            <w:gridSpan w:val="4"/>
            <w:noWrap/>
            <w:vAlign w:val="center"/>
          </w:tcPr>
          <w:p w14:paraId="7C30B06B" w14:textId="550FC7B8" w:rsidR="005C44FA" w:rsidRPr="005554BE" w:rsidRDefault="00A16351" w:rsidP="005C44FA">
            <w:pPr>
              <w:rPr>
                <w:color w:val="000000" w:themeColor="text1"/>
                <w:sz w:val="14"/>
              </w:rPr>
            </w:pPr>
            <w:r>
              <w:rPr>
                <w:color w:val="000000" w:themeColor="text1"/>
                <w:sz w:val="14"/>
              </w:rPr>
              <w:t>ČISTOPIS</w:t>
            </w:r>
          </w:p>
        </w:tc>
        <w:tc>
          <w:tcPr>
            <w:tcW w:w="1361" w:type="dxa"/>
            <w:noWrap/>
            <w:vAlign w:val="center"/>
          </w:tcPr>
          <w:p w14:paraId="604824FB" w14:textId="01F72784" w:rsidR="005C44FA" w:rsidRPr="005554BE" w:rsidRDefault="00A16351" w:rsidP="005C44FA">
            <w:pPr>
              <w:rPr>
                <w:color w:val="000000" w:themeColor="text1"/>
                <w:sz w:val="14"/>
              </w:rPr>
            </w:pPr>
            <w:r>
              <w:rPr>
                <w:color w:val="000000" w:themeColor="text1"/>
                <w:sz w:val="14"/>
              </w:rPr>
              <w:t>08.09.2022</w:t>
            </w:r>
          </w:p>
        </w:tc>
        <w:tc>
          <w:tcPr>
            <w:tcW w:w="1874" w:type="dxa"/>
            <w:gridSpan w:val="2"/>
            <w:noWrap/>
            <w:vAlign w:val="center"/>
          </w:tcPr>
          <w:p w14:paraId="35BDD0BA" w14:textId="0EC5D5A8" w:rsidR="005C44FA" w:rsidRPr="005554BE" w:rsidRDefault="00A16351" w:rsidP="005C44FA">
            <w:pPr>
              <w:tabs>
                <w:tab w:val="right" w:pos="2992"/>
              </w:tabs>
              <w:rPr>
                <w:color w:val="000000" w:themeColor="text1"/>
                <w:sz w:val="14"/>
              </w:rPr>
            </w:pPr>
            <w:r>
              <w:rPr>
                <w:rStyle w:val="normaltextrun"/>
                <w:rFonts w:cs="Arial"/>
                <w:color w:val="000000"/>
                <w:sz w:val="14"/>
                <w:szCs w:val="14"/>
              </w:rPr>
              <w:t>Ing. Kuba, Ph.D.</w:t>
            </w:r>
          </w:p>
        </w:tc>
      </w:tr>
      <w:tr w:rsidR="005C44FA" w:rsidRPr="005554BE" w14:paraId="6111F22B" w14:textId="77777777" w:rsidTr="008148B9">
        <w:trPr>
          <w:cantSplit/>
          <w:trHeight w:hRule="exact" w:val="454"/>
          <w:jc w:val="center"/>
        </w:trPr>
        <w:tc>
          <w:tcPr>
            <w:tcW w:w="850" w:type="dxa"/>
            <w:noWrap/>
            <w:vAlign w:val="center"/>
          </w:tcPr>
          <w:p w14:paraId="649841BE" w14:textId="180CF54C" w:rsidR="005C44FA" w:rsidRPr="005554BE" w:rsidRDefault="005C44FA" w:rsidP="005C44FA">
            <w:pPr>
              <w:ind w:left="-42"/>
              <w:jc w:val="center"/>
              <w:rPr>
                <w:color w:val="000000" w:themeColor="text1"/>
                <w:sz w:val="14"/>
              </w:rPr>
            </w:pPr>
            <w:r>
              <w:rPr>
                <w:rStyle w:val="normaltextrun"/>
                <w:rFonts w:cs="Arial"/>
                <w:color w:val="000000"/>
                <w:sz w:val="14"/>
                <w:szCs w:val="14"/>
              </w:rPr>
              <w:t>1</w:t>
            </w:r>
            <w:r>
              <w:rPr>
                <w:rStyle w:val="eop"/>
                <w:rFonts w:cs="Arial"/>
                <w:color w:val="000000"/>
                <w:sz w:val="14"/>
                <w:szCs w:val="14"/>
              </w:rPr>
              <w:t> </w:t>
            </w:r>
          </w:p>
        </w:tc>
        <w:tc>
          <w:tcPr>
            <w:tcW w:w="5614" w:type="dxa"/>
            <w:gridSpan w:val="4"/>
            <w:noWrap/>
            <w:vAlign w:val="center"/>
          </w:tcPr>
          <w:p w14:paraId="3723DC08" w14:textId="21622F71" w:rsidR="005C44FA" w:rsidRPr="005554BE" w:rsidRDefault="005C44FA" w:rsidP="005C44FA">
            <w:pPr>
              <w:rPr>
                <w:color w:val="000000" w:themeColor="text1"/>
                <w:sz w:val="14"/>
              </w:rPr>
            </w:pPr>
            <w:r>
              <w:rPr>
                <w:rStyle w:val="normaltextrun"/>
                <w:rFonts w:cs="Arial"/>
                <w:color w:val="000000"/>
                <w:sz w:val="14"/>
                <w:szCs w:val="14"/>
              </w:rPr>
              <w:t>PRVNÍ VYDÁNÍ PRO KONTROLU</w:t>
            </w:r>
            <w:r>
              <w:rPr>
                <w:rStyle w:val="contentcontrolboundarysink"/>
                <w:rFonts w:cs="Arial"/>
                <w:color w:val="000000"/>
                <w:sz w:val="14"/>
                <w:szCs w:val="14"/>
              </w:rPr>
              <w:t>​</w:t>
            </w:r>
            <w:r>
              <w:rPr>
                <w:rStyle w:val="eop"/>
                <w:rFonts w:cs="Arial"/>
                <w:color w:val="000000"/>
                <w:sz w:val="14"/>
                <w:szCs w:val="14"/>
              </w:rPr>
              <w:t> </w:t>
            </w:r>
          </w:p>
        </w:tc>
        <w:tc>
          <w:tcPr>
            <w:tcW w:w="1361" w:type="dxa"/>
            <w:noWrap/>
            <w:vAlign w:val="center"/>
          </w:tcPr>
          <w:p w14:paraId="4468C268" w14:textId="13FB12E1" w:rsidR="005C44FA" w:rsidRPr="005554BE" w:rsidRDefault="005C44FA" w:rsidP="005C44FA">
            <w:pPr>
              <w:rPr>
                <w:color w:val="000000" w:themeColor="text1"/>
                <w:sz w:val="14"/>
              </w:rPr>
            </w:pPr>
            <w:r>
              <w:rPr>
                <w:rStyle w:val="normaltextrun"/>
                <w:rFonts w:cs="Arial"/>
                <w:color w:val="000000"/>
                <w:sz w:val="14"/>
                <w:szCs w:val="14"/>
              </w:rPr>
              <w:t>09.08.2022</w:t>
            </w:r>
            <w:r>
              <w:rPr>
                <w:rStyle w:val="eop"/>
                <w:rFonts w:cs="Arial"/>
                <w:color w:val="000000"/>
                <w:sz w:val="14"/>
                <w:szCs w:val="14"/>
              </w:rPr>
              <w:t> </w:t>
            </w:r>
          </w:p>
        </w:tc>
        <w:tc>
          <w:tcPr>
            <w:tcW w:w="1874" w:type="dxa"/>
            <w:gridSpan w:val="2"/>
            <w:noWrap/>
            <w:vAlign w:val="center"/>
          </w:tcPr>
          <w:p w14:paraId="5660564D" w14:textId="22100015" w:rsidR="005C44FA" w:rsidRPr="005554BE" w:rsidRDefault="005C44FA" w:rsidP="005C44FA">
            <w:pPr>
              <w:tabs>
                <w:tab w:val="right" w:pos="2992"/>
              </w:tabs>
              <w:rPr>
                <w:color w:val="000000" w:themeColor="text1"/>
                <w:sz w:val="14"/>
              </w:rPr>
            </w:pPr>
            <w:r>
              <w:rPr>
                <w:rStyle w:val="normaltextrun"/>
                <w:rFonts w:cs="Arial"/>
                <w:color w:val="000000"/>
                <w:sz w:val="14"/>
                <w:szCs w:val="14"/>
              </w:rPr>
              <w:t>Ing. Kuba, Ph.</w:t>
            </w:r>
            <w:r w:rsidR="006E6ED4">
              <w:rPr>
                <w:rStyle w:val="normaltextrun"/>
                <w:rFonts w:cs="Arial"/>
                <w:color w:val="000000"/>
                <w:sz w:val="14"/>
                <w:szCs w:val="14"/>
              </w:rPr>
              <w:t>D.</w:t>
            </w:r>
          </w:p>
        </w:tc>
      </w:tr>
      <w:tr w:rsidR="005C44FA" w:rsidRPr="005554BE" w14:paraId="59ED5857" w14:textId="77777777" w:rsidTr="008148B9">
        <w:trPr>
          <w:cantSplit/>
          <w:trHeight w:hRule="exact" w:val="454"/>
          <w:jc w:val="center"/>
        </w:trPr>
        <w:tc>
          <w:tcPr>
            <w:tcW w:w="850" w:type="dxa"/>
            <w:tcBorders>
              <w:bottom w:val="single" w:sz="12" w:space="0" w:color="auto"/>
            </w:tcBorders>
            <w:noWrap/>
            <w:vAlign w:val="center"/>
          </w:tcPr>
          <w:p w14:paraId="1B062F88" w14:textId="1399C310" w:rsidR="005C44FA" w:rsidRPr="00111921" w:rsidRDefault="005C44FA" w:rsidP="005C44FA">
            <w:pPr>
              <w:ind w:left="-42"/>
              <w:jc w:val="center"/>
              <w:rPr>
                <w:caps/>
                <w:color w:val="000000" w:themeColor="text1"/>
                <w:sz w:val="14"/>
                <w:szCs w:val="14"/>
              </w:rPr>
            </w:pPr>
            <w:r>
              <w:rPr>
                <w:rStyle w:val="normaltextrun"/>
                <w:rFonts w:cs="Arial"/>
                <w:caps/>
                <w:color w:val="000000"/>
                <w:sz w:val="14"/>
                <w:szCs w:val="14"/>
              </w:rPr>
              <w:t>REVIZE</w:t>
            </w:r>
            <w:r>
              <w:rPr>
                <w:rStyle w:val="eop"/>
                <w:rFonts w:cs="Arial"/>
                <w:color w:val="000000"/>
                <w:sz w:val="14"/>
                <w:szCs w:val="14"/>
              </w:rPr>
              <w:t> </w:t>
            </w:r>
          </w:p>
        </w:tc>
        <w:tc>
          <w:tcPr>
            <w:tcW w:w="5614" w:type="dxa"/>
            <w:gridSpan w:val="4"/>
            <w:tcBorders>
              <w:bottom w:val="single" w:sz="12" w:space="0" w:color="auto"/>
            </w:tcBorders>
            <w:noWrap/>
            <w:vAlign w:val="center"/>
          </w:tcPr>
          <w:p w14:paraId="2A319E0D" w14:textId="13C16FA2" w:rsidR="005C44FA" w:rsidRPr="00111921" w:rsidRDefault="005C44FA" w:rsidP="005C44FA">
            <w:pPr>
              <w:rPr>
                <w:caps/>
                <w:color w:val="000000" w:themeColor="text1"/>
                <w:sz w:val="14"/>
                <w:szCs w:val="14"/>
              </w:rPr>
            </w:pPr>
            <w:r>
              <w:rPr>
                <w:rStyle w:val="normaltextrun"/>
                <w:rFonts w:cs="Arial"/>
                <w:caps/>
                <w:color w:val="000000"/>
                <w:sz w:val="14"/>
                <w:szCs w:val="14"/>
              </w:rPr>
              <w:t>POPIS</w:t>
            </w:r>
            <w:r>
              <w:rPr>
                <w:rStyle w:val="eop"/>
                <w:rFonts w:cs="Arial"/>
                <w:color w:val="000000"/>
                <w:sz w:val="14"/>
                <w:szCs w:val="14"/>
              </w:rPr>
              <w:t> </w:t>
            </w:r>
          </w:p>
        </w:tc>
        <w:tc>
          <w:tcPr>
            <w:tcW w:w="1361" w:type="dxa"/>
            <w:tcBorders>
              <w:bottom w:val="single" w:sz="12" w:space="0" w:color="auto"/>
            </w:tcBorders>
            <w:noWrap/>
            <w:vAlign w:val="center"/>
          </w:tcPr>
          <w:p w14:paraId="746F1487" w14:textId="1AC75B0A" w:rsidR="005C44FA" w:rsidRPr="00111921" w:rsidRDefault="005C44FA" w:rsidP="005C44FA">
            <w:pPr>
              <w:rPr>
                <w:caps/>
                <w:color w:val="000000" w:themeColor="text1"/>
                <w:sz w:val="14"/>
                <w:szCs w:val="14"/>
              </w:rPr>
            </w:pPr>
            <w:r>
              <w:rPr>
                <w:rStyle w:val="normaltextrun"/>
                <w:rFonts w:cs="Arial"/>
                <w:caps/>
                <w:color w:val="000000"/>
                <w:sz w:val="14"/>
                <w:szCs w:val="14"/>
              </w:rPr>
              <w:t>DATUM</w:t>
            </w:r>
            <w:r>
              <w:rPr>
                <w:rStyle w:val="eop"/>
                <w:rFonts w:cs="Arial"/>
                <w:color w:val="000000"/>
                <w:sz w:val="14"/>
                <w:szCs w:val="14"/>
              </w:rPr>
              <w:t> </w:t>
            </w:r>
          </w:p>
        </w:tc>
        <w:tc>
          <w:tcPr>
            <w:tcW w:w="1874" w:type="dxa"/>
            <w:gridSpan w:val="2"/>
            <w:tcBorders>
              <w:bottom w:val="single" w:sz="12" w:space="0" w:color="auto"/>
            </w:tcBorders>
            <w:noWrap/>
            <w:vAlign w:val="center"/>
          </w:tcPr>
          <w:p w14:paraId="5E24D0D9" w14:textId="263BA9EE" w:rsidR="005C44FA" w:rsidRPr="00111921" w:rsidRDefault="005C44FA" w:rsidP="005C44FA">
            <w:pPr>
              <w:tabs>
                <w:tab w:val="right" w:pos="2992"/>
              </w:tabs>
              <w:rPr>
                <w:caps/>
                <w:color w:val="000000" w:themeColor="text1"/>
                <w:sz w:val="14"/>
                <w:szCs w:val="14"/>
              </w:rPr>
            </w:pPr>
            <w:r>
              <w:rPr>
                <w:rStyle w:val="normaltextrun"/>
                <w:rFonts w:cs="Arial"/>
                <w:caps/>
                <w:color w:val="000000"/>
                <w:sz w:val="14"/>
                <w:szCs w:val="14"/>
              </w:rPr>
              <w:t>SCHVÁLIL</w:t>
            </w:r>
            <w:r>
              <w:rPr>
                <w:rStyle w:val="eop"/>
                <w:rFonts w:cs="Arial"/>
                <w:color w:val="000000"/>
                <w:sz w:val="14"/>
                <w:szCs w:val="14"/>
              </w:rPr>
              <w:t> </w:t>
            </w:r>
          </w:p>
        </w:tc>
      </w:tr>
      <w:tr w:rsidR="003A27D1" w:rsidRPr="005554BE" w14:paraId="3CF2D8B6" w14:textId="77777777" w:rsidTr="008148B9">
        <w:trPr>
          <w:cantSplit/>
          <w:trHeight w:hRule="exact" w:val="170"/>
          <w:jc w:val="center"/>
        </w:trPr>
        <w:tc>
          <w:tcPr>
            <w:tcW w:w="850" w:type="dxa"/>
            <w:tcBorders>
              <w:top w:val="single" w:sz="12" w:space="0" w:color="auto"/>
              <w:left w:val="nil"/>
              <w:bottom w:val="single" w:sz="12" w:space="0" w:color="auto"/>
              <w:right w:val="nil"/>
            </w:tcBorders>
            <w:noWrap/>
            <w:vAlign w:val="center"/>
          </w:tcPr>
          <w:p w14:paraId="0FB78278" w14:textId="77777777" w:rsidR="003A27D1" w:rsidRPr="005554BE" w:rsidRDefault="003A27D1" w:rsidP="008148B9">
            <w:pPr>
              <w:ind w:left="-42"/>
              <w:jc w:val="center"/>
              <w:rPr>
                <w:color w:val="000000" w:themeColor="text1"/>
                <w:sz w:val="14"/>
              </w:rPr>
            </w:pPr>
          </w:p>
        </w:tc>
        <w:tc>
          <w:tcPr>
            <w:tcW w:w="5614" w:type="dxa"/>
            <w:gridSpan w:val="4"/>
            <w:tcBorders>
              <w:top w:val="single" w:sz="12" w:space="0" w:color="auto"/>
              <w:left w:val="nil"/>
              <w:bottom w:val="single" w:sz="12" w:space="0" w:color="auto"/>
              <w:right w:val="nil"/>
            </w:tcBorders>
            <w:noWrap/>
            <w:vAlign w:val="center"/>
          </w:tcPr>
          <w:p w14:paraId="1FC39945" w14:textId="77777777" w:rsidR="003A27D1" w:rsidRPr="005554BE" w:rsidRDefault="003A27D1" w:rsidP="008148B9">
            <w:pPr>
              <w:rPr>
                <w:color w:val="000000" w:themeColor="text1"/>
                <w:sz w:val="14"/>
              </w:rPr>
            </w:pPr>
          </w:p>
        </w:tc>
        <w:tc>
          <w:tcPr>
            <w:tcW w:w="1361" w:type="dxa"/>
            <w:tcBorders>
              <w:top w:val="single" w:sz="12" w:space="0" w:color="auto"/>
              <w:left w:val="nil"/>
              <w:bottom w:val="single" w:sz="12" w:space="0" w:color="auto"/>
              <w:right w:val="nil"/>
            </w:tcBorders>
            <w:noWrap/>
            <w:vAlign w:val="center"/>
          </w:tcPr>
          <w:p w14:paraId="0562CB0E" w14:textId="77777777" w:rsidR="003A27D1" w:rsidRPr="005554BE" w:rsidRDefault="003A27D1" w:rsidP="008148B9">
            <w:pPr>
              <w:rPr>
                <w:color w:val="000000" w:themeColor="text1"/>
                <w:sz w:val="14"/>
              </w:rPr>
            </w:pPr>
          </w:p>
        </w:tc>
        <w:tc>
          <w:tcPr>
            <w:tcW w:w="1874" w:type="dxa"/>
            <w:gridSpan w:val="2"/>
            <w:tcBorders>
              <w:top w:val="single" w:sz="12" w:space="0" w:color="auto"/>
              <w:left w:val="nil"/>
              <w:bottom w:val="single" w:sz="12" w:space="0" w:color="auto"/>
              <w:right w:val="nil"/>
            </w:tcBorders>
            <w:noWrap/>
            <w:vAlign w:val="center"/>
          </w:tcPr>
          <w:p w14:paraId="34CE0A41" w14:textId="77777777" w:rsidR="003A27D1" w:rsidRPr="005554BE" w:rsidRDefault="003A27D1" w:rsidP="008148B9">
            <w:pPr>
              <w:tabs>
                <w:tab w:val="right" w:pos="2992"/>
              </w:tabs>
              <w:rPr>
                <w:color w:val="000000" w:themeColor="text1"/>
                <w:sz w:val="14"/>
              </w:rPr>
            </w:pPr>
          </w:p>
        </w:tc>
      </w:tr>
      <w:tr w:rsidR="003A27D1" w:rsidRPr="005554BE" w14:paraId="44BD26F6" w14:textId="77777777" w:rsidTr="008148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851"/>
          <w:jc w:val="center"/>
        </w:trPr>
        <w:tc>
          <w:tcPr>
            <w:tcW w:w="6464" w:type="dxa"/>
            <w:gridSpan w:val="5"/>
            <w:tcBorders>
              <w:top w:val="single" w:sz="12" w:space="0" w:color="auto"/>
              <w:left w:val="single" w:sz="12" w:space="0" w:color="auto"/>
              <w:bottom w:val="single" w:sz="2" w:space="0" w:color="auto"/>
              <w:right w:val="single" w:sz="2" w:space="0" w:color="auto"/>
            </w:tcBorders>
            <w:tcMar>
              <w:top w:w="0" w:type="dxa"/>
              <w:left w:w="0" w:type="dxa"/>
              <w:right w:w="0" w:type="dxa"/>
            </w:tcMar>
            <w:vAlign w:val="center"/>
          </w:tcPr>
          <w:p w14:paraId="26F31718" w14:textId="77777777" w:rsidR="003A27D1" w:rsidRPr="005554BE" w:rsidRDefault="003A27D1" w:rsidP="008148B9">
            <w:pPr>
              <w:spacing w:before="60"/>
              <w:jc w:val="center"/>
              <w:rPr>
                <w:color w:val="000000" w:themeColor="text1"/>
                <w:spacing w:val="18"/>
                <w:sz w:val="16"/>
              </w:rPr>
            </w:pPr>
            <w:r w:rsidRPr="005554BE">
              <w:rPr>
                <w:noProof/>
                <w:color w:val="000000" w:themeColor="text1"/>
                <w:sz w:val="18"/>
              </w:rPr>
              <mc:AlternateContent>
                <mc:Choice Requires="wps">
                  <w:drawing>
                    <wp:anchor distT="0" distB="0" distL="114300" distR="114300" simplePos="0" relativeHeight="251658240" behindDoc="0" locked="0" layoutInCell="1" allowOverlap="1" wp14:anchorId="427BF42D" wp14:editId="28533D03">
                      <wp:simplePos x="0" y="0"/>
                      <wp:positionH relativeFrom="column">
                        <wp:posOffset>34925</wp:posOffset>
                      </wp:positionH>
                      <wp:positionV relativeFrom="paragraph">
                        <wp:posOffset>71755</wp:posOffset>
                      </wp:positionV>
                      <wp:extent cx="4020820" cy="443230"/>
                      <wp:effectExtent l="0" t="0" r="0" b="0"/>
                      <wp:wrapNone/>
                      <wp:docPr id="3"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0820" cy="4432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495117" w14:textId="77777777" w:rsidR="008148B9" w:rsidRPr="00E566A0" w:rsidRDefault="008148B9" w:rsidP="003A27D1">
                                  <w:pPr>
                                    <w:jc w:val="center"/>
                                    <w:rPr>
                                      <w:rFonts w:eastAsia="Arial Unicode MS" w:cs="Arial"/>
                                      <w:color w:val="000000"/>
                                      <w:w w:val="99"/>
                                      <w:sz w:val="22"/>
                                      <w:szCs w:val="22"/>
                                    </w:rPr>
                                  </w:pPr>
                                  <w:r w:rsidRPr="004D1112">
                                    <w:rPr>
                                      <w:rFonts w:eastAsia="Arial Unicode MS" w:cs="Arial"/>
                                      <w:b/>
                                      <w:color w:val="000000"/>
                                      <w:w w:val="99"/>
                                      <w:sz w:val="24"/>
                                      <w:szCs w:val="24"/>
                                    </w:rPr>
                                    <w:t>Sweco Hydroprojekt a.s.</w:t>
                                  </w:r>
                                  <w:r>
                                    <w:rPr>
                                      <w:rFonts w:eastAsia="Arial Unicode MS" w:cs="Arial"/>
                                      <w:color w:val="000000"/>
                                      <w:w w:val="99"/>
                                      <w:sz w:val="22"/>
                                      <w:szCs w:val="22"/>
                                    </w:rPr>
                                    <w:t xml:space="preserve"> Ústředí Praha</w:t>
                                  </w:r>
                                </w:p>
                                <w:p w14:paraId="0E3B96E6" w14:textId="77777777" w:rsidR="008148B9" w:rsidRPr="00880E2C" w:rsidRDefault="008148B9" w:rsidP="003A27D1">
                                  <w:pPr>
                                    <w:jc w:val="center"/>
                                    <w:rPr>
                                      <w:rFonts w:eastAsia="Arial Unicode MS" w:cs="Arial"/>
                                      <w:color w:val="000000"/>
                                      <w:spacing w:val="4"/>
                                      <w:szCs w:val="18"/>
                                    </w:rPr>
                                  </w:pPr>
                                  <w:r w:rsidRPr="00880E2C">
                                    <w:rPr>
                                      <w:rFonts w:eastAsia="Arial Unicode MS" w:cs="Arial"/>
                                      <w:color w:val="000000"/>
                                      <w:spacing w:val="4"/>
                                      <w:szCs w:val="18"/>
                                    </w:rPr>
                                    <w:t>Táborská 31, 140 16 Praha 4; praha@sweco.cz; www.sweco.cz</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427BF42D" id="_x0000_t202" coordsize="21600,21600" o:spt="202" path="m,l,21600r21600,l21600,xe">
                      <v:stroke joinstyle="miter"/>
                      <v:path gradientshapeok="t" o:connecttype="rect"/>
                    </v:shapetype>
                    <v:shape id="Text Box 18" o:spid="_x0000_s1026" type="#_x0000_t202" style="position:absolute;left:0;text-align:left;margin-left:2.75pt;margin-top:5.65pt;width:316.6pt;height:34.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ppC/gEAAOIDAAAOAAAAZHJzL2Uyb0RvYy54bWysU9tu2zAMfR+wfxD0vti5YAiMOEWXIsOA&#10;7gK0+wBZlm1hsqhRSuzs60fJcVZ0b8P8IJAUecRzSO/uxt6ws0KvwZZ8ucg5U1ZCrW1b8u/Px3db&#10;znwQthYGrCr5RXl+t3/7Zje4Qq2gA1MrZARifTG4knchuCLLvOxUL/wCnLJ02QD2IpCLbVajGAi9&#10;N9kqz99nA2DtEKTynqIP0yXfJ/ymUTJ8bRqvAjMlp95COjGdVTyz/U4ULQrXaXltQ/xDF73Qlh69&#10;QT2IINgJ9V9QvZYIHpqwkNBn0DRaqsSB2CzzV2yeOuFU4kLieHeTyf8/WPnl/A2Zrku+5syKnkb0&#10;rMbAPsDIltsoz+B8QVlPjvLCSHEac6Lq3SPIH55ZOHTCtuoeEYZOiZraW8bK7EXphOMjSDV8hpre&#10;EacACWhssI/akRqM0GlMl9toYi+Sgpt8lW9XdCXpbrNZr9Zpdpko5mqHPnxU0LNolBxp9AldnB99&#10;iN2IYk6Jj3kwuj5qY5KDbXUwyM6C1uSYvkTgVZqxMdlCLJsQYyTRjMwmjmGsxqtsFdQXIowwrR39&#10;JmR0gL84G2jlSu5/ngQqzswnS6LF/ZwNnI1qNoSVVFpyGZCzyTmEaZNPDnXbEfY0GAv3JG2jE+s4&#10;g6mPa6e0SEmM69LHTX3pp6w/v+b+NwAAAP//AwBQSwMEFAAGAAgAAAAhAKuKvWjbAAAABwEAAA8A&#10;AABkcnMvZG93bnJldi54bWxMjs1OhDAUhfcmvkNzTdw5BckAQcrETNTEhQtnfIALvRQibQntzKBP&#10;73Wly/OTc756t9pJnGkJo3cK0k0Cglzn9eiMgo/j810JIkR0GifvSMEXBdg111c1Vtpf3DudD9EI&#10;HnGhQgVDjHMlZegGshg2fibHWe8Xi5HlYqRe8MLjdpL3SZJLi6PjhwFn2g/UfR5OVsH+u0eTtPPb&#10;S95l5jVS8TT2hVK3N+vjA4hIa/wrwy8+o0PDTK0/OR3EpGC75SLbaQaC4zwrCxCtgjJNQTa1/M/f&#10;/AAAAP//AwBQSwECLQAUAAYACAAAACEAtoM4kv4AAADhAQAAEwAAAAAAAAAAAAAAAAAAAAAAW0Nv&#10;bnRlbnRfVHlwZXNdLnhtbFBLAQItABQABgAIAAAAIQA4/SH/1gAAAJQBAAALAAAAAAAAAAAAAAAA&#10;AC8BAABfcmVscy8ucmVsc1BLAQItABQABgAIAAAAIQC3gppC/gEAAOIDAAAOAAAAAAAAAAAAAAAA&#10;AC4CAABkcnMvZTJvRG9jLnhtbFBLAQItABQABgAIAAAAIQCrir1o2wAAAAcBAAAPAAAAAAAAAAAA&#10;AAAAAFgEAABkcnMvZG93bnJldi54bWxQSwUGAAAAAAQABADzAAAAYAUAAAAA&#10;" stroked="f">
                      <v:textbox inset="0,0,0,0">
                        <w:txbxContent>
                          <w:p w14:paraId="4C495117" w14:textId="77777777" w:rsidR="008148B9" w:rsidRPr="00E566A0" w:rsidRDefault="008148B9" w:rsidP="003A27D1">
                            <w:pPr>
                              <w:jc w:val="center"/>
                              <w:rPr>
                                <w:rFonts w:eastAsia="Arial Unicode MS" w:cs="Arial"/>
                                <w:color w:val="000000"/>
                                <w:w w:val="99"/>
                                <w:sz w:val="22"/>
                                <w:szCs w:val="22"/>
                              </w:rPr>
                            </w:pPr>
                            <w:r w:rsidRPr="004D1112">
                              <w:rPr>
                                <w:rFonts w:eastAsia="Arial Unicode MS" w:cs="Arial"/>
                                <w:b/>
                                <w:color w:val="000000"/>
                                <w:w w:val="99"/>
                                <w:sz w:val="24"/>
                                <w:szCs w:val="24"/>
                              </w:rPr>
                              <w:t>Sweco Hydroprojekt a.s.</w:t>
                            </w:r>
                            <w:r>
                              <w:rPr>
                                <w:rFonts w:eastAsia="Arial Unicode MS" w:cs="Arial"/>
                                <w:color w:val="000000"/>
                                <w:w w:val="99"/>
                                <w:sz w:val="22"/>
                                <w:szCs w:val="22"/>
                              </w:rPr>
                              <w:t xml:space="preserve"> Ústředí Praha</w:t>
                            </w:r>
                          </w:p>
                          <w:p w14:paraId="0E3B96E6" w14:textId="77777777" w:rsidR="008148B9" w:rsidRPr="00880E2C" w:rsidRDefault="008148B9" w:rsidP="003A27D1">
                            <w:pPr>
                              <w:jc w:val="center"/>
                              <w:rPr>
                                <w:rFonts w:eastAsia="Arial Unicode MS" w:cs="Arial"/>
                                <w:color w:val="000000"/>
                                <w:spacing w:val="4"/>
                                <w:szCs w:val="18"/>
                              </w:rPr>
                            </w:pPr>
                            <w:r w:rsidRPr="00880E2C">
                              <w:rPr>
                                <w:rFonts w:eastAsia="Arial Unicode MS" w:cs="Arial"/>
                                <w:color w:val="000000"/>
                                <w:spacing w:val="4"/>
                                <w:szCs w:val="18"/>
                              </w:rPr>
                              <w:t>Táborská 31, 140 16 Praha 4; praha@sweco.cz; www.sweco.cz</w:t>
                            </w:r>
                          </w:p>
                        </w:txbxContent>
                      </v:textbox>
                    </v:shape>
                  </w:pict>
                </mc:Fallback>
              </mc:AlternateContent>
            </w:r>
          </w:p>
        </w:tc>
        <w:tc>
          <w:tcPr>
            <w:tcW w:w="3235" w:type="dxa"/>
            <w:gridSpan w:val="3"/>
            <w:tcBorders>
              <w:top w:val="single" w:sz="12" w:space="0" w:color="auto"/>
              <w:left w:val="single" w:sz="2" w:space="0" w:color="auto"/>
              <w:bottom w:val="single" w:sz="2" w:space="0" w:color="auto"/>
              <w:right w:val="single" w:sz="12" w:space="0" w:color="auto"/>
            </w:tcBorders>
            <w:tcMar>
              <w:top w:w="0" w:type="dxa"/>
              <w:left w:w="0" w:type="dxa"/>
              <w:right w:w="0" w:type="dxa"/>
            </w:tcMar>
          </w:tcPr>
          <w:p w14:paraId="62EBF3C5" w14:textId="77777777" w:rsidR="003A27D1" w:rsidRPr="005554BE" w:rsidRDefault="003A27D1" w:rsidP="008148B9">
            <w:pPr>
              <w:tabs>
                <w:tab w:val="left" w:pos="250"/>
                <w:tab w:val="center" w:pos="1609"/>
              </w:tabs>
              <w:spacing w:before="60"/>
              <w:jc w:val="center"/>
              <w:rPr>
                <w:color w:val="000000" w:themeColor="text1"/>
                <w:spacing w:val="18"/>
                <w:sz w:val="16"/>
              </w:rPr>
            </w:pPr>
            <w:r w:rsidRPr="005554BE">
              <w:rPr>
                <w:rFonts w:eastAsia="Arial Unicode MS" w:cs="Arial"/>
                <w:noProof/>
                <w:color w:val="000000" w:themeColor="text1"/>
                <w:spacing w:val="18"/>
                <w:sz w:val="14"/>
              </w:rPr>
              <w:drawing>
                <wp:inline distT="0" distB="0" distL="0" distR="0" wp14:anchorId="1C586DB0" wp14:editId="0774CB5D">
                  <wp:extent cx="1440000" cy="417243"/>
                  <wp:effectExtent l="0" t="0" r="8255" b="1905"/>
                  <wp:docPr id="18"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3" descr="Logo_sw_m3cm_bw_pos"/>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1440000" cy="417243"/>
                          </a:xfrm>
                          <a:prstGeom prst="rect">
                            <a:avLst/>
                          </a:prstGeom>
                          <a:noFill/>
                          <a:ln w="9525">
                            <a:noFill/>
                            <a:miter lim="800000"/>
                            <a:headEnd/>
                            <a:tailEnd/>
                          </a:ln>
                        </pic:spPr>
                      </pic:pic>
                    </a:graphicData>
                  </a:graphic>
                </wp:inline>
              </w:drawing>
            </w:r>
          </w:p>
        </w:tc>
      </w:tr>
      <w:tr w:rsidR="003A27D1" w:rsidRPr="005554BE" w14:paraId="5A363582" w14:textId="77777777" w:rsidTr="008148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0"/>
          <w:jc w:val="center"/>
        </w:trPr>
        <w:tc>
          <w:tcPr>
            <w:tcW w:w="1361" w:type="dxa"/>
            <w:gridSpan w:val="2"/>
            <w:tcBorders>
              <w:top w:val="single" w:sz="2" w:space="0" w:color="auto"/>
              <w:left w:val="single" w:sz="12" w:space="0" w:color="auto"/>
              <w:bottom w:val="single" w:sz="2" w:space="0" w:color="auto"/>
              <w:right w:val="single" w:sz="2" w:space="0" w:color="auto"/>
            </w:tcBorders>
            <w:vAlign w:val="center"/>
          </w:tcPr>
          <w:p w14:paraId="7C189A30" w14:textId="77777777" w:rsidR="003A27D1" w:rsidRPr="005554BE" w:rsidRDefault="003A27D1" w:rsidP="008148B9">
            <w:pPr>
              <w:jc w:val="left"/>
              <w:rPr>
                <w:color w:val="000000" w:themeColor="text1"/>
                <w:sz w:val="14"/>
              </w:rPr>
            </w:pPr>
            <w:r w:rsidRPr="005554BE">
              <w:rPr>
                <w:color w:val="000000" w:themeColor="text1"/>
                <w:sz w:val="14"/>
              </w:rPr>
              <w:t>VYPRACOVAL</w:t>
            </w:r>
          </w:p>
        </w:tc>
        <w:sdt>
          <w:sdtPr>
            <w:rPr>
              <w:color w:val="000000" w:themeColor="text1"/>
              <w:sz w:val="16"/>
            </w:rPr>
            <w:alias w:val="Vypracoval"/>
            <w:tag w:val="Vytvoril"/>
            <w:id w:val="787498100"/>
            <w:placeholder>
              <w:docPart w:val="04700921CB1642F7B14EC63DC8ACDC02"/>
            </w:placeholder>
            <w:text/>
          </w:sdtPr>
          <w:sdtEndPr/>
          <w:sdtContent>
            <w:tc>
              <w:tcPr>
                <w:tcW w:w="1871" w:type="dxa"/>
                <w:tcBorders>
                  <w:top w:val="single" w:sz="2" w:space="0" w:color="auto"/>
                  <w:left w:val="single" w:sz="2" w:space="0" w:color="auto"/>
                  <w:bottom w:val="single" w:sz="2" w:space="0" w:color="auto"/>
                  <w:right w:val="single" w:sz="2" w:space="0" w:color="auto"/>
                </w:tcBorders>
                <w:vAlign w:val="center"/>
              </w:tcPr>
              <w:p w14:paraId="31C95028" w14:textId="2B3EB50C" w:rsidR="003A27D1" w:rsidRPr="005554BE" w:rsidRDefault="00E3613B" w:rsidP="008148B9">
                <w:pPr>
                  <w:jc w:val="left"/>
                  <w:rPr>
                    <w:color w:val="000000" w:themeColor="text1"/>
                    <w:sz w:val="16"/>
                  </w:rPr>
                </w:pPr>
                <w:r>
                  <w:rPr>
                    <w:color w:val="000000" w:themeColor="text1"/>
                    <w:sz w:val="16"/>
                  </w:rPr>
                  <w:t>Ing. Ružinský, Ph.D.</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4B0241FB" w14:textId="77777777" w:rsidR="003A27D1" w:rsidRPr="005554BE" w:rsidRDefault="003A27D1" w:rsidP="008148B9">
            <w:pPr>
              <w:jc w:val="left"/>
              <w:rPr>
                <w:color w:val="000000" w:themeColor="text1"/>
                <w:sz w:val="14"/>
              </w:rPr>
            </w:pPr>
            <w:r w:rsidRPr="005554BE">
              <w:rPr>
                <w:color w:val="000000" w:themeColor="text1"/>
                <w:sz w:val="14"/>
              </w:rPr>
              <w:t>HIP</w:t>
            </w:r>
          </w:p>
        </w:tc>
        <w:sdt>
          <w:sdtPr>
            <w:rPr>
              <w:color w:val="000000" w:themeColor="text1"/>
              <w:sz w:val="16"/>
            </w:rPr>
            <w:alias w:val="Hlavní inženýr projektu"/>
            <w:tag w:val="hip_kr"/>
            <w:id w:val="787498101"/>
            <w:placeholder>
              <w:docPart w:val="2DFBB63AA9D4470C9A69498F568B63C1"/>
            </w:placeholder>
            <w:text/>
          </w:sdtPr>
          <w:sdtEndPr/>
          <w:sdtContent>
            <w:tc>
              <w:tcPr>
                <w:tcW w:w="1871" w:type="dxa"/>
                <w:tcBorders>
                  <w:top w:val="single" w:sz="2" w:space="0" w:color="auto"/>
                  <w:left w:val="single" w:sz="2" w:space="0" w:color="auto"/>
                  <w:bottom w:val="single" w:sz="2" w:space="0" w:color="auto"/>
                  <w:right w:val="single" w:sz="2" w:space="0" w:color="auto"/>
                </w:tcBorders>
                <w:vAlign w:val="center"/>
              </w:tcPr>
              <w:p w14:paraId="7861C687" w14:textId="72AF22BB" w:rsidR="003A27D1" w:rsidRPr="005554BE" w:rsidRDefault="00E3613B" w:rsidP="008148B9">
                <w:pPr>
                  <w:jc w:val="left"/>
                  <w:rPr>
                    <w:color w:val="000000" w:themeColor="text1"/>
                    <w:sz w:val="16"/>
                  </w:rPr>
                </w:pPr>
                <w:r>
                  <w:rPr>
                    <w:color w:val="000000" w:themeColor="text1"/>
                    <w:sz w:val="16"/>
                  </w:rPr>
                  <w:t>Ing. Rinn</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46E70672" w14:textId="77777777" w:rsidR="003A27D1" w:rsidRPr="005554BE" w:rsidRDefault="003A27D1" w:rsidP="008148B9">
            <w:pPr>
              <w:jc w:val="left"/>
              <w:rPr>
                <w:color w:val="000000" w:themeColor="text1"/>
                <w:sz w:val="14"/>
              </w:rPr>
            </w:pPr>
            <w:r w:rsidRPr="005554BE">
              <w:rPr>
                <w:color w:val="000000" w:themeColor="text1"/>
                <w:sz w:val="14"/>
              </w:rPr>
              <w:t>T. KONTROLA</w:t>
            </w:r>
          </w:p>
        </w:tc>
        <w:sdt>
          <w:sdtPr>
            <w:rPr>
              <w:color w:val="000000" w:themeColor="text1"/>
              <w:sz w:val="16"/>
            </w:rPr>
            <w:alias w:val="Technická kontrola"/>
            <w:tag w:val="kj_kr"/>
            <w:id w:val="787498102"/>
            <w:placeholder>
              <w:docPart w:val="0CF8C07F35424A4286B194488CAA7C99"/>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5EB1E7FF" w14:textId="04785896" w:rsidR="003A27D1" w:rsidRPr="005554BE" w:rsidRDefault="00E3613B" w:rsidP="008148B9">
                <w:pPr>
                  <w:jc w:val="left"/>
                  <w:rPr>
                    <w:color w:val="000000" w:themeColor="text1"/>
                    <w:sz w:val="16"/>
                  </w:rPr>
                </w:pPr>
                <w:r>
                  <w:rPr>
                    <w:color w:val="000000" w:themeColor="text1"/>
                    <w:sz w:val="16"/>
                  </w:rPr>
                  <w:t>Ing. Kubová</w:t>
                </w:r>
                <w:r w:rsidR="00217FCD">
                  <w:rPr>
                    <w:color w:val="000000" w:themeColor="text1"/>
                    <w:sz w:val="16"/>
                  </w:rPr>
                  <w:t>, Ph.D.</w:t>
                </w:r>
              </w:p>
            </w:tc>
          </w:sdtContent>
        </w:sdt>
      </w:tr>
      <w:tr w:rsidR="003A27D1" w:rsidRPr="005554BE" w14:paraId="48202569" w14:textId="77777777" w:rsidTr="008148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0"/>
          <w:jc w:val="center"/>
        </w:trPr>
        <w:tc>
          <w:tcPr>
            <w:tcW w:w="1361" w:type="dxa"/>
            <w:gridSpan w:val="2"/>
            <w:tcBorders>
              <w:top w:val="single" w:sz="2" w:space="0" w:color="auto"/>
              <w:left w:val="single" w:sz="12" w:space="0" w:color="auto"/>
              <w:bottom w:val="single" w:sz="2" w:space="0" w:color="auto"/>
              <w:right w:val="single" w:sz="2" w:space="0" w:color="auto"/>
            </w:tcBorders>
            <w:vAlign w:val="center"/>
          </w:tcPr>
          <w:p w14:paraId="0C6709B8" w14:textId="77777777" w:rsidR="003A27D1" w:rsidRPr="005554BE" w:rsidRDefault="003A27D1" w:rsidP="008148B9">
            <w:pPr>
              <w:jc w:val="left"/>
              <w:rPr>
                <w:color w:val="000000" w:themeColor="text1"/>
                <w:sz w:val="14"/>
              </w:rPr>
            </w:pPr>
            <w:r w:rsidRPr="005554BE">
              <w:rPr>
                <w:color w:val="000000" w:themeColor="text1"/>
                <w:sz w:val="14"/>
              </w:rPr>
              <w:t>PROJEKTANT</w:t>
            </w:r>
          </w:p>
        </w:tc>
        <w:sdt>
          <w:sdtPr>
            <w:rPr>
              <w:color w:val="000000" w:themeColor="text1"/>
              <w:sz w:val="16"/>
            </w:rPr>
            <w:alias w:val="Projektant"/>
            <w:tag w:val="Kontr"/>
            <w:id w:val="787498103"/>
            <w:placeholder>
              <w:docPart w:val="BF07D5643119415EAA4F5310F5B2B348"/>
            </w:placeholder>
            <w:text/>
          </w:sdtPr>
          <w:sdtEndPr/>
          <w:sdtContent>
            <w:tc>
              <w:tcPr>
                <w:tcW w:w="1871" w:type="dxa"/>
                <w:tcBorders>
                  <w:top w:val="single" w:sz="2" w:space="0" w:color="auto"/>
                  <w:left w:val="single" w:sz="2" w:space="0" w:color="auto"/>
                  <w:bottom w:val="single" w:sz="2" w:space="0" w:color="auto"/>
                  <w:right w:val="single" w:sz="2" w:space="0" w:color="auto"/>
                </w:tcBorders>
                <w:vAlign w:val="center"/>
              </w:tcPr>
              <w:p w14:paraId="42C197A6" w14:textId="34FE886D" w:rsidR="003A27D1" w:rsidRPr="005554BE" w:rsidRDefault="00217FCD" w:rsidP="008148B9">
                <w:pPr>
                  <w:jc w:val="left"/>
                  <w:rPr>
                    <w:color w:val="000000" w:themeColor="text1"/>
                    <w:sz w:val="16"/>
                  </w:rPr>
                </w:pPr>
                <w:r w:rsidRPr="00217FCD">
                  <w:rPr>
                    <w:color w:val="000000" w:themeColor="text1"/>
                    <w:sz w:val="16"/>
                  </w:rPr>
                  <w:t>Ing. Ružinský, Ph.D.</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4697991A" w14:textId="77777777" w:rsidR="003A27D1" w:rsidRPr="005554BE" w:rsidRDefault="003A27D1" w:rsidP="008148B9">
            <w:pPr>
              <w:jc w:val="left"/>
              <w:rPr>
                <w:color w:val="000000" w:themeColor="text1"/>
                <w:sz w:val="14"/>
              </w:rPr>
            </w:pPr>
            <w:r w:rsidRPr="005554BE">
              <w:rPr>
                <w:color w:val="000000" w:themeColor="text1"/>
                <w:sz w:val="14"/>
              </w:rPr>
              <w:t>ŘEDITEL DIVIZE</w:t>
            </w:r>
          </w:p>
        </w:tc>
        <w:sdt>
          <w:sdtPr>
            <w:rPr>
              <w:color w:val="000000" w:themeColor="text1"/>
              <w:sz w:val="16"/>
            </w:rPr>
            <w:alias w:val="Ředitel divize"/>
            <w:tag w:val="rovu_kr"/>
            <w:id w:val="787498104"/>
            <w:placeholder>
              <w:docPart w:val="7571A6B55B7D458DA0FAF78D638958DF"/>
            </w:placeholder>
            <w:text/>
          </w:sdtPr>
          <w:sdtEndPr/>
          <w:sdtContent>
            <w:tc>
              <w:tcPr>
                <w:tcW w:w="1871" w:type="dxa"/>
                <w:tcBorders>
                  <w:top w:val="single" w:sz="2" w:space="0" w:color="auto"/>
                  <w:left w:val="single" w:sz="2" w:space="0" w:color="auto"/>
                  <w:bottom w:val="single" w:sz="2" w:space="0" w:color="auto"/>
                  <w:right w:val="single" w:sz="2" w:space="0" w:color="auto"/>
                </w:tcBorders>
                <w:vAlign w:val="center"/>
              </w:tcPr>
              <w:p w14:paraId="640C8F18" w14:textId="26AB81D8" w:rsidR="003A27D1" w:rsidRPr="005554BE" w:rsidRDefault="00E3613B" w:rsidP="008148B9">
                <w:pPr>
                  <w:jc w:val="left"/>
                  <w:rPr>
                    <w:color w:val="000000" w:themeColor="text1"/>
                    <w:sz w:val="16"/>
                  </w:rPr>
                </w:pPr>
                <w:r>
                  <w:rPr>
                    <w:color w:val="000000" w:themeColor="text1"/>
                    <w:sz w:val="16"/>
                  </w:rPr>
                  <w:t>Ing. Hanák</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5197D6DE" w14:textId="77777777" w:rsidR="003A27D1" w:rsidRPr="005554BE" w:rsidRDefault="003A27D1" w:rsidP="008148B9">
            <w:pPr>
              <w:jc w:val="left"/>
              <w:rPr>
                <w:color w:val="000000" w:themeColor="text1"/>
                <w:sz w:val="14"/>
              </w:rPr>
            </w:pPr>
            <w:r w:rsidRPr="005554BE">
              <w:rPr>
                <w:color w:val="000000" w:themeColor="text1"/>
                <w:sz w:val="14"/>
              </w:rPr>
              <w:t>DATUM</w:t>
            </w:r>
          </w:p>
        </w:tc>
        <w:sdt>
          <w:sdtPr>
            <w:rPr>
              <w:color w:val="000000" w:themeColor="text1"/>
              <w:sz w:val="16"/>
            </w:rPr>
            <w:alias w:val="Datum"/>
            <w:tag w:val="DatumCo"/>
            <w:id w:val="787498105"/>
            <w:placeholder>
              <w:docPart w:val="2014B6CA5CE64C46A5B448AADA2BC082"/>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2DD883E3" w14:textId="406AA8E2" w:rsidR="003A27D1" w:rsidRPr="005554BE" w:rsidRDefault="003A27D1" w:rsidP="008148B9">
                <w:pPr>
                  <w:jc w:val="left"/>
                  <w:rPr>
                    <w:color w:val="000000" w:themeColor="text1"/>
                    <w:sz w:val="16"/>
                  </w:rPr>
                </w:pPr>
                <w:r>
                  <w:rPr>
                    <w:color w:val="000000" w:themeColor="text1"/>
                    <w:sz w:val="16"/>
                  </w:rPr>
                  <w:t>0</w:t>
                </w:r>
                <w:r w:rsidR="00E3613B">
                  <w:rPr>
                    <w:color w:val="000000" w:themeColor="text1"/>
                    <w:sz w:val="16"/>
                  </w:rPr>
                  <w:t>9</w:t>
                </w:r>
                <w:r>
                  <w:rPr>
                    <w:color w:val="000000" w:themeColor="text1"/>
                    <w:sz w:val="16"/>
                  </w:rPr>
                  <w:t>/</w:t>
                </w:r>
                <w:r w:rsidR="00E3613B">
                  <w:rPr>
                    <w:color w:val="000000" w:themeColor="text1"/>
                    <w:sz w:val="16"/>
                  </w:rPr>
                  <w:t>2022</w:t>
                </w:r>
              </w:p>
            </w:tc>
          </w:sdtContent>
        </w:sdt>
      </w:tr>
      <w:tr w:rsidR="003A27D1" w:rsidRPr="005554BE" w14:paraId="1A5031BA" w14:textId="77777777" w:rsidTr="008148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40"/>
          <w:jc w:val="center"/>
        </w:trPr>
        <w:tc>
          <w:tcPr>
            <w:tcW w:w="1361" w:type="dxa"/>
            <w:gridSpan w:val="2"/>
            <w:tcBorders>
              <w:top w:val="single" w:sz="2" w:space="0" w:color="auto"/>
              <w:left w:val="single" w:sz="12" w:space="0" w:color="auto"/>
              <w:bottom w:val="single" w:sz="2" w:space="0" w:color="auto"/>
              <w:right w:val="single" w:sz="2" w:space="0" w:color="auto"/>
            </w:tcBorders>
            <w:vAlign w:val="center"/>
          </w:tcPr>
          <w:p w14:paraId="678F6CA2" w14:textId="77777777" w:rsidR="003A27D1" w:rsidRPr="005554BE" w:rsidRDefault="003A27D1" w:rsidP="008148B9">
            <w:pPr>
              <w:jc w:val="left"/>
              <w:rPr>
                <w:color w:val="000000" w:themeColor="text1"/>
                <w:sz w:val="14"/>
              </w:rPr>
            </w:pPr>
            <w:r w:rsidRPr="005554BE">
              <w:rPr>
                <w:color w:val="000000" w:themeColor="text1"/>
                <w:sz w:val="14"/>
              </w:rPr>
              <w:t>OBJEDNATEL</w:t>
            </w:r>
          </w:p>
        </w:tc>
        <w:sdt>
          <w:sdtPr>
            <w:rPr>
              <w:color w:val="000000" w:themeColor="text1"/>
              <w:sz w:val="18"/>
              <w:szCs w:val="18"/>
            </w:rPr>
            <w:alias w:val="Objednatel"/>
            <w:tag w:val="Objdok"/>
            <w:id w:val="787498106"/>
            <w:placeholder>
              <w:docPart w:val="84DC74C88FAB4A7B81BA4E696B248645"/>
            </w:placeholder>
            <w:text/>
          </w:sdtPr>
          <w:sdtEndPr/>
          <w:sdtContent>
            <w:tc>
              <w:tcPr>
                <w:tcW w:w="5103" w:type="dxa"/>
                <w:gridSpan w:val="3"/>
                <w:tcBorders>
                  <w:top w:val="single" w:sz="2" w:space="0" w:color="auto"/>
                  <w:left w:val="single" w:sz="2" w:space="0" w:color="auto"/>
                  <w:bottom w:val="single" w:sz="2" w:space="0" w:color="auto"/>
                  <w:right w:val="single" w:sz="2" w:space="0" w:color="auto"/>
                </w:tcBorders>
                <w:vAlign w:val="center"/>
              </w:tcPr>
              <w:p w14:paraId="0E0EED31" w14:textId="47D6F64B" w:rsidR="003A27D1" w:rsidRPr="005554BE" w:rsidRDefault="00564CD1" w:rsidP="008148B9">
                <w:pPr>
                  <w:jc w:val="left"/>
                  <w:rPr>
                    <w:color w:val="000000" w:themeColor="text1"/>
                    <w:sz w:val="18"/>
                    <w:szCs w:val="18"/>
                  </w:rPr>
                </w:pPr>
                <w:r>
                  <w:rPr>
                    <w:color w:val="000000" w:themeColor="text1"/>
                    <w:sz w:val="18"/>
                    <w:szCs w:val="18"/>
                  </w:rPr>
                  <w:t>Brněnské vodárny a kanalizace, a.s.</w:t>
                </w:r>
              </w:p>
            </w:tc>
          </w:sdtContent>
        </w:sdt>
        <w:tc>
          <w:tcPr>
            <w:tcW w:w="1361" w:type="dxa"/>
            <w:tcBorders>
              <w:top w:val="single" w:sz="2" w:space="0" w:color="auto"/>
              <w:left w:val="single" w:sz="2" w:space="0" w:color="auto"/>
              <w:bottom w:val="single" w:sz="2" w:space="0" w:color="auto"/>
              <w:right w:val="single" w:sz="2" w:space="0" w:color="auto"/>
            </w:tcBorders>
            <w:vAlign w:val="center"/>
          </w:tcPr>
          <w:p w14:paraId="16C3BBBE" w14:textId="77777777" w:rsidR="003A27D1" w:rsidRPr="005554BE" w:rsidRDefault="003A27D1" w:rsidP="008148B9">
            <w:pPr>
              <w:jc w:val="left"/>
              <w:rPr>
                <w:color w:val="000000" w:themeColor="text1"/>
                <w:sz w:val="14"/>
              </w:rPr>
            </w:pPr>
            <w:r w:rsidRPr="005554BE">
              <w:rPr>
                <w:color w:val="000000" w:themeColor="text1"/>
                <w:sz w:val="14"/>
              </w:rPr>
              <w:t>OKRES</w:t>
            </w:r>
          </w:p>
        </w:tc>
        <w:sdt>
          <w:sdtPr>
            <w:rPr>
              <w:color w:val="000000" w:themeColor="text1"/>
              <w:sz w:val="16"/>
            </w:rPr>
            <w:alias w:val="Okres"/>
            <w:tag w:val="Lokalita"/>
            <w:id w:val="787498142"/>
            <w:placeholder>
              <w:docPart w:val="E313DBC19B0D468FAFEE8C70DDDC27BF"/>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68F42E65" w14:textId="204E62AB" w:rsidR="003A27D1" w:rsidRPr="005554BE" w:rsidRDefault="00E3613B" w:rsidP="008148B9">
                <w:pPr>
                  <w:jc w:val="left"/>
                  <w:rPr>
                    <w:color w:val="000000" w:themeColor="text1"/>
                    <w:sz w:val="16"/>
                  </w:rPr>
                </w:pPr>
                <w:r>
                  <w:rPr>
                    <w:color w:val="000000" w:themeColor="text1"/>
                    <w:sz w:val="16"/>
                  </w:rPr>
                  <w:t>Brno</w:t>
                </w:r>
                <w:r w:rsidR="00217FCD">
                  <w:rPr>
                    <w:color w:val="000000" w:themeColor="text1"/>
                    <w:sz w:val="16"/>
                  </w:rPr>
                  <w:t xml:space="preserve"> Modřice</w:t>
                </w:r>
              </w:p>
            </w:tc>
          </w:sdtContent>
        </w:sdt>
      </w:tr>
      <w:tr w:rsidR="003A27D1" w:rsidRPr="005554BE" w14:paraId="5025AB4A" w14:textId="77777777" w:rsidTr="008148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6464" w:type="dxa"/>
            <w:gridSpan w:val="5"/>
            <w:vMerge w:val="restart"/>
            <w:tcBorders>
              <w:top w:val="single" w:sz="2" w:space="0" w:color="auto"/>
              <w:left w:val="single" w:sz="12" w:space="0" w:color="auto"/>
              <w:right w:val="single" w:sz="2" w:space="0" w:color="auto"/>
            </w:tcBorders>
          </w:tcPr>
          <w:p w14:paraId="1245B560" w14:textId="77777777" w:rsidR="003A27D1" w:rsidRPr="005554BE" w:rsidRDefault="003A27D1" w:rsidP="008148B9">
            <w:pPr>
              <w:rPr>
                <w:color w:val="000000" w:themeColor="text1"/>
                <w:sz w:val="14"/>
              </w:rPr>
            </w:pPr>
            <w:r w:rsidRPr="005554BE">
              <w:rPr>
                <w:color w:val="000000" w:themeColor="text1"/>
                <w:sz w:val="14"/>
              </w:rPr>
              <w:t>AKCE:</w:t>
            </w:r>
          </w:p>
          <w:sdt>
            <w:sdtPr>
              <w:rPr>
                <w:color w:val="000000" w:themeColor="text1"/>
                <w:sz w:val="24"/>
              </w:rPr>
              <w:alias w:val="Název dokumentace 1"/>
              <w:tag w:val="NazevDok"/>
              <w:id w:val="787498108"/>
              <w:placeholder>
                <w:docPart w:val="64A624AFC6164159971676F6EB24104B"/>
              </w:placeholder>
              <w:text/>
            </w:sdtPr>
            <w:sdtEndPr/>
            <w:sdtContent>
              <w:p w14:paraId="70527FB3" w14:textId="78EFC110" w:rsidR="003A27D1" w:rsidRPr="005554BE" w:rsidRDefault="00564CD1" w:rsidP="008148B9">
                <w:pPr>
                  <w:jc w:val="center"/>
                  <w:rPr>
                    <w:color w:val="000000" w:themeColor="text1"/>
                    <w:sz w:val="24"/>
                  </w:rPr>
                </w:pPr>
                <w:r>
                  <w:rPr>
                    <w:color w:val="000000" w:themeColor="text1"/>
                    <w:sz w:val="24"/>
                  </w:rPr>
                  <w:t>Kalové hospodářství ČOV Brno - Modřice</w:t>
                </w:r>
              </w:p>
            </w:sdtContent>
          </w:sdt>
          <w:p w14:paraId="1F64E787" w14:textId="77777777" w:rsidR="00217FCD" w:rsidRDefault="00217FCD" w:rsidP="008148B9">
            <w:pPr>
              <w:jc w:val="left"/>
              <w:rPr>
                <w:color w:val="000000" w:themeColor="text1"/>
                <w:sz w:val="24"/>
              </w:rPr>
            </w:pPr>
          </w:p>
          <w:p w14:paraId="590B4F95" w14:textId="77777777" w:rsidR="00217FCD" w:rsidRDefault="00217FCD" w:rsidP="008148B9">
            <w:pPr>
              <w:jc w:val="left"/>
              <w:rPr>
                <w:color w:val="000000" w:themeColor="text1"/>
                <w:sz w:val="24"/>
              </w:rPr>
            </w:pPr>
          </w:p>
          <w:p w14:paraId="67F1ACB0" w14:textId="77777777" w:rsidR="00217FCD" w:rsidRDefault="00217FCD" w:rsidP="008148B9">
            <w:pPr>
              <w:jc w:val="left"/>
              <w:rPr>
                <w:color w:val="000000" w:themeColor="text1"/>
                <w:sz w:val="24"/>
              </w:rPr>
            </w:pPr>
          </w:p>
          <w:p w14:paraId="00992898" w14:textId="77777777" w:rsidR="00217FCD" w:rsidRPr="003E37A4" w:rsidRDefault="00217FCD" w:rsidP="008148B9">
            <w:pPr>
              <w:jc w:val="left"/>
              <w:rPr>
                <w:color w:val="FF0000"/>
                <w:sz w:val="18"/>
                <w:szCs w:val="18"/>
              </w:rPr>
            </w:pPr>
          </w:p>
          <w:p w14:paraId="6D98A12B" w14:textId="77777777" w:rsidR="003A27D1" w:rsidRPr="00D27577" w:rsidRDefault="003A27D1" w:rsidP="008148B9">
            <w:pPr>
              <w:jc w:val="left"/>
              <w:rPr>
                <w:color w:val="000000" w:themeColor="text1"/>
              </w:rPr>
            </w:pPr>
          </w:p>
        </w:tc>
        <w:tc>
          <w:tcPr>
            <w:tcW w:w="1361" w:type="dxa"/>
            <w:tcBorders>
              <w:top w:val="single" w:sz="2" w:space="0" w:color="auto"/>
              <w:left w:val="single" w:sz="2" w:space="0" w:color="auto"/>
              <w:bottom w:val="single" w:sz="2" w:space="0" w:color="auto"/>
              <w:right w:val="single" w:sz="2" w:space="0" w:color="auto"/>
            </w:tcBorders>
            <w:vAlign w:val="center"/>
          </w:tcPr>
          <w:p w14:paraId="28D07A61" w14:textId="77777777" w:rsidR="003A27D1" w:rsidRPr="005554BE" w:rsidRDefault="003A27D1" w:rsidP="008148B9">
            <w:pPr>
              <w:jc w:val="left"/>
              <w:rPr>
                <w:color w:val="000000" w:themeColor="text1"/>
                <w:sz w:val="14"/>
              </w:rPr>
            </w:pPr>
            <w:r w:rsidRPr="005554BE">
              <w:rPr>
                <w:color w:val="000000" w:themeColor="text1"/>
                <w:sz w:val="14"/>
              </w:rPr>
              <w:t>ČÍSLO ZAKÁZKY</w:t>
            </w:r>
          </w:p>
        </w:tc>
        <w:tc>
          <w:tcPr>
            <w:tcW w:w="1874" w:type="dxa"/>
            <w:gridSpan w:val="2"/>
            <w:tcBorders>
              <w:top w:val="single" w:sz="2" w:space="0" w:color="auto"/>
              <w:left w:val="single" w:sz="2" w:space="0" w:color="auto"/>
              <w:bottom w:val="single" w:sz="2" w:space="0" w:color="auto"/>
              <w:right w:val="single" w:sz="12" w:space="0" w:color="auto"/>
            </w:tcBorders>
            <w:vAlign w:val="center"/>
          </w:tcPr>
          <w:p w14:paraId="3872CCD0" w14:textId="353AB1FB" w:rsidR="003A27D1" w:rsidRPr="00217069" w:rsidRDefault="00680E96" w:rsidP="008148B9">
            <w:pPr>
              <w:jc w:val="left"/>
              <w:rPr>
                <w:color w:val="000000" w:themeColor="text1"/>
                <w:sz w:val="16"/>
              </w:rPr>
            </w:pPr>
            <w:sdt>
              <w:sdtPr>
                <w:rPr>
                  <w:color w:val="000000" w:themeColor="text1"/>
                  <w:sz w:val="16"/>
                </w:rPr>
                <w:alias w:val="Číslo zakázky"/>
                <w:tag w:val="CisloZak"/>
                <w:id w:val="787498143"/>
                <w:placeholder>
                  <w:docPart w:val="81CB8D072D454DAE8650F3A125D38632"/>
                </w:placeholder>
                <w:text/>
              </w:sdtPr>
              <w:sdtEndPr/>
              <w:sdtContent>
                <w:r w:rsidR="003E37A4">
                  <w:rPr>
                    <w:color w:val="000000" w:themeColor="text1"/>
                    <w:sz w:val="16"/>
                  </w:rPr>
                  <w:t>12 2127 01 01</w:t>
                </w:r>
              </w:sdtContent>
            </w:sdt>
          </w:p>
        </w:tc>
      </w:tr>
      <w:tr w:rsidR="003A27D1" w:rsidRPr="005554BE" w14:paraId="324AF8CA" w14:textId="77777777" w:rsidTr="008148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6464" w:type="dxa"/>
            <w:gridSpan w:val="5"/>
            <w:vMerge/>
            <w:tcBorders>
              <w:left w:val="single" w:sz="12" w:space="0" w:color="auto"/>
              <w:right w:val="single" w:sz="2" w:space="0" w:color="auto"/>
            </w:tcBorders>
          </w:tcPr>
          <w:p w14:paraId="2946DB82" w14:textId="77777777" w:rsidR="003A27D1" w:rsidRPr="005554BE" w:rsidRDefault="003A27D1" w:rsidP="008148B9">
            <w:pPr>
              <w:rPr>
                <w:color w:val="000000" w:themeColor="text1"/>
                <w:sz w:val="18"/>
              </w:rPr>
            </w:pPr>
          </w:p>
        </w:tc>
        <w:tc>
          <w:tcPr>
            <w:tcW w:w="1361" w:type="dxa"/>
            <w:tcBorders>
              <w:top w:val="single" w:sz="2" w:space="0" w:color="auto"/>
              <w:left w:val="single" w:sz="2" w:space="0" w:color="auto"/>
              <w:bottom w:val="single" w:sz="2" w:space="0" w:color="auto"/>
              <w:right w:val="single" w:sz="2" w:space="0" w:color="auto"/>
            </w:tcBorders>
            <w:vAlign w:val="center"/>
          </w:tcPr>
          <w:p w14:paraId="0C4946F1" w14:textId="77777777" w:rsidR="003A27D1" w:rsidRPr="005554BE" w:rsidRDefault="003A27D1" w:rsidP="008148B9">
            <w:pPr>
              <w:jc w:val="left"/>
              <w:rPr>
                <w:color w:val="000000" w:themeColor="text1"/>
                <w:sz w:val="14"/>
              </w:rPr>
            </w:pPr>
            <w:r w:rsidRPr="005554BE">
              <w:rPr>
                <w:color w:val="000000" w:themeColor="text1"/>
                <w:sz w:val="14"/>
              </w:rPr>
              <w:t>STUPEŇ</w:t>
            </w:r>
          </w:p>
        </w:tc>
        <w:sdt>
          <w:sdtPr>
            <w:rPr>
              <w:color w:val="000000" w:themeColor="text1"/>
              <w:sz w:val="16"/>
            </w:rPr>
            <w:alias w:val="Stupeň"/>
            <w:tag w:val="StupenZ"/>
            <w:id w:val="787498140"/>
            <w:placeholder>
              <w:docPart w:val="38BE693ECD2D4CFCB048597B3689E342"/>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3C0875D3" w14:textId="77777777" w:rsidR="003A27D1" w:rsidRPr="005554BE" w:rsidRDefault="003A27D1" w:rsidP="008148B9">
                <w:pPr>
                  <w:jc w:val="left"/>
                  <w:rPr>
                    <w:color w:val="000000" w:themeColor="text1"/>
                    <w:sz w:val="16"/>
                  </w:rPr>
                </w:pPr>
                <w:r>
                  <w:rPr>
                    <w:color w:val="000000" w:themeColor="text1"/>
                    <w:sz w:val="16"/>
                  </w:rPr>
                  <w:t>DSP</w:t>
                </w:r>
              </w:p>
            </w:tc>
          </w:sdtContent>
        </w:sdt>
      </w:tr>
      <w:tr w:rsidR="003A27D1" w:rsidRPr="005554BE" w14:paraId="040F5E8B" w14:textId="77777777" w:rsidTr="008148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6464" w:type="dxa"/>
            <w:gridSpan w:val="5"/>
            <w:vMerge/>
            <w:tcBorders>
              <w:left w:val="single" w:sz="12" w:space="0" w:color="auto"/>
              <w:right w:val="single" w:sz="2" w:space="0" w:color="auto"/>
            </w:tcBorders>
          </w:tcPr>
          <w:p w14:paraId="5997CC1D" w14:textId="77777777" w:rsidR="003A27D1" w:rsidRPr="005554BE" w:rsidRDefault="003A27D1" w:rsidP="008148B9">
            <w:pPr>
              <w:rPr>
                <w:color w:val="000000" w:themeColor="text1"/>
                <w:sz w:val="18"/>
              </w:rPr>
            </w:pPr>
          </w:p>
        </w:tc>
        <w:tc>
          <w:tcPr>
            <w:tcW w:w="1361" w:type="dxa"/>
            <w:tcBorders>
              <w:top w:val="single" w:sz="2" w:space="0" w:color="auto"/>
              <w:left w:val="single" w:sz="2" w:space="0" w:color="auto"/>
              <w:bottom w:val="single" w:sz="2" w:space="0" w:color="auto"/>
              <w:right w:val="single" w:sz="2" w:space="0" w:color="auto"/>
            </w:tcBorders>
            <w:vAlign w:val="center"/>
          </w:tcPr>
          <w:p w14:paraId="6B74F675" w14:textId="77777777" w:rsidR="003A27D1" w:rsidRPr="005554BE" w:rsidRDefault="003A27D1" w:rsidP="008148B9">
            <w:pPr>
              <w:jc w:val="left"/>
              <w:rPr>
                <w:color w:val="000000" w:themeColor="text1"/>
                <w:sz w:val="14"/>
              </w:rPr>
            </w:pPr>
            <w:r w:rsidRPr="005554BE">
              <w:rPr>
                <w:color w:val="000000" w:themeColor="text1"/>
                <w:sz w:val="14"/>
              </w:rPr>
              <w:t>FORMÁT</w:t>
            </w:r>
          </w:p>
        </w:tc>
        <w:tc>
          <w:tcPr>
            <w:tcW w:w="1874" w:type="dxa"/>
            <w:gridSpan w:val="2"/>
            <w:tcBorders>
              <w:top w:val="single" w:sz="2" w:space="0" w:color="auto"/>
              <w:left w:val="single" w:sz="2" w:space="0" w:color="auto"/>
              <w:bottom w:val="single" w:sz="2" w:space="0" w:color="auto"/>
              <w:right w:val="single" w:sz="12" w:space="0" w:color="auto"/>
            </w:tcBorders>
            <w:vAlign w:val="center"/>
          </w:tcPr>
          <w:p w14:paraId="5B57E6DC" w14:textId="3C6F20FA" w:rsidR="003A27D1" w:rsidRPr="005554BE" w:rsidRDefault="00ED4AD5" w:rsidP="008148B9">
            <w:pPr>
              <w:jc w:val="left"/>
              <w:rPr>
                <w:color w:val="000000" w:themeColor="text1"/>
                <w:sz w:val="16"/>
              </w:rPr>
            </w:pPr>
            <w:r>
              <w:rPr>
                <w:color w:val="000000" w:themeColor="text1"/>
                <w:sz w:val="16"/>
              </w:rPr>
              <w:t>16</w:t>
            </w:r>
            <w:r w:rsidR="00217FCD">
              <w:rPr>
                <w:color w:val="000000" w:themeColor="text1"/>
                <w:sz w:val="16"/>
              </w:rPr>
              <w:t>x A4</w:t>
            </w:r>
          </w:p>
        </w:tc>
      </w:tr>
      <w:tr w:rsidR="003A27D1" w:rsidRPr="005554BE" w14:paraId="110FFD37" w14:textId="77777777" w:rsidTr="008148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6464" w:type="dxa"/>
            <w:gridSpan w:val="5"/>
            <w:vMerge/>
            <w:tcBorders>
              <w:left w:val="single" w:sz="12" w:space="0" w:color="auto"/>
              <w:right w:val="single" w:sz="2" w:space="0" w:color="auto"/>
            </w:tcBorders>
          </w:tcPr>
          <w:p w14:paraId="6B699379" w14:textId="77777777" w:rsidR="003A27D1" w:rsidRPr="005554BE" w:rsidRDefault="003A27D1" w:rsidP="008148B9">
            <w:pPr>
              <w:rPr>
                <w:color w:val="000000" w:themeColor="text1"/>
                <w:sz w:val="18"/>
              </w:rPr>
            </w:pPr>
          </w:p>
        </w:tc>
        <w:tc>
          <w:tcPr>
            <w:tcW w:w="1361" w:type="dxa"/>
            <w:tcBorders>
              <w:top w:val="single" w:sz="2" w:space="0" w:color="auto"/>
              <w:left w:val="single" w:sz="2" w:space="0" w:color="auto"/>
              <w:bottom w:val="single" w:sz="2" w:space="0" w:color="auto"/>
              <w:right w:val="single" w:sz="2" w:space="0" w:color="auto"/>
            </w:tcBorders>
            <w:vAlign w:val="center"/>
          </w:tcPr>
          <w:p w14:paraId="3FE9F23F" w14:textId="77777777" w:rsidR="003A27D1" w:rsidRPr="005554BE" w:rsidRDefault="003A27D1" w:rsidP="008148B9">
            <w:pPr>
              <w:jc w:val="left"/>
              <w:rPr>
                <w:color w:val="000000" w:themeColor="text1"/>
                <w:sz w:val="14"/>
              </w:rPr>
            </w:pPr>
          </w:p>
        </w:tc>
        <w:tc>
          <w:tcPr>
            <w:tcW w:w="1874" w:type="dxa"/>
            <w:gridSpan w:val="2"/>
            <w:tcBorders>
              <w:top w:val="single" w:sz="2" w:space="0" w:color="auto"/>
              <w:left w:val="single" w:sz="2" w:space="0" w:color="auto"/>
              <w:bottom w:val="single" w:sz="2" w:space="0" w:color="auto"/>
              <w:right w:val="single" w:sz="12" w:space="0" w:color="auto"/>
            </w:tcBorders>
            <w:vAlign w:val="center"/>
          </w:tcPr>
          <w:p w14:paraId="1F72F646" w14:textId="77777777" w:rsidR="003A27D1" w:rsidRPr="005554BE" w:rsidRDefault="003A27D1" w:rsidP="008148B9">
            <w:pPr>
              <w:jc w:val="left"/>
              <w:rPr>
                <w:color w:val="000000" w:themeColor="text1"/>
                <w:sz w:val="16"/>
              </w:rPr>
            </w:pPr>
          </w:p>
        </w:tc>
      </w:tr>
      <w:tr w:rsidR="003A27D1" w:rsidRPr="005554BE" w14:paraId="2105F473" w14:textId="77777777" w:rsidTr="008148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340"/>
          <w:jc w:val="center"/>
        </w:trPr>
        <w:tc>
          <w:tcPr>
            <w:tcW w:w="6464" w:type="dxa"/>
            <w:gridSpan w:val="5"/>
            <w:vMerge/>
            <w:tcBorders>
              <w:left w:val="single" w:sz="12" w:space="0" w:color="auto"/>
              <w:bottom w:val="single" w:sz="2" w:space="0" w:color="auto"/>
              <w:right w:val="single" w:sz="2" w:space="0" w:color="auto"/>
            </w:tcBorders>
          </w:tcPr>
          <w:p w14:paraId="08CE6F91" w14:textId="77777777" w:rsidR="003A27D1" w:rsidRPr="005554BE" w:rsidRDefault="003A27D1" w:rsidP="008148B9">
            <w:pPr>
              <w:rPr>
                <w:color w:val="000000" w:themeColor="text1"/>
                <w:sz w:val="18"/>
              </w:rPr>
            </w:pPr>
          </w:p>
        </w:tc>
        <w:tc>
          <w:tcPr>
            <w:tcW w:w="1361" w:type="dxa"/>
            <w:tcBorders>
              <w:top w:val="single" w:sz="2" w:space="0" w:color="auto"/>
              <w:left w:val="single" w:sz="2" w:space="0" w:color="auto"/>
              <w:bottom w:val="single" w:sz="2" w:space="0" w:color="auto"/>
              <w:right w:val="single" w:sz="2" w:space="0" w:color="auto"/>
            </w:tcBorders>
            <w:vAlign w:val="center"/>
          </w:tcPr>
          <w:p w14:paraId="04A27A9E" w14:textId="77777777" w:rsidR="003A27D1" w:rsidRPr="005554BE" w:rsidRDefault="003A27D1" w:rsidP="008148B9">
            <w:pPr>
              <w:jc w:val="left"/>
              <w:rPr>
                <w:color w:val="000000" w:themeColor="text1"/>
                <w:sz w:val="14"/>
              </w:rPr>
            </w:pPr>
            <w:r w:rsidRPr="005554BE">
              <w:rPr>
                <w:color w:val="000000" w:themeColor="text1"/>
                <w:sz w:val="14"/>
              </w:rPr>
              <w:t>ARCHIVNÍ ČÍSLO</w:t>
            </w:r>
          </w:p>
        </w:tc>
        <w:sdt>
          <w:sdtPr>
            <w:rPr>
              <w:sz w:val="16"/>
            </w:rPr>
            <w:alias w:val="Archivní číslo"/>
            <w:tag w:val="Poc"/>
            <w:id w:val="787498132"/>
            <w:placeholder>
              <w:docPart w:val="F1625AC4F6764A839672A5D72DBA5D89"/>
            </w:placeholder>
            <w:text/>
          </w:sdtPr>
          <w:sdtEndPr/>
          <w:sdtContent>
            <w:tc>
              <w:tcPr>
                <w:tcW w:w="1874" w:type="dxa"/>
                <w:gridSpan w:val="2"/>
                <w:tcBorders>
                  <w:top w:val="single" w:sz="2" w:space="0" w:color="auto"/>
                  <w:left w:val="single" w:sz="2" w:space="0" w:color="auto"/>
                  <w:bottom w:val="single" w:sz="2" w:space="0" w:color="auto"/>
                  <w:right w:val="single" w:sz="12" w:space="0" w:color="auto"/>
                </w:tcBorders>
                <w:vAlign w:val="center"/>
              </w:tcPr>
              <w:p w14:paraId="24F38681" w14:textId="22B8E6AD" w:rsidR="003A27D1" w:rsidRPr="005554BE" w:rsidRDefault="00217FCD" w:rsidP="008148B9">
                <w:pPr>
                  <w:jc w:val="left"/>
                  <w:rPr>
                    <w:color w:val="000000" w:themeColor="text1"/>
                    <w:sz w:val="16"/>
                  </w:rPr>
                </w:pPr>
                <w:r>
                  <w:rPr>
                    <w:sz w:val="16"/>
                  </w:rPr>
                  <w:t>006049/22/1</w:t>
                </w:r>
              </w:p>
            </w:tc>
          </w:sdtContent>
        </w:sdt>
      </w:tr>
      <w:tr w:rsidR="003A27D1" w:rsidRPr="005554BE" w14:paraId="18EA8716" w14:textId="77777777" w:rsidTr="008148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6464" w:type="dxa"/>
            <w:gridSpan w:val="5"/>
            <w:vMerge w:val="restart"/>
            <w:tcBorders>
              <w:top w:val="single" w:sz="2" w:space="0" w:color="auto"/>
              <w:left w:val="single" w:sz="12" w:space="0" w:color="auto"/>
              <w:right w:val="single" w:sz="2" w:space="0" w:color="auto"/>
            </w:tcBorders>
          </w:tcPr>
          <w:p w14:paraId="633E1EFA" w14:textId="77777777" w:rsidR="003A27D1" w:rsidRPr="005554BE" w:rsidRDefault="003A27D1" w:rsidP="008148B9">
            <w:pPr>
              <w:jc w:val="left"/>
              <w:rPr>
                <w:color w:val="000000" w:themeColor="text1"/>
                <w:sz w:val="14"/>
              </w:rPr>
            </w:pPr>
            <w:r w:rsidRPr="005554BE">
              <w:rPr>
                <w:color w:val="000000" w:themeColor="text1"/>
                <w:sz w:val="14"/>
              </w:rPr>
              <w:t>PŘÍLOHA:</w:t>
            </w:r>
          </w:p>
          <w:sdt>
            <w:sdtPr>
              <w:rPr>
                <w:color w:val="000000" w:themeColor="text1"/>
                <w:sz w:val="24"/>
                <w:szCs w:val="24"/>
              </w:rPr>
              <w:alias w:val="Název přílohy"/>
              <w:tag w:val="PrilNaz"/>
              <w:id w:val="787498119"/>
              <w:placeholder>
                <w:docPart w:val="306A159205BF4D81854E18DEBAFDFC3C"/>
              </w:placeholder>
              <w:text/>
            </w:sdtPr>
            <w:sdtEndPr/>
            <w:sdtContent>
              <w:p w14:paraId="3245BF7D" w14:textId="2A68C61A" w:rsidR="003A27D1" w:rsidRPr="005554BE" w:rsidRDefault="00564CD1" w:rsidP="008148B9">
                <w:pPr>
                  <w:jc w:val="center"/>
                  <w:rPr>
                    <w:color w:val="000000" w:themeColor="text1"/>
                    <w:sz w:val="24"/>
                  </w:rPr>
                </w:pPr>
                <w:r>
                  <w:rPr>
                    <w:color w:val="000000" w:themeColor="text1"/>
                    <w:sz w:val="24"/>
                    <w:szCs w:val="24"/>
                  </w:rPr>
                  <w:t>CHEMICKO-TECHNOLOGICKÉ VÝPOČTY</w:t>
                </w:r>
              </w:p>
            </w:sdtContent>
          </w:sdt>
        </w:tc>
        <w:tc>
          <w:tcPr>
            <w:tcW w:w="1361" w:type="dxa"/>
            <w:vMerge w:val="restart"/>
            <w:tcBorders>
              <w:top w:val="single" w:sz="2" w:space="0" w:color="auto"/>
              <w:left w:val="single" w:sz="2" w:space="0" w:color="auto"/>
              <w:right w:val="single" w:sz="2" w:space="0" w:color="auto"/>
            </w:tcBorders>
            <w:vAlign w:val="center"/>
          </w:tcPr>
          <w:p w14:paraId="7C7F10B8" w14:textId="77777777" w:rsidR="003A27D1" w:rsidRPr="005554BE" w:rsidRDefault="003A27D1" w:rsidP="008148B9">
            <w:pPr>
              <w:jc w:val="left"/>
              <w:rPr>
                <w:color w:val="000000" w:themeColor="text1"/>
                <w:sz w:val="14"/>
              </w:rPr>
            </w:pPr>
            <w:r w:rsidRPr="005554BE">
              <w:rPr>
                <w:color w:val="000000" w:themeColor="text1"/>
                <w:sz w:val="14"/>
              </w:rPr>
              <w:t>ČÍSLO PŘÍLOHY</w:t>
            </w:r>
          </w:p>
        </w:tc>
        <w:sdt>
          <w:sdtPr>
            <w:rPr>
              <w:color w:val="000000" w:themeColor="text1"/>
              <w:sz w:val="30"/>
              <w:szCs w:val="30"/>
            </w:rPr>
            <w:alias w:val="Číslo přílohy"/>
            <w:tag w:val="prilcislo"/>
            <w:id w:val="787498126"/>
            <w:placeholder>
              <w:docPart w:val="479403B8C05848C5BF906B06C040B594"/>
            </w:placeholder>
            <w:text/>
          </w:sdtPr>
          <w:sdtEndPr/>
          <w:sdtContent>
            <w:tc>
              <w:tcPr>
                <w:tcW w:w="1418" w:type="dxa"/>
                <w:vMerge w:val="restart"/>
                <w:tcBorders>
                  <w:top w:val="single" w:sz="2" w:space="0" w:color="auto"/>
                  <w:left w:val="single" w:sz="2" w:space="0" w:color="auto"/>
                  <w:right w:val="single" w:sz="4" w:space="0" w:color="auto"/>
                </w:tcBorders>
                <w:tcMar>
                  <w:top w:w="0" w:type="dxa"/>
                  <w:left w:w="57" w:type="dxa"/>
                  <w:right w:w="57" w:type="dxa"/>
                </w:tcMar>
                <w:vAlign w:val="center"/>
              </w:tcPr>
              <w:p w14:paraId="0135CBF0" w14:textId="6264E57A" w:rsidR="003A27D1" w:rsidRPr="005554BE" w:rsidRDefault="00217FCD" w:rsidP="00DC2D55">
                <w:pPr>
                  <w:jc w:val="center"/>
                  <w:rPr>
                    <w:color w:val="000000" w:themeColor="text1"/>
                    <w:sz w:val="30"/>
                    <w:szCs w:val="30"/>
                  </w:rPr>
                </w:pPr>
                <w:r>
                  <w:rPr>
                    <w:color w:val="000000" w:themeColor="text1"/>
                    <w:sz w:val="30"/>
                    <w:szCs w:val="30"/>
                  </w:rPr>
                  <w:t>B4</w:t>
                </w:r>
              </w:p>
            </w:tc>
          </w:sdtContent>
        </w:sdt>
        <w:sdt>
          <w:sdtPr>
            <w:rPr>
              <w:color w:val="000000" w:themeColor="text1"/>
              <w:sz w:val="16"/>
            </w:rPr>
            <w:alias w:val="Verze"/>
            <w:tag w:val="Ver"/>
            <w:id w:val="787498127"/>
            <w:placeholder>
              <w:docPart w:val="544E7EECD7EE408F94283B4B83C5F48C"/>
            </w:placeholder>
            <w:text/>
          </w:sdtPr>
          <w:sdtEndPr/>
          <w:sdtContent>
            <w:tc>
              <w:tcPr>
                <w:tcW w:w="456" w:type="dxa"/>
                <w:tcBorders>
                  <w:top w:val="single" w:sz="4" w:space="0" w:color="auto"/>
                  <w:left w:val="single" w:sz="4" w:space="0" w:color="auto"/>
                  <w:bottom w:val="single" w:sz="4" w:space="0" w:color="auto"/>
                  <w:right w:val="single" w:sz="12" w:space="0" w:color="auto"/>
                </w:tcBorders>
                <w:vAlign w:val="center"/>
              </w:tcPr>
              <w:p w14:paraId="45F94F8F" w14:textId="2C15795D" w:rsidR="003A27D1" w:rsidRPr="005554BE" w:rsidRDefault="00564CD1" w:rsidP="008148B9">
                <w:pPr>
                  <w:jc w:val="center"/>
                  <w:rPr>
                    <w:color w:val="000000" w:themeColor="text1"/>
                    <w:sz w:val="16"/>
                  </w:rPr>
                </w:pPr>
                <w:r>
                  <w:rPr>
                    <w:color w:val="000000" w:themeColor="text1"/>
                    <w:sz w:val="16"/>
                  </w:rPr>
                  <w:t>d</w:t>
                </w:r>
              </w:p>
            </w:tc>
          </w:sdtContent>
        </w:sdt>
      </w:tr>
      <w:tr w:rsidR="003A27D1" w:rsidRPr="005554BE" w14:paraId="4B584315" w14:textId="77777777" w:rsidTr="008148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jc w:val="center"/>
        </w:trPr>
        <w:tc>
          <w:tcPr>
            <w:tcW w:w="6464" w:type="dxa"/>
            <w:gridSpan w:val="5"/>
            <w:vMerge/>
            <w:tcBorders>
              <w:left w:val="single" w:sz="12" w:space="0" w:color="auto"/>
              <w:bottom w:val="single" w:sz="12" w:space="0" w:color="auto"/>
              <w:right w:val="single" w:sz="2" w:space="0" w:color="auto"/>
            </w:tcBorders>
          </w:tcPr>
          <w:p w14:paraId="61CDCEAD" w14:textId="77777777" w:rsidR="003A27D1" w:rsidRPr="005554BE" w:rsidRDefault="003A27D1" w:rsidP="008148B9">
            <w:pPr>
              <w:spacing w:line="40" w:lineRule="exact"/>
              <w:jc w:val="left"/>
              <w:rPr>
                <w:color w:val="000000" w:themeColor="text1"/>
                <w:sz w:val="14"/>
              </w:rPr>
            </w:pPr>
          </w:p>
        </w:tc>
        <w:tc>
          <w:tcPr>
            <w:tcW w:w="1361" w:type="dxa"/>
            <w:vMerge/>
            <w:tcBorders>
              <w:left w:val="single" w:sz="2" w:space="0" w:color="auto"/>
              <w:bottom w:val="single" w:sz="12" w:space="0" w:color="auto"/>
              <w:right w:val="single" w:sz="2" w:space="0" w:color="auto"/>
            </w:tcBorders>
            <w:vAlign w:val="center"/>
          </w:tcPr>
          <w:p w14:paraId="6BB9E253" w14:textId="77777777" w:rsidR="003A27D1" w:rsidRPr="005554BE" w:rsidRDefault="003A27D1" w:rsidP="008148B9">
            <w:pPr>
              <w:jc w:val="left"/>
              <w:rPr>
                <w:color w:val="000000" w:themeColor="text1"/>
                <w:sz w:val="14"/>
              </w:rPr>
            </w:pPr>
          </w:p>
        </w:tc>
        <w:tc>
          <w:tcPr>
            <w:tcW w:w="1418" w:type="dxa"/>
            <w:vMerge/>
            <w:tcBorders>
              <w:left w:val="single" w:sz="2" w:space="0" w:color="auto"/>
              <w:bottom w:val="single" w:sz="12" w:space="0" w:color="auto"/>
              <w:right w:val="single" w:sz="4" w:space="0" w:color="auto"/>
            </w:tcBorders>
            <w:vAlign w:val="center"/>
          </w:tcPr>
          <w:p w14:paraId="23DE523C" w14:textId="77777777" w:rsidR="003A27D1" w:rsidRPr="005554BE" w:rsidRDefault="003A27D1" w:rsidP="008148B9">
            <w:pPr>
              <w:ind w:right="242"/>
              <w:jc w:val="right"/>
              <w:rPr>
                <w:color w:val="000000" w:themeColor="text1"/>
                <w:sz w:val="32"/>
              </w:rPr>
            </w:pPr>
          </w:p>
        </w:tc>
        <w:sdt>
          <w:sdtPr>
            <w:rPr>
              <w:color w:val="000000" w:themeColor="text1"/>
              <w:sz w:val="16"/>
            </w:rPr>
            <w:alias w:val="Revize"/>
            <w:tag w:val="Rev"/>
            <w:id w:val="787498129"/>
            <w:placeholder>
              <w:docPart w:val="D90AB44F2DBE4BF2888798E40023E860"/>
            </w:placeholder>
            <w:text/>
          </w:sdtPr>
          <w:sdtEndPr/>
          <w:sdtContent>
            <w:tc>
              <w:tcPr>
                <w:tcW w:w="456" w:type="dxa"/>
                <w:tcBorders>
                  <w:top w:val="single" w:sz="4" w:space="0" w:color="auto"/>
                  <w:left w:val="single" w:sz="4" w:space="0" w:color="auto"/>
                  <w:bottom w:val="single" w:sz="12" w:space="0" w:color="auto"/>
                  <w:right w:val="single" w:sz="12" w:space="0" w:color="auto"/>
                </w:tcBorders>
                <w:vAlign w:val="center"/>
              </w:tcPr>
              <w:p w14:paraId="2322F001" w14:textId="22C1C464" w:rsidR="003A27D1" w:rsidRPr="005554BE" w:rsidRDefault="008E5A95" w:rsidP="008148B9">
                <w:pPr>
                  <w:jc w:val="center"/>
                  <w:rPr>
                    <w:color w:val="000000" w:themeColor="text1"/>
                    <w:sz w:val="16"/>
                    <w:szCs w:val="16"/>
                  </w:rPr>
                </w:pPr>
                <w:r>
                  <w:rPr>
                    <w:color w:val="000000" w:themeColor="text1"/>
                    <w:sz w:val="16"/>
                  </w:rPr>
                  <w:t>2</w:t>
                </w:r>
              </w:p>
            </w:tc>
          </w:sdtContent>
        </w:sdt>
      </w:tr>
      <w:tr w:rsidR="003A27D1" w:rsidRPr="005554BE" w14:paraId="6448694D" w14:textId="77777777" w:rsidTr="008148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67"/>
          <w:jc w:val="center"/>
        </w:trPr>
        <w:tc>
          <w:tcPr>
            <w:tcW w:w="9699" w:type="dxa"/>
            <w:gridSpan w:val="8"/>
            <w:tcBorders>
              <w:top w:val="nil"/>
              <w:left w:val="nil"/>
              <w:bottom w:val="nil"/>
              <w:right w:val="nil"/>
            </w:tcBorders>
            <w:vAlign w:val="center"/>
          </w:tcPr>
          <w:p w14:paraId="1E4FCC42" w14:textId="77777777" w:rsidR="003A27D1" w:rsidRPr="005554BE" w:rsidRDefault="003A27D1" w:rsidP="008148B9">
            <w:pPr>
              <w:ind w:left="-32" w:right="-52"/>
              <w:rPr>
                <w:color w:val="000000" w:themeColor="text1"/>
                <w:sz w:val="14"/>
              </w:rPr>
            </w:pPr>
            <w:r w:rsidRPr="005554BE">
              <w:rPr>
                <w:color w:val="000000" w:themeColor="text1"/>
                <w:sz w:val="14"/>
              </w:rPr>
              <w:t xml:space="preserve">Tato dokumentace včetně všech příloh (s výjimkou dat poskytnutých objednatelem) je duševním vlastnictvím akciové společnosti Sweco Hydroprojekt a.s. Objednatel této dokumentace je oprávněn ji využít k účelům vyplývajícím z uzavřené smlouvy bez jakéhokoliv omezení. Jiné osoby (jak fyzické, tak právnické) nejsou bez předchozího výslovného souhlasu objednatele oprávněny tuto dokumentaci ani její části jakkoli využívat, kopírovat (ani jiným způsobem rozmnožovat) </w:t>
            </w:r>
            <w:r>
              <w:rPr>
                <w:color w:val="000000" w:themeColor="text1"/>
                <w:sz w:val="14"/>
              </w:rPr>
              <w:t>nebo zpřístupnit dalším osobám.</w:t>
            </w:r>
          </w:p>
          <w:p w14:paraId="7A0DD0A2" w14:textId="77777777" w:rsidR="003A27D1" w:rsidRPr="005554BE" w:rsidRDefault="003A27D1" w:rsidP="008148B9">
            <w:pPr>
              <w:ind w:left="-32" w:right="-52"/>
              <w:rPr>
                <w:color w:val="000000" w:themeColor="text1"/>
                <w:sz w:val="14"/>
              </w:rPr>
            </w:pPr>
            <w:r w:rsidRPr="005554BE">
              <w:rPr>
                <w:color w:val="000000" w:themeColor="text1"/>
                <w:sz w:val="14"/>
              </w:rPr>
              <w:t>Poznámka: Podpisy zpracovatelů jsou připojeny pouze k výtisku číslo 01 nebo originálu přílohy (matrici).</w:t>
            </w:r>
          </w:p>
        </w:tc>
      </w:tr>
    </w:tbl>
    <w:p w14:paraId="52E56223" w14:textId="77777777" w:rsidR="003A27D1" w:rsidRDefault="003A27D1" w:rsidP="003A27D1">
      <w:pPr>
        <w:rPr>
          <w:color w:val="000000" w:themeColor="text1"/>
        </w:rPr>
      </w:pPr>
    </w:p>
    <w:p w14:paraId="07547A01" w14:textId="77777777" w:rsidR="003A27D1" w:rsidRPr="002E1A03" w:rsidRDefault="003A27D1" w:rsidP="003A27D1">
      <w:pPr>
        <w:rPr>
          <w:color w:val="000000" w:themeColor="text1"/>
        </w:rPr>
        <w:sectPr w:rsidR="003A27D1" w:rsidRPr="002E1A03" w:rsidSect="003A27D1">
          <w:headerReference w:type="even" r:id="rId12"/>
          <w:headerReference w:type="default" r:id="rId13"/>
          <w:footerReference w:type="even" r:id="rId14"/>
          <w:footerReference w:type="default" r:id="rId15"/>
          <w:headerReference w:type="first" r:id="rId16"/>
          <w:footerReference w:type="first" r:id="rId17"/>
          <w:pgSz w:w="11906" w:h="16838" w:code="9"/>
          <w:pgMar w:top="1134" w:right="1701" w:bottom="568" w:left="1701" w:header="709" w:footer="709" w:gutter="0"/>
          <w:cols w:space="708"/>
          <w:titlePg/>
          <w:docGrid w:linePitch="360"/>
        </w:sectPr>
      </w:pPr>
    </w:p>
    <w:tbl>
      <w:tblPr>
        <w:tblW w:w="8510" w:type="dxa"/>
        <w:tblInd w:w="-4" w:type="dxa"/>
        <w:tblBorders>
          <w:top w:val="single" w:sz="4" w:space="0" w:color="auto"/>
          <w:bottom w:val="single" w:sz="4" w:space="0" w:color="auto"/>
        </w:tblBorders>
        <w:tblLook w:val="01E0" w:firstRow="1" w:lastRow="1" w:firstColumn="1" w:lastColumn="1" w:noHBand="0" w:noVBand="0"/>
      </w:tblPr>
      <w:tblGrid>
        <w:gridCol w:w="8510"/>
      </w:tblGrid>
      <w:tr w:rsidR="00DC2D55" w:rsidRPr="00F81B53" w14:paraId="017CCF26" w14:textId="77777777" w:rsidTr="008148B9">
        <w:trPr>
          <w:trHeight w:val="510"/>
        </w:trPr>
        <w:tc>
          <w:tcPr>
            <w:tcW w:w="8510" w:type="dxa"/>
            <w:tcMar>
              <w:left w:w="0" w:type="dxa"/>
            </w:tcMar>
            <w:vAlign w:val="center"/>
          </w:tcPr>
          <w:p w14:paraId="3D4A7636" w14:textId="77777777" w:rsidR="00DC2D55" w:rsidRPr="00F81B53" w:rsidRDefault="00A26EBB" w:rsidP="00A26EBB">
            <w:pPr>
              <w:tabs>
                <w:tab w:val="left" w:pos="3960"/>
                <w:tab w:val="left" w:pos="4320"/>
              </w:tabs>
              <w:jc w:val="left"/>
              <w:rPr>
                <w:bCs/>
                <w:color w:val="000000" w:themeColor="text1"/>
                <w:sz w:val="30"/>
                <w:szCs w:val="30"/>
              </w:rPr>
            </w:pPr>
            <w:r>
              <w:rPr>
                <w:bCs/>
                <w:color w:val="000000" w:themeColor="text1"/>
                <w:sz w:val="30"/>
                <w:szCs w:val="30"/>
              </w:rPr>
              <w:lastRenderedPageBreak/>
              <w:t>OBSAH</w:t>
            </w:r>
          </w:p>
        </w:tc>
      </w:tr>
    </w:tbl>
    <w:p w14:paraId="5043CB0F" w14:textId="77777777" w:rsidR="00DC2D55" w:rsidRDefault="00DC2D55" w:rsidP="00DC2D55"/>
    <w:p w14:paraId="76D39EC5" w14:textId="77777777" w:rsidR="00F6635F" w:rsidRPr="002E1A03" w:rsidRDefault="00F6635F" w:rsidP="00F6635F">
      <w:pPr>
        <w:tabs>
          <w:tab w:val="right" w:pos="8505"/>
        </w:tabs>
        <w:rPr>
          <w:bCs/>
          <w:color w:val="000000" w:themeColor="text1"/>
        </w:rPr>
      </w:pPr>
      <w:r w:rsidRPr="002E1A03">
        <w:rPr>
          <w:b/>
          <w:bCs/>
          <w:color w:val="000000" w:themeColor="text1"/>
        </w:rPr>
        <w:tab/>
      </w:r>
      <w:r w:rsidRPr="002E1A03">
        <w:rPr>
          <w:bCs/>
          <w:color w:val="000000" w:themeColor="text1"/>
        </w:rPr>
        <w:t>strana</w:t>
      </w:r>
    </w:p>
    <w:p w14:paraId="5C9EB9FB" w14:textId="3D21AD38" w:rsidR="00CB5D1E" w:rsidRDefault="00EF0509">
      <w:pPr>
        <w:pStyle w:val="Obsah1"/>
        <w:rPr>
          <w:rFonts w:asciiTheme="minorHAnsi" w:eastAsiaTheme="minorEastAsia" w:hAnsiTheme="minorHAnsi" w:cstheme="minorBidi"/>
          <w:b w:val="0"/>
          <w:noProof/>
          <w:sz w:val="22"/>
          <w:szCs w:val="22"/>
        </w:rPr>
      </w:pPr>
      <w:r w:rsidRPr="002E1A03">
        <w:rPr>
          <w:color w:val="000000" w:themeColor="text1"/>
        </w:rPr>
        <w:fldChar w:fldCharType="begin"/>
      </w:r>
      <w:r w:rsidR="00952B1F" w:rsidRPr="002E1A03">
        <w:rPr>
          <w:color w:val="000000" w:themeColor="text1"/>
        </w:rPr>
        <w:instrText xml:space="preserve"> TOC \o \h \z \u </w:instrText>
      </w:r>
      <w:r w:rsidRPr="002E1A03">
        <w:rPr>
          <w:color w:val="000000" w:themeColor="text1"/>
        </w:rPr>
        <w:fldChar w:fldCharType="separate"/>
      </w:r>
      <w:hyperlink w:anchor="_Toc112915212" w:history="1">
        <w:r w:rsidR="00CB5D1E" w:rsidRPr="00252916">
          <w:rPr>
            <w:rStyle w:val="Hypertextovodkaz"/>
            <w:noProof/>
          </w:rPr>
          <w:t>1.</w:t>
        </w:r>
        <w:r w:rsidR="00CB5D1E">
          <w:rPr>
            <w:rFonts w:asciiTheme="minorHAnsi" w:eastAsiaTheme="minorEastAsia" w:hAnsiTheme="minorHAnsi" w:cstheme="minorBidi"/>
            <w:b w:val="0"/>
            <w:noProof/>
            <w:sz w:val="22"/>
            <w:szCs w:val="22"/>
          </w:rPr>
          <w:tab/>
        </w:r>
        <w:r w:rsidR="00CB5D1E" w:rsidRPr="00252916">
          <w:rPr>
            <w:rStyle w:val="Hypertextovodkaz"/>
            <w:noProof/>
          </w:rPr>
          <w:t>Chemicko-technologické výpočty ČOV BRNO – MODŘICE</w:t>
        </w:r>
        <w:r w:rsidR="00CB5D1E">
          <w:rPr>
            <w:noProof/>
            <w:webHidden/>
          </w:rPr>
          <w:tab/>
        </w:r>
        <w:r w:rsidR="00CB5D1E">
          <w:rPr>
            <w:noProof/>
            <w:webHidden/>
          </w:rPr>
          <w:fldChar w:fldCharType="begin"/>
        </w:r>
        <w:r w:rsidR="00CB5D1E">
          <w:rPr>
            <w:noProof/>
            <w:webHidden/>
          </w:rPr>
          <w:instrText xml:space="preserve"> PAGEREF _Toc112915212 \h </w:instrText>
        </w:r>
        <w:r w:rsidR="00CB5D1E">
          <w:rPr>
            <w:noProof/>
            <w:webHidden/>
          </w:rPr>
        </w:r>
        <w:r w:rsidR="00CB5D1E">
          <w:rPr>
            <w:noProof/>
            <w:webHidden/>
          </w:rPr>
          <w:fldChar w:fldCharType="separate"/>
        </w:r>
        <w:r w:rsidR="007649E3">
          <w:rPr>
            <w:noProof/>
            <w:webHidden/>
          </w:rPr>
          <w:t>3</w:t>
        </w:r>
        <w:r w:rsidR="00CB5D1E">
          <w:rPr>
            <w:noProof/>
            <w:webHidden/>
          </w:rPr>
          <w:fldChar w:fldCharType="end"/>
        </w:r>
      </w:hyperlink>
    </w:p>
    <w:p w14:paraId="5051C6D9" w14:textId="16A25EC8" w:rsidR="00CB5D1E" w:rsidRDefault="00680E96">
      <w:pPr>
        <w:pStyle w:val="Obsah2"/>
        <w:rPr>
          <w:rFonts w:asciiTheme="minorHAnsi" w:eastAsiaTheme="minorEastAsia" w:hAnsiTheme="minorHAnsi" w:cstheme="minorBidi"/>
          <w:b w:val="0"/>
          <w:sz w:val="22"/>
          <w:szCs w:val="22"/>
        </w:rPr>
      </w:pPr>
      <w:hyperlink w:anchor="_Toc112915213" w:history="1">
        <w:r w:rsidR="00CB5D1E" w:rsidRPr="00252916">
          <w:rPr>
            <w:rStyle w:val="Hypertextovodkaz"/>
          </w:rPr>
          <w:t>1.1</w:t>
        </w:r>
        <w:r w:rsidR="00CB5D1E">
          <w:rPr>
            <w:rFonts w:asciiTheme="minorHAnsi" w:eastAsiaTheme="minorEastAsia" w:hAnsiTheme="minorHAnsi" w:cstheme="minorBidi"/>
            <w:b w:val="0"/>
            <w:sz w:val="22"/>
            <w:szCs w:val="22"/>
          </w:rPr>
          <w:tab/>
        </w:r>
        <w:r w:rsidR="00CB5D1E" w:rsidRPr="00252916">
          <w:rPr>
            <w:rStyle w:val="Hypertextovodkaz"/>
          </w:rPr>
          <w:t>Zahuštění primárního kalu</w:t>
        </w:r>
        <w:r w:rsidR="00CB5D1E">
          <w:rPr>
            <w:webHidden/>
          </w:rPr>
          <w:tab/>
        </w:r>
        <w:r w:rsidR="00CB5D1E">
          <w:rPr>
            <w:webHidden/>
          </w:rPr>
          <w:fldChar w:fldCharType="begin"/>
        </w:r>
        <w:r w:rsidR="00CB5D1E">
          <w:rPr>
            <w:webHidden/>
          </w:rPr>
          <w:instrText xml:space="preserve"> PAGEREF _Toc112915213 \h </w:instrText>
        </w:r>
        <w:r w:rsidR="00CB5D1E">
          <w:rPr>
            <w:webHidden/>
          </w:rPr>
        </w:r>
        <w:r w:rsidR="00CB5D1E">
          <w:rPr>
            <w:webHidden/>
          </w:rPr>
          <w:fldChar w:fldCharType="separate"/>
        </w:r>
        <w:r w:rsidR="007649E3">
          <w:rPr>
            <w:webHidden/>
          </w:rPr>
          <w:t>3</w:t>
        </w:r>
        <w:r w:rsidR="00CB5D1E">
          <w:rPr>
            <w:webHidden/>
          </w:rPr>
          <w:fldChar w:fldCharType="end"/>
        </w:r>
      </w:hyperlink>
    </w:p>
    <w:p w14:paraId="6C4653F0" w14:textId="15FC3407" w:rsidR="00CB5D1E" w:rsidRDefault="00680E96">
      <w:pPr>
        <w:pStyle w:val="Obsah2"/>
        <w:rPr>
          <w:rFonts w:asciiTheme="minorHAnsi" w:eastAsiaTheme="minorEastAsia" w:hAnsiTheme="minorHAnsi" w:cstheme="minorBidi"/>
          <w:b w:val="0"/>
          <w:sz w:val="22"/>
          <w:szCs w:val="22"/>
        </w:rPr>
      </w:pPr>
      <w:hyperlink w:anchor="_Toc112915214" w:history="1">
        <w:r w:rsidR="00CB5D1E" w:rsidRPr="00252916">
          <w:rPr>
            <w:rStyle w:val="Hypertextovodkaz"/>
          </w:rPr>
          <w:t>1.2</w:t>
        </w:r>
        <w:r w:rsidR="00CB5D1E">
          <w:rPr>
            <w:rFonts w:asciiTheme="minorHAnsi" w:eastAsiaTheme="minorEastAsia" w:hAnsiTheme="minorHAnsi" w:cstheme="minorBidi"/>
            <w:b w:val="0"/>
            <w:sz w:val="22"/>
            <w:szCs w:val="22"/>
          </w:rPr>
          <w:tab/>
        </w:r>
        <w:r w:rsidR="00CB5D1E" w:rsidRPr="00252916">
          <w:rPr>
            <w:rStyle w:val="Hypertextovodkaz"/>
          </w:rPr>
          <w:t>Zahuštění přebytečného kalu</w:t>
        </w:r>
        <w:r w:rsidR="00CB5D1E">
          <w:rPr>
            <w:webHidden/>
          </w:rPr>
          <w:tab/>
        </w:r>
        <w:r w:rsidR="00CB5D1E">
          <w:rPr>
            <w:webHidden/>
          </w:rPr>
          <w:fldChar w:fldCharType="begin"/>
        </w:r>
        <w:r w:rsidR="00CB5D1E">
          <w:rPr>
            <w:webHidden/>
          </w:rPr>
          <w:instrText xml:space="preserve"> PAGEREF _Toc112915214 \h </w:instrText>
        </w:r>
        <w:r w:rsidR="00CB5D1E">
          <w:rPr>
            <w:webHidden/>
          </w:rPr>
        </w:r>
        <w:r w:rsidR="00CB5D1E">
          <w:rPr>
            <w:webHidden/>
          </w:rPr>
          <w:fldChar w:fldCharType="separate"/>
        </w:r>
        <w:r w:rsidR="007649E3">
          <w:rPr>
            <w:webHidden/>
          </w:rPr>
          <w:t>4</w:t>
        </w:r>
        <w:r w:rsidR="00CB5D1E">
          <w:rPr>
            <w:webHidden/>
          </w:rPr>
          <w:fldChar w:fldCharType="end"/>
        </w:r>
      </w:hyperlink>
    </w:p>
    <w:p w14:paraId="610F079C" w14:textId="3AE9A602" w:rsidR="00CB5D1E" w:rsidRDefault="00680E96">
      <w:pPr>
        <w:pStyle w:val="Obsah2"/>
        <w:rPr>
          <w:rFonts w:asciiTheme="minorHAnsi" w:eastAsiaTheme="minorEastAsia" w:hAnsiTheme="minorHAnsi" w:cstheme="minorBidi"/>
          <w:b w:val="0"/>
          <w:sz w:val="22"/>
          <w:szCs w:val="22"/>
        </w:rPr>
      </w:pPr>
      <w:hyperlink w:anchor="_Toc112915215" w:history="1">
        <w:r w:rsidR="00CB5D1E" w:rsidRPr="00252916">
          <w:rPr>
            <w:rStyle w:val="Hypertextovodkaz"/>
          </w:rPr>
          <w:t>1.3</w:t>
        </w:r>
        <w:r w:rsidR="00CB5D1E">
          <w:rPr>
            <w:rFonts w:asciiTheme="minorHAnsi" w:eastAsiaTheme="minorEastAsia" w:hAnsiTheme="minorHAnsi" w:cstheme="minorBidi"/>
            <w:b w:val="0"/>
            <w:sz w:val="22"/>
            <w:szCs w:val="22"/>
          </w:rPr>
          <w:tab/>
        </w:r>
        <w:r w:rsidR="00CB5D1E" w:rsidRPr="00252916">
          <w:rPr>
            <w:rStyle w:val="Hypertextovodkaz"/>
          </w:rPr>
          <w:t>Nádrže směsného kalu</w:t>
        </w:r>
        <w:r w:rsidR="00CB5D1E">
          <w:rPr>
            <w:webHidden/>
          </w:rPr>
          <w:tab/>
        </w:r>
        <w:r w:rsidR="00CB5D1E">
          <w:rPr>
            <w:webHidden/>
          </w:rPr>
          <w:fldChar w:fldCharType="begin"/>
        </w:r>
        <w:r w:rsidR="00CB5D1E">
          <w:rPr>
            <w:webHidden/>
          </w:rPr>
          <w:instrText xml:space="preserve"> PAGEREF _Toc112915215 \h </w:instrText>
        </w:r>
        <w:r w:rsidR="00CB5D1E">
          <w:rPr>
            <w:webHidden/>
          </w:rPr>
        </w:r>
        <w:r w:rsidR="00CB5D1E">
          <w:rPr>
            <w:webHidden/>
          </w:rPr>
          <w:fldChar w:fldCharType="separate"/>
        </w:r>
        <w:r w:rsidR="007649E3">
          <w:rPr>
            <w:webHidden/>
          </w:rPr>
          <w:t>6</w:t>
        </w:r>
        <w:r w:rsidR="00CB5D1E">
          <w:rPr>
            <w:webHidden/>
          </w:rPr>
          <w:fldChar w:fldCharType="end"/>
        </w:r>
      </w:hyperlink>
    </w:p>
    <w:p w14:paraId="18A3DB65" w14:textId="7A3616E2" w:rsidR="00CB5D1E" w:rsidRDefault="00680E96">
      <w:pPr>
        <w:pStyle w:val="Obsah2"/>
        <w:rPr>
          <w:rFonts w:asciiTheme="minorHAnsi" w:eastAsiaTheme="minorEastAsia" w:hAnsiTheme="minorHAnsi" w:cstheme="minorBidi"/>
          <w:b w:val="0"/>
          <w:sz w:val="22"/>
          <w:szCs w:val="22"/>
        </w:rPr>
      </w:pPr>
      <w:hyperlink w:anchor="_Toc112915216" w:history="1">
        <w:r w:rsidR="00CB5D1E" w:rsidRPr="00252916">
          <w:rPr>
            <w:rStyle w:val="Hypertextovodkaz"/>
          </w:rPr>
          <w:t>1.4</w:t>
        </w:r>
        <w:r w:rsidR="00CB5D1E">
          <w:rPr>
            <w:rFonts w:asciiTheme="minorHAnsi" w:eastAsiaTheme="minorEastAsia" w:hAnsiTheme="minorHAnsi" w:cstheme="minorBidi"/>
            <w:b w:val="0"/>
            <w:sz w:val="22"/>
            <w:szCs w:val="22"/>
          </w:rPr>
          <w:tab/>
        </w:r>
        <w:r w:rsidR="00CB5D1E" w:rsidRPr="00252916">
          <w:rPr>
            <w:rStyle w:val="Hypertextovodkaz"/>
          </w:rPr>
          <w:t>Výhnívací Nádrže</w:t>
        </w:r>
        <w:r w:rsidR="00CB5D1E">
          <w:rPr>
            <w:webHidden/>
          </w:rPr>
          <w:tab/>
        </w:r>
        <w:r w:rsidR="00CB5D1E">
          <w:rPr>
            <w:webHidden/>
          </w:rPr>
          <w:fldChar w:fldCharType="begin"/>
        </w:r>
        <w:r w:rsidR="00CB5D1E">
          <w:rPr>
            <w:webHidden/>
          </w:rPr>
          <w:instrText xml:space="preserve"> PAGEREF _Toc112915216 \h </w:instrText>
        </w:r>
        <w:r w:rsidR="00CB5D1E">
          <w:rPr>
            <w:webHidden/>
          </w:rPr>
        </w:r>
        <w:r w:rsidR="00CB5D1E">
          <w:rPr>
            <w:webHidden/>
          </w:rPr>
          <w:fldChar w:fldCharType="separate"/>
        </w:r>
        <w:r w:rsidR="007649E3">
          <w:rPr>
            <w:webHidden/>
          </w:rPr>
          <w:t>6</w:t>
        </w:r>
        <w:r w:rsidR="00CB5D1E">
          <w:rPr>
            <w:webHidden/>
          </w:rPr>
          <w:fldChar w:fldCharType="end"/>
        </w:r>
      </w:hyperlink>
    </w:p>
    <w:p w14:paraId="61245E7F" w14:textId="3CC86E15" w:rsidR="00CB5D1E" w:rsidRDefault="00680E96">
      <w:pPr>
        <w:pStyle w:val="Obsah2"/>
        <w:rPr>
          <w:rFonts w:asciiTheme="minorHAnsi" w:eastAsiaTheme="minorEastAsia" w:hAnsiTheme="minorHAnsi" w:cstheme="minorBidi"/>
          <w:b w:val="0"/>
          <w:sz w:val="22"/>
          <w:szCs w:val="22"/>
        </w:rPr>
      </w:pPr>
      <w:hyperlink w:anchor="_Toc112915217" w:history="1">
        <w:r w:rsidR="00CB5D1E" w:rsidRPr="00252916">
          <w:rPr>
            <w:rStyle w:val="Hypertextovodkaz"/>
          </w:rPr>
          <w:t>1.5</w:t>
        </w:r>
        <w:r w:rsidR="00CB5D1E">
          <w:rPr>
            <w:rFonts w:asciiTheme="minorHAnsi" w:eastAsiaTheme="minorEastAsia" w:hAnsiTheme="minorHAnsi" w:cstheme="minorBidi"/>
            <w:b w:val="0"/>
            <w:sz w:val="22"/>
            <w:szCs w:val="22"/>
          </w:rPr>
          <w:tab/>
        </w:r>
        <w:r w:rsidR="00CB5D1E" w:rsidRPr="00252916">
          <w:rPr>
            <w:rStyle w:val="Hypertextovodkaz"/>
          </w:rPr>
          <w:t>Plynové hospodářství</w:t>
        </w:r>
        <w:r w:rsidR="00CB5D1E">
          <w:rPr>
            <w:webHidden/>
          </w:rPr>
          <w:tab/>
        </w:r>
        <w:r w:rsidR="00CB5D1E">
          <w:rPr>
            <w:webHidden/>
          </w:rPr>
          <w:fldChar w:fldCharType="begin"/>
        </w:r>
        <w:r w:rsidR="00CB5D1E">
          <w:rPr>
            <w:webHidden/>
          </w:rPr>
          <w:instrText xml:space="preserve"> PAGEREF _Toc112915217 \h </w:instrText>
        </w:r>
        <w:r w:rsidR="00CB5D1E">
          <w:rPr>
            <w:webHidden/>
          </w:rPr>
        </w:r>
        <w:r w:rsidR="00CB5D1E">
          <w:rPr>
            <w:webHidden/>
          </w:rPr>
          <w:fldChar w:fldCharType="separate"/>
        </w:r>
        <w:r w:rsidR="007649E3">
          <w:rPr>
            <w:webHidden/>
          </w:rPr>
          <w:t>8</w:t>
        </w:r>
        <w:r w:rsidR="00CB5D1E">
          <w:rPr>
            <w:webHidden/>
          </w:rPr>
          <w:fldChar w:fldCharType="end"/>
        </w:r>
      </w:hyperlink>
    </w:p>
    <w:p w14:paraId="4B4A1FCD" w14:textId="1556E304" w:rsidR="00CB5D1E" w:rsidRDefault="00680E96">
      <w:pPr>
        <w:pStyle w:val="Obsah2"/>
        <w:rPr>
          <w:rFonts w:asciiTheme="minorHAnsi" w:eastAsiaTheme="minorEastAsia" w:hAnsiTheme="minorHAnsi" w:cstheme="minorBidi"/>
          <w:b w:val="0"/>
          <w:sz w:val="22"/>
          <w:szCs w:val="22"/>
        </w:rPr>
      </w:pPr>
      <w:hyperlink w:anchor="_Toc112915218" w:history="1">
        <w:r w:rsidR="00CB5D1E" w:rsidRPr="00252916">
          <w:rPr>
            <w:rStyle w:val="Hypertextovodkaz"/>
          </w:rPr>
          <w:t>1.6</w:t>
        </w:r>
        <w:r w:rsidR="00CB5D1E">
          <w:rPr>
            <w:rFonts w:asciiTheme="minorHAnsi" w:eastAsiaTheme="minorEastAsia" w:hAnsiTheme="minorHAnsi" w:cstheme="minorBidi"/>
            <w:b w:val="0"/>
            <w:sz w:val="22"/>
            <w:szCs w:val="22"/>
          </w:rPr>
          <w:tab/>
        </w:r>
        <w:r w:rsidR="00CB5D1E" w:rsidRPr="00252916">
          <w:rPr>
            <w:rStyle w:val="Hypertextovodkaz"/>
          </w:rPr>
          <w:t>Odvodnění kalu</w:t>
        </w:r>
        <w:r w:rsidR="00CB5D1E">
          <w:rPr>
            <w:webHidden/>
          </w:rPr>
          <w:tab/>
        </w:r>
        <w:r w:rsidR="00CB5D1E">
          <w:rPr>
            <w:webHidden/>
          </w:rPr>
          <w:fldChar w:fldCharType="begin"/>
        </w:r>
        <w:r w:rsidR="00CB5D1E">
          <w:rPr>
            <w:webHidden/>
          </w:rPr>
          <w:instrText xml:space="preserve"> PAGEREF _Toc112915218 \h </w:instrText>
        </w:r>
        <w:r w:rsidR="00CB5D1E">
          <w:rPr>
            <w:webHidden/>
          </w:rPr>
        </w:r>
        <w:r w:rsidR="00CB5D1E">
          <w:rPr>
            <w:webHidden/>
          </w:rPr>
          <w:fldChar w:fldCharType="separate"/>
        </w:r>
        <w:r w:rsidR="007649E3">
          <w:rPr>
            <w:webHidden/>
          </w:rPr>
          <w:t>9</w:t>
        </w:r>
        <w:r w:rsidR="00CB5D1E">
          <w:rPr>
            <w:webHidden/>
          </w:rPr>
          <w:fldChar w:fldCharType="end"/>
        </w:r>
      </w:hyperlink>
    </w:p>
    <w:p w14:paraId="75B2EA5D" w14:textId="2FD0E875" w:rsidR="00CB5D1E" w:rsidRDefault="00680E96">
      <w:pPr>
        <w:pStyle w:val="Obsah2"/>
        <w:rPr>
          <w:rFonts w:asciiTheme="minorHAnsi" w:eastAsiaTheme="minorEastAsia" w:hAnsiTheme="minorHAnsi" w:cstheme="minorBidi"/>
          <w:b w:val="0"/>
          <w:sz w:val="22"/>
          <w:szCs w:val="22"/>
        </w:rPr>
      </w:pPr>
      <w:hyperlink w:anchor="_Toc112915219" w:history="1">
        <w:r w:rsidR="00CB5D1E" w:rsidRPr="00252916">
          <w:rPr>
            <w:rStyle w:val="Hypertextovodkaz"/>
          </w:rPr>
          <w:t>1.7</w:t>
        </w:r>
        <w:r w:rsidR="00CB5D1E">
          <w:rPr>
            <w:rFonts w:asciiTheme="minorHAnsi" w:eastAsiaTheme="minorEastAsia" w:hAnsiTheme="minorHAnsi" w:cstheme="minorBidi"/>
            <w:b w:val="0"/>
            <w:sz w:val="22"/>
            <w:szCs w:val="22"/>
          </w:rPr>
          <w:tab/>
        </w:r>
        <w:r w:rsidR="00CB5D1E" w:rsidRPr="00252916">
          <w:rPr>
            <w:rStyle w:val="Hypertextovodkaz"/>
          </w:rPr>
          <w:t>Sušení kalu</w:t>
        </w:r>
        <w:r w:rsidR="00CB5D1E">
          <w:rPr>
            <w:webHidden/>
          </w:rPr>
          <w:tab/>
        </w:r>
        <w:r w:rsidR="00CB5D1E">
          <w:rPr>
            <w:webHidden/>
          </w:rPr>
          <w:fldChar w:fldCharType="begin"/>
        </w:r>
        <w:r w:rsidR="00CB5D1E">
          <w:rPr>
            <w:webHidden/>
          </w:rPr>
          <w:instrText xml:space="preserve"> PAGEREF _Toc112915219 \h </w:instrText>
        </w:r>
        <w:r w:rsidR="00CB5D1E">
          <w:rPr>
            <w:webHidden/>
          </w:rPr>
        </w:r>
        <w:r w:rsidR="00CB5D1E">
          <w:rPr>
            <w:webHidden/>
          </w:rPr>
          <w:fldChar w:fldCharType="separate"/>
        </w:r>
        <w:r w:rsidR="007649E3">
          <w:rPr>
            <w:webHidden/>
          </w:rPr>
          <w:t>11</w:t>
        </w:r>
        <w:r w:rsidR="00CB5D1E">
          <w:rPr>
            <w:webHidden/>
          </w:rPr>
          <w:fldChar w:fldCharType="end"/>
        </w:r>
      </w:hyperlink>
    </w:p>
    <w:p w14:paraId="07459315" w14:textId="17A51B33" w:rsidR="00693245" w:rsidRPr="002E1A03" w:rsidRDefault="00EF0509" w:rsidP="00135075">
      <w:pPr>
        <w:pStyle w:val="Obsah5"/>
      </w:pPr>
      <w:r w:rsidRPr="002E1A03">
        <w:fldChar w:fldCharType="end"/>
      </w:r>
      <w:r w:rsidR="00693245" w:rsidRPr="002E1A03">
        <w:br w:type="page"/>
      </w:r>
      <w:bookmarkStart w:id="0" w:name="_Toc167240464"/>
      <w:bookmarkStart w:id="1" w:name="_Toc170478967"/>
    </w:p>
    <w:p w14:paraId="3A80FB6A" w14:textId="003B37D0" w:rsidR="00D8569C" w:rsidRDefault="003E37A4" w:rsidP="008F06D3">
      <w:pPr>
        <w:pStyle w:val="Nadpis1"/>
      </w:pPr>
      <w:bookmarkStart w:id="2" w:name="_Toc112915212"/>
      <w:bookmarkEnd w:id="0"/>
      <w:bookmarkEnd w:id="1"/>
      <w:r>
        <w:lastRenderedPageBreak/>
        <w:t xml:space="preserve">Chemicko-technologické výpočty </w:t>
      </w:r>
      <w:r w:rsidR="008F06D3">
        <w:t xml:space="preserve">ČOV </w:t>
      </w:r>
      <w:r w:rsidR="00A83F45">
        <w:t>BRNO – MODŘICE</w:t>
      </w:r>
      <w:bookmarkEnd w:id="2"/>
    </w:p>
    <w:p w14:paraId="35CA5F01" w14:textId="5D756FFB" w:rsidR="003E37A4" w:rsidRPr="00564CD1" w:rsidRDefault="009E085B" w:rsidP="00991CB7">
      <w:pPr>
        <w:spacing w:line="360" w:lineRule="auto"/>
        <w:ind w:firstLine="709"/>
        <w:rPr>
          <w:sz w:val="22"/>
          <w:szCs w:val="22"/>
        </w:rPr>
      </w:pPr>
      <w:r w:rsidRPr="00564CD1">
        <w:rPr>
          <w:sz w:val="22"/>
          <w:szCs w:val="22"/>
        </w:rPr>
        <w:t xml:space="preserve">Technologický návrh nového kalového hospodářství ČOV Brno – Modřice řeší rekonstrukci a dostavbu kalového hospodářství. Výstavba nových objektů kalového hospodářství ČOV Brno – Modřice bude realizována na volných plochách umístěných ve středu stávajícího areálu, které nahradí stávající kalové hospodářství. </w:t>
      </w:r>
    </w:p>
    <w:p w14:paraId="73FEBF42" w14:textId="50D9D5ED" w:rsidR="009E085B" w:rsidRPr="00564CD1" w:rsidRDefault="009E085B" w:rsidP="00991CB7">
      <w:pPr>
        <w:spacing w:line="360" w:lineRule="auto"/>
        <w:rPr>
          <w:sz w:val="22"/>
          <w:szCs w:val="22"/>
        </w:rPr>
      </w:pPr>
      <w:r w:rsidRPr="00564CD1">
        <w:rPr>
          <w:sz w:val="22"/>
          <w:szCs w:val="22"/>
        </w:rPr>
        <w:tab/>
        <w:t>Návrh technologické kapacity nového kalového hospodářství vychází ze stávající kapacity ČOV Brno – Modřice 640 000 EO a zvolené technologie zpracování kalu (mezofilní vyhnívání kalu).</w:t>
      </w:r>
    </w:p>
    <w:p w14:paraId="4FF0D364" w14:textId="1A5C82EC" w:rsidR="00991CB7" w:rsidRPr="00564CD1" w:rsidRDefault="00991CB7" w:rsidP="00991CB7">
      <w:pPr>
        <w:spacing w:line="360" w:lineRule="auto"/>
        <w:rPr>
          <w:sz w:val="22"/>
          <w:szCs w:val="22"/>
        </w:rPr>
      </w:pPr>
      <w:r w:rsidRPr="00564CD1">
        <w:rPr>
          <w:sz w:val="22"/>
          <w:szCs w:val="22"/>
        </w:rPr>
        <w:t xml:space="preserve">Návrh kapacit provozních linek kalového hospodářství: </w:t>
      </w:r>
    </w:p>
    <w:p w14:paraId="6A175A58" w14:textId="77777777" w:rsidR="00991CB7" w:rsidRPr="00564CD1" w:rsidRDefault="00991CB7" w:rsidP="003E37A4">
      <w:pPr>
        <w:rPr>
          <w:sz w:val="22"/>
          <w:szCs w:val="22"/>
        </w:rPr>
      </w:pPr>
    </w:p>
    <w:p w14:paraId="2037799F" w14:textId="145F887E" w:rsidR="00991CB7" w:rsidRPr="00564CD1" w:rsidRDefault="00991CB7" w:rsidP="00991CB7">
      <w:pPr>
        <w:spacing w:line="360" w:lineRule="auto"/>
        <w:rPr>
          <w:sz w:val="22"/>
          <w:szCs w:val="22"/>
        </w:rPr>
      </w:pPr>
      <w:r w:rsidRPr="00564CD1">
        <w:rPr>
          <w:sz w:val="22"/>
          <w:szCs w:val="22"/>
        </w:rPr>
        <w:t>Linka zahuštění primárního kalu:</w:t>
      </w:r>
      <w:r w:rsidRPr="00564CD1">
        <w:rPr>
          <w:sz w:val="22"/>
          <w:szCs w:val="22"/>
        </w:rPr>
        <w:tab/>
      </w:r>
      <w:r w:rsidRPr="00564CD1">
        <w:rPr>
          <w:sz w:val="22"/>
          <w:szCs w:val="22"/>
        </w:rPr>
        <w:tab/>
      </w:r>
      <w:r w:rsidR="00BA277A">
        <w:rPr>
          <w:sz w:val="22"/>
          <w:szCs w:val="22"/>
        </w:rPr>
        <w:tab/>
      </w:r>
      <w:r w:rsidRPr="00564CD1">
        <w:rPr>
          <w:sz w:val="22"/>
          <w:szCs w:val="22"/>
        </w:rPr>
        <w:t xml:space="preserve">35 t </w:t>
      </w:r>
      <w:r w:rsidR="005271FE" w:rsidRPr="00564CD1">
        <w:rPr>
          <w:sz w:val="22"/>
          <w:szCs w:val="22"/>
        </w:rPr>
        <w:t>suš. /</w:t>
      </w:r>
      <w:r w:rsidRPr="00564CD1">
        <w:rPr>
          <w:sz w:val="22"/>
          <w:szCs w:val="22"/>
        </w:rPr>
        <w:t>d</w:t>
      </w:r>
    </w:p>
    <w:p w14:paraId="6E6CB21C" w14:textId="5AFF6F59" w:rsidR="00991CB7" w:rsidRPr="00564CD1" w:rsidRDefault="00991CB7" w:rsidP="00991CB7">
      <w:pPr>
        <w:spacing w:line="360" w:lineRule="auto"/>
        <w:rPr>
          <w:sz w:val="22"/>
          <w:szCs w:val="22"/>
        </w:rPr>
      </w:pPr>
      <w:r w:rsidRPr="00564CD1">
        <w:rPr>
          <w:sz w:val="22"/>
          <w:szCs w:val="22"/>
        </w:rPr>
        <w:t>Linka zahuštění přebytečného kalu:</w:t>
      </w:r>
      <w:r w:rsidRPr="00564CD1">
        <w:rPr>
          <w:sz w:val="22"/>
          <w:szCs w:val="22"/>
        </w:rPr>
        <w:tab/>
      </w:r>
      <w:r w:rsidRPr="00564CD1">
        <w:rPr>
          <w:sz w:val="22"/>
          <w:szCs w:val="22"/>
        </w:rPr>
        <w:tab/>
      </w:r>
      <w:r w:rsidR="00BA277A">
        <w:rPr>
          <w:sz w:val="22"/>
          <w:szCs w:val="22"/>
        </w:rPr>
        <w:tab/>
      </w:r>
      <w:r w:rsidRPr="00564CD1">
        <w:rPr>
          <w:sz w:val="22"/>
          <w:szCs w:val="22"/>
        </w:rPr>
        <w:t xml:space="preserve">31,6 t </w:t>
      </w:r>
      <w:r w:rsidR="005271FE" w:rsidRPr="00564CD1">
        <w:rPr>
          <w:sz w:val="22"/>
          <w:szCs w:val="22"/>
        </w:rPr>
        <w:t>suš. /</w:t>
      </w:r>
      <w:r w:rsidRPr="00564CD1">
        <w:rPr>
          <w:sz w:val="22"/>
          <w:szCs w:val="22"/>
        </w:rPr>
        <w:t>d</w:t>
      </w:r>
    </w:p>
    <w:p w14:paraId="3ACAEBC3" w14:textId="64F9B772" w:rsidR="00991CB7" w:rsidRPr="00564CD1" w:rsidRDefault="00991CB7" w:rsidP="00991CB7">
      <w:pPr>
        <w:spacing w:line="360" w:lineRule="auto"/>
        <w:rPr>
          <w:sz w:val="22"/>
          <w:szCs w:val="22"/>
        </w:rPr>
      </w:pPr>
      <w:r w:rsidRPr="00564CD1">
        <w:rPr>
          <w:sz w:val="22"/>
          <w:szCs w:val="22"/>
        </w:rPr>
        <w:t>Vyhnívací nádrže:</w:t>
      </w:r>
      <w:r w:rsidRPr="00564CD1">
        <w:rPr>
          <w:sz w:val="22"/>
          <w:szCs w:val="22"/>
        </w:rPr>
        <w:tab/>
      </w:r>
      <w:r w:rsidRPr="00564CD1">
        <w:rPr>
          <w:sz w:val="22"/>
          <w:szCs w:val="22"/>
        </w:rPr>
        <w:tab/>
      </w:r>
      <w:r w:rsidRPr="00564CD1">
        <w:rPr>
          <w:sz w:val="22"/>
          <w:szCs w:val="22"/>
        </w:rPr>
        <w:tab/>
      </w:r>
      <w:r w:rsidRPr="00564CD1">
        <w:rPr>
          <w:sz w:val="22"/>
          <w:szCs w:val="22"/>
        </w:rPr>
        <w:tab/>
      </w:r>
      <w:r w:rsidR="00BA277A">
        <w:rPr>
          <w:sz w:val="22"/>
          <w:szCs w:val="22"/>
        </w:rPr>
        <w:tab/>
      </w:r>
      <w:r w:rsidRPr="00564CD1">
        <w:rPr>
          <w:sz w:val="22"/>
          <w:szCs w:val="22"/>
        </w:rPr>
        <w:t xml:space="preserve">55/65* t </w:t>
      </w:r>
      <w:r w:rsidR="005271FE" w:rsidRPr="00564CD1">
        <w:rPr>
          <w:sz w:val="22"/>
          <w:szCs w:val="22"/>
        </w:rPr>
        <w:t>suš. /</w:t>
      </w:r>
      <w:r w:rsidRPr="00564CD1">
        <w:rPr>
          <w:sz w:val="22"/>
          <w:szCs w:val="22"/>
        </w:rPr>
        <w:t>d</w:t>
      </w:r>
    </w:p>
    <w:p w14:paraId="06A209BD" w14:textId="49F6BCD1" w:rsidR="00991CB7" w:rsidRPr="00564CD1" w:rsidRDefault="00991CB7" w:rsidP="00991CB7">
      <w:pPr>
        <w:spacing w:line="360" w:lineRule="auto"/>
        <w:rPr>
          <w:sz w:val="22"/>
          <w:szCs w:val="22"/>
        </w:rPr>
      </w:pPr>
      <w:r w:rsidRPr="00564CD1">
        <w:rPr>
          <w:sz w:val="22"/>
          <w:szCs w:val="22"/>
        </w:rPr>
        <w:t>Linka odvodnění stabilizovaného kalu:</w:t>
      </w:r>
      <w:r w:rsidRPr="00564CD1">
        <w:rPr>
          <w:sz w:val="22"/>
          <w:szCs w:val="22"/>
        </w:rPr>
        <w:tab/>
      </w:r>
      <w:r w:rsidRPr="00564CD1">
        <w:rPr>
          <w:sz w:val="22"/>
          <w:szCs w:val="22"/>
        </w:rPr>
        <w:tab/>
        <w:t xml:space="preserve">55/65* t </w:t>
      </w:r>
      <w:r w:rsidR="005271FE" w:rsidRPr="00564CD1">
        <w:rPr>
          <w:sz w:val="22"/>
          <w:szCs w:val="22"/>
        </w:rPr>
        <w:t>suš. /</w:t>
      </w:r>
      <w:r w:rsidRPr="00564CD1">
        <w:rPr>
          <w:sz w:val="22"/>
          <w:szCs w:val="22"/>
        </w:rPr>
        <w:t>d kalu ke stabilizaci</w:t>
      </w:r>
    </w:p>
    <w:p w14:paraId="1E0020C6" w14:textId="54EEDD9C" w:rsidR="00991CB7" w:rsidRPr="00564CD1" w:rsidRDefault="00991CB7" w:rsidP="00991CB7">
      <w:pPr>
        <w:spacing w:line="360" w:lineRule="auto"/>
        <w:rPr>
          <w:sz w:val="22"/>
          <w:szCs w:val="22"/>
        </w:rPr>
      </w:pPr>
      <w:r w:rsidRPr="00564CD1">
        <w:rPr>
          <w:sz w:val="22"/>
          <w:szCs w:val="22"/>
        </w:rPr>
        <w:t>Míra odvodnění stabilizovaného kalu:</w:t>
      </w:r>
      <w:r w:rsidRPr="00564CD1">
        <w:rPr>
          <w:sz w:val="22"/>
          <w:szCs w:val="22"/>
        </w:rPr>
        <w:tab/>
      </w:r>
      <w:r w:rsidRPr="00564CD1">
        <w:rPr>
          <w:sz w:val="22"/>
          <w:szCs w:val="22"/>
        </w:rPr>
        <w:tab/>
        <w:t>24,5 - 28 %</w:t>
      </w:r>
    </w:p>
    <w:p w14:paraId="4E367232" w14:textId="3004177A" w:rsidR="00991CB7" w:rsidRPr="00564CD1" w:rsidRDefault="00991CB7" w:rsidP="00991CB7">
      <w:pPr>
        <w:spacing w:line="360" w:lineRule="auto"/>
        <w:rPr>
          <w:sz w:val="22"/>
          <w:szCs w:val="22"/>
        </w:rPr>
      </w:pPr>
      <w:r w:rsidRPr="00564CD1">
        <w:rPr>
          <w:sz w:val="22"/>
          <w:szCs w:val="22"/>
        </w:rPr>
        <w:t>Linka sušení odvodněného kalu:</w:t>
      </w:r>
      <w:r w:rsidRPr="00564CD1">
        <w:rPr>
          <w:sz w:val="22"/>
          <w:szCs w:val="22"/>
        </w:rPr>
        <w:tab/>
      </w:r>
      <w:r w:rsidRPr="00564CD1">
        <w:rPr>
          <w:sz w:val="22"/>
          <w:szCs w:val="22"/>
        </w:rPr>
        <w:tab/>
      </w:r>
      <w:r w:rsidR="00BA277A">
        <w:rPr>
          <w:sz w:val="22"/>
          <w:szCs w:val="22"/>
        </w:rPr>
        <w:tab/>
      </w:r>
      <w:r w:rsidRPr="00564CD1">
        <w:rPr>
          <w:sz w:val="22"/>
          <w:szCs w:val="22"/>
        </w:rPr>
        <w:t xml:space="preserve">55/65* t </w:t>
      </w:r>
      <w:r w:rsidR="005271FE" w:rsidRPr="00564CD1">
        <w:rPr>
          <w:sz w:val="22"/>
          <w:szCs w:val="22"/>
        </w:rPr>
        <w:t>suš. /</w:t>
      </w:r>
      <w:r w:rsidRPr="00564CD1">
        <w:rPr>
          <w:sz w:val="22"/>
          <w:szCs w:val="22"/>
        </w:rPr>
        <w:t>d kalu ke stabilizaci</w:t>
      </w:r>
    </w:p>
    <w:p w14:paraId="20E8C0D6" w14:textId="280564A9" w:rsidR="00991CB7" w:rsidRPr="00564CD1" w:rsidRDefault="00991CB7" w:rsidP="00991CB7">
      <w:pPr>
        <w:spacing w:line="360" w:lineRule="auto"/>
        <w:rPr>
          <w:sz w:val="22"/>
          <w:szCs w:val="22"/>
        </w:rPr>
      </w:pPr>
      <w:r w:rsidRPr="00564CD1">
        <w:rPr>
          <w:sz w:val="22"/>
          <w:szCs w:val="22"/>
        </w:rPr>
        <w:t>Koncentrace sušeného kalu:</w:t>
      </w:r>
      <w:r w:rsidRPr="00564CD1">
        <w:rPr>
          <w:sz w:val="22"/>
          <w:szCs w:val="22"/>
        </w:rPr>
        <w:tab/>
      </w:r>
      <w:r w:rsidRPr="00564CD1">
        <w:rPr>
          <w:sz w:val="22"/>
          <w:szCs w:val="22"/>
        </w:rPr>
        <w:tab/>
      </w:r>
      <w:r w:rsidRPr="00564CD1">
        <w:rPr>
          <w:sz w:val="22"/>
          <w:szCs w:val="22"/>
        </w:rPr>
        <w:tab/>
      </w:r>
      <w:r w:rsidR="00BA277A">
        <w:rPr>
          <w:sz w:val="22"/>
          <w:szCs w:val="22"/>
        </w:rPr>
        <w:tab/>
      </w:r>
      <w:r w:rsidRPr="00564CD1">
        <w:rPr>
          <w:sz w:val="22"/>
          <w:szCs w:val="22"/>
        </w:rPr>
        <w:t>90 %</w:t>
      </w:r>
    </w:p>
    <w:p w14:paraId="101D7897" w14:textId="77777777" w:rsidR="00991CB7" w:rsidRPr="00564CD1" w:rsidRDefault="00991CB7" w:rsidP="003E37A4">
      <w:pPr>
        <w:rPr>
          <w:sz w:val="22"/>
          <w:szCs w:val="22"/>
        </w:rPr>
      </w:pPr>
    </w:p>
    <w:p w14:paraId="527AE082" w14:textId="159A4AE2" w:rsidR="00991CB7" w:rsidRPr="00564CD1" w:rsidRDefault="00991CB7" w:rsidP="00991CB7">
      <w:pPr>
        <w:spacing w:line="360" w:lineRule="auto"/>
        <w:rPr>
          <w:sz w:val="22"/>
          <w:szCs w:val="22"/>
        </w:rPr>
      </w:pPr>
      <w:r w:rsidRPr="00564CD1">
        <w:rPr>
          <w:sz w:val="22"/>
          <w:szCs w:val="22"/>
        </w:rPr>
        <w:t>* Pro výjimečné případy souběhu vyšších hodnot množství kalu v obou proudech (PK a BK) je konstatováno, že po omezenou dobu lze připustit zatížení VN až 65 t/d.</w:t>
      </w:r>
    </w:p>
    <w:p w14:paraId="6BD48A9D" w14:textId="6D798B4E" w:rsidR="003050A1" w:rsidRPr="00564CD1" w:rsidRDefault="00991CB7" w:rsidP="00991CB7">
      <w:pPr>
        <w:spacing w:line="360" w:lineRule="auto"/>
        <w:rPr>
          <w:sz w:val="22"/>
          <w:szCs w:val="22"/>
        </w:rPr>
      </w:pPr>
      <w:r w:rsidRPr="00564CD1">
        <w:rPr>
          <w:sz w:val="22"/>
          <w:szCs w:val="22"/>
        </w:rPr>
        <w:t>V dalším textu jsou pro tyto případy uvedeny hodnoty jako krátkodobá maxima.</w:t>
      </w:r>
    </w:p>
    <w:p w14:paraId="66E50950" w14:textId="4B2F2115" w:rsidR="00D8569C" w:rsidRPr="00564CD1" w:rsidRDefault="003E37A4" w:rsidP="008F06D3">
      <w:pPr>
        <w:pStyle w:val="Nadpis2"/>
        <w:rPr>
          <w:sz w:val="22"/>
          <w:szCs w:val="22"/>
        </w:rPr>
      </w:pPr>
      <w:bookmarkStart w:id="3" w:name="_Toc112915213"/>
      <w:r w:rsidRPr="00564CD1">
        <w:rPr>
          <w:sz w:val="22"/>
          <w:szCs w:val="22"/>
        </w:rPr>
        <w:t>Zahuštění primárního kalu</w:t>
      </w:r>
      <w:bookmarkEnd w:id="3"/>
    </w:p>
    <w:p w14:paraId="3A035FC0" w14:textId="4E5BB271" w:rsidR="00991CB7" w:rsidRPr="00564CD1" w:rsidRDefault="00991CB7" w:rsidP="00991CB7">
      <w:pPr>
        <w:spacing w:line="360" w:lineRule="auto"/>
        <w:rPr>
          <w:sz w:val="22"/>
          <w:szCs w:val="22"/>
        </w:rPr>
      </w:pPr>
      <w:r w:rsidRPr="00564CD1">
        <w:rPr>
          <w:sz w:val="22"/>
          <w:szCs w:val="22"/>
        </w:rPr>
        <w:t>Zachycený primární kal v usazovacích nádržích bude čerpán do dvojice gravitačních zahušťovacích nádrží, kde dojde k odsazení kalové vody. Sedimentovaný kal u dna nádrže bude čerpá</w:t>
      </w:r>
      <w:r w:rsidR="00BE38D9" w:rsidRPr="00564CD1">
        <w:rPr>
          <w:sz w:val="22"/>
          <w:szCs w:val="22"/>
        </w:rPr>
        <w:t>n</w:t>
      </w:r>
      <w:r w:rsidRPr="00564CD1">
        <w:rPr>
          <w:sz w:val="22"/>
          <w:szCs w:val="22"/>
        </w:rPr>
        <w:t xml:space="preserve"> na separátor pevných částic, kde dojde ke zbavení primárního zahuštěného kalu hrubých nečistot. Zahuštěný primární kal bude zahuštěn na 5% koncentrace sušiny</w:t>
      </w:r>
      <w:r w:rsidR="00BE38D9" w:rsidRPr="00564CD1">
        <w:rPr>
          <w:sz w:val="22"/>
          <w:szCs w:val="22"/>
        </w:rPr>
        <w:t>.</w:t>
      </w:r>
    </w:p>
    <w:p w14:paraId="6F1F25E6" w14:textId="17F04358" w:rsidR="00991CB7" w:rsidRPr="00564CD1" w:rsidRDefault="00991CB7" w:rsidP="65E23033">
      <w:pPr>
        <w:spacing w:line="360" w:lineRule="auto"/>
        <w:rPr>
          <w:rFonts w:eastAsia="Arial" w:cs="Arial"/>
        </w:rPr>
      </w:pPr>
      <w:r w:rsidRPr="00564CD1">
        <w:rPr>
          <w:sz w:val="22"/>
          <w:szCs w:val="22"/>
        </w:rPr>
        <w:t>Po meziakumulaci vyčištěného zahuštěného primárního kalu v jímce bude zahuštěný primární kal čerpán do směsné nádrže kalu.</w:t>
      </w:r>
      <w:r w:rsidR="6799365F" w:rsidRPr="65E23033">
        <w:rPr>
          <w:sz w:val="22"/>
          <w:szCs w:val="22"/>
        </w:rPr>
        <w:t xml:space="preserve"> </w:t>
      </w:r>
      <w:r w:rsidR="6799365F" w:rsidRPr="65E23033">
        <w:rPr>
          <w:rFonts w:eastAsia="Arial" w:cs="Arial"/>
        </w:rPr>
        <w:t>Zahuštění primárního kalu zůstává původní, a proto není součástí projektu rekonstrukce.</w:t>
      </w:r>
    </w:p>
    <w:p w14:paraId="2E7D25E3" w14:textId="66AE83CD" w:rsidR="00991CB7" w:rsidRPr="00564CD1" w:rsidRDefault="00991CB7" w:rsidP="00991CB7">
      <w:pPr>
        <w:spacing w:line="360" w:lineRule="auto"/>
        <w:rPr>
          <w:sz w:val="22"/>
          <w:szCs w:val="22"/>
        </w:rPr>
      </w:pPr>
    </w:p>
    <w:p w14:paraId="59EB34EF" w14:textId="3CBFF986" w:rsidR="00564CD1" w:rsidRDefault="00564CD1">
      <w:pPr>
        <w:jc w:val="left"/>
        <w:rPr>
          <w:sz w:val="22"/>
          <w:szCs w:val="22"/>
        </w:rPr>
      </w:pPr>
      <w:r>
        <w:rPr>
          <w:sz w:val="22"/>
          <w:szCs w:val="22"/>
        </w:rPr>
        <w:br w:type="page"/>
      </w:r>
    </w:p>
    <w:p w14:paraId="1A3DC282" w14:textId="52FFCDCA" w:rsidR="00BE38D9" w:rsidRPr="00564CD1" w:rsidRDefault="00564CD1" w:rsidP="00564CD1">
      <w:pPr>
        <w:pStyle w:val="Titulek"/>
      </w:pPr>
      <w:r>
        <w:lastRenderedPageBreak/>
        <w:t xml:space="preserve">Tab. </w:t>
      </w:r>
      <w:fldSimple w:instr=" SEQ Tab. \* ARABIC ">
        <w:r w:rsidR="007649E3">
          <w:rPr>
            <w:noProof/>
          </w:rPr>
          <w:t>1</w:t>
        </w:r>
      </w:fldSimple>
      <w:r>
        <w:t xml:space="preserve"> </w:t>
      </w:r>
      <w:r w:rsidR="00BE38D9" w:rsidRPr="00564CD1">
        <w:t>Požadované vstupní a výstupní parametry pro zahuštění primárního kalu</w:t>
      </w:r>
    </w:p>
    <w:tbl>
      <w:tblPr>
        <w:tblW w:w="8820" w:type="dxa"/>
        <w:tblCellMar>
          <w:left w:w="70" w:type="dxa"/>
          <w:right w:w="70" w:type="dxa"/>
        </w:tblCellMar>
        <w:tblLook w:val="04A0" w:firstRow="1" w:lastRow="0" w:firstColumn="1" w:lastColumn="0" w:noHBand="0" w:noVBand="1"/>
      </w:tblPr>
      <w:tblGrid>
        <w:gridCol w:w="5676"/>
        <w:gridCol w:w="2131"/>
        <w:gridCol w:w="1013"/>
      </w:tblGrid>
      <w:tr w:rsidR="005C44FA" w:rsidRPr="005C44FA" w14:paraId="2C15BD5B" w14:textId="77777777" w:rsidTr="005C44FA">
        <w:trPr>
          <w:trHeight w:val="315"/>
        </w:trPr>
        <w:tc>
          <w:tcPr>
            <w:tcW w:w="567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5F6CA196" w14:textId="77777777" w:rsidR="005C44FA" w:rsidRPr="005C44FA" w:rsidRDefault="005C44FA" w:rsidP="005C44FA">
            <w:pPr>
              <w:jc w:val="left"/>
              <w:rPr>
                <w:rFonts w:ascii="Calibri" w:hAnsi="Calibri" w:cs="Calibri"/>
                <w:b/>
                <w:bCs/>
                <w:color w:val="000000"/>
                <w:sz w:val="24"/>
                <w:szCs w:val="24"/>
              </w:rPr>
            </w:pPr>
            <w:r w:rsidRPr="005C44FA">
              <w:rPr>
                <w:rFonts w:ascii="Calibri" w:hAnsi="Calibri" w:cs="Calibri"/>
                <w:b/>
                <w:bCs/>
                <w:color w:val="000000"/>
                <w:sz w:val="24"/>
                <w:szCs w:val="24"/>
              </w:rPr>
              <w:t xml:space="preserve">Primární kal </w:t>
            </w:r>
          </w:p>
        </w:tc>
        <w:tc>
          <w:tcPr>
            <w:tcW w:w="2131" w:type="dxa"/>
            <w:tcBorders>
              <w:top w:val="single" w:sz="8" w:space="0" w:color="auto"/>
              <w:left w:val="nil"/>
              <w:bottom w:val="single" w:sz="4" w:space="0" w:color="auto"/>
              <w:right w:val="single" w:sz="4" w:space="0" w:color="auto"/>
            </w:tcBorders>
            <w:shd w:val="clear" w:color="auto" w:fill="auto"/>
            <w:vAlign w:val="center"/>
            <w:hideMark/>
          </w:tcPr>
          <w:p w14:paraId="657FDDD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8" w:space="0" w:color="auto"/>
              <w:left w:val="nil"/>
              <w:bottom w:val="single" w:sz="4" w:space="0" w:color="auto"/>
              <w:right w:val="single" w:sz="4" w:space="0" w:color="auto"/>
            </w:tcBorders>
            <w:shd w:val="clear" w:color="auto" w:fill="auto"/>
            <w:vAlign w:val="center"/>
            <w:hideMark/>
          </w:tcPr>
          <w:p w14:paraId="756E85F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3715E357"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90E0C1F"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Vstupní parametry primárního kalu</w:t>
            </w:r>
          </w:p>
        </w:tc>
        <w:tc>
          <w:tcPr>
            <w:tcW w:w="2131" w:type="dxa"/>
            <w:tcBorders>
              <w:top w:val="nil"/>
              <w:left w:val="nil"/>
              <w:bottom w:val="single" w:sz="4" w:space="0" w:color="auto"/>
              <w:right w:val="single" w:sz="4" w:space="0" w:color="auto"/>
            </w:tcBorders>
            <w:shd w:val="clear" w:color="auto" w:fill="auto"/>
            <w:vAlign w:val="center"/>
            <w:hideMark/>
          </w:tcPr>
          <w:p w14:paraId="0AF3E6B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9E6D21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71BAE5B9"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DBF628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Průměrné množství kalu</w:t>
            </w:r>
          </w:p>
        </w:tc>
        <w:tc>
          <w:tcPr>
            <w:tcW w:w="2131" w:type="dxa"/>
            <w:tcBorders>
              <w:top w:val="nil"/>
              <w:left w:val="nil"/>
              <w:bottom w:val="single" w:sz="4" w:space="0" w:color="auto"/>
              <w:right w:val="single" w:sz="4" w:space="0" w:color="auto"/>
            </w:tcBorders>
            <w:shd w:val="clear" w:color="auto" w:fill="auto"/>
            <w:vAlign w:val="center"/>
            <w:hideMark/>
          </w:tcPr>
          <w:p w14:paraId="12340B1F"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2 325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19B669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2B6F2458"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A0BDF9F"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Návrhové množství kalu</w:t>
            </w:r>
          </w:p>
        </w:tc>
        <w:tc>
          <w:tcPr>
            <w:tcW w:w="2131" w:type="dxa"/>
            <w:tcBorders>
              <w:top w:val="nil"/>
              <w:left w:val="nil"/>
              <w:bottom w:val="single" w:sz="4" w:space="0" w:color="auto"/>
              <w:right w:val="single" w:sz="4" w:space="0" w:color="auto"/>
            </w:tcBorders>
            <w:shd w:val="clear" w:color="auto" w:fill="auto"/>
            <w:vAlign w:val="center"/>
            <w:hideMark/>
          </w:tcPr>
          <w:p w14:paraId="248EA284" w14:textId="77777777" w:rsidR="005C44FA" w:rsidRPr="005C44FA" w:rsidRDefault="005C44FA" w:rsidP="005C44FA">
            <w:pPr>
              <w:jc w:val="right"/>
              <w:rPr>
                <w:rFonts w:ascii="Calibri" w:hAnsi="Calibri" w:cs="Calibri"/>
                <w:b/>
                <w:bCs/>
                <w:i/>
                <w:iCs/>
                <w:color w:val="000000"/>
                <w:sz w:val="22"/>
                <w:szCs w:val="22"/>
              </w:rPr>
            </w:pPr>
            <w:r w:rsidRPr="005C44FA">
              <w:rPr>
                <w:rFonts w:ascii="Calibri" w:hAnsi="Calibri" w:cs="Calibri"/>
                <w:b/>
                <w:bCs/>
                <w:i/>
                <w:iCs/>
                <w:color w:val="000000"/>
                <w:sz w:val="22"/>
                <w:szCs w:val="22"/>
              </w:rPr>
              <w:t>3 048</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EFD6DEF"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m</w:t>
            </w:r>
            <w:r w:rsidRPr="005C44FA">
              <w:rPr>
                <w:rFonts w:ascii="Calibri" w:hAnsi="Calibri" w:cs="Calibri"/>
                <w:b/>
                <w:bCs/>
                <w:i/>
                <w:iCs/>
                <w:color w:val="000000"/>
                <w:sz w:val="22"/>
                <w:szCs w:val="22"/>
                <w:vertAlign w:val="superscript"/>
              </w:rPr>
              <w:t>3</w:t>
            </w:r>
            <w:r w:rsidRPr="005C44FA">
              <w:rPr>
                <w:rFonts w:ascii="Calibri" w:hAnsi="Calibri" w:cs="Calibri"/>
                <w:b/>
                <w:bCs/>
                <w:i/>
                <w:iCs/>
                <w:color w:val="000000"/>
                <w:sz w:val="22"/>
                <w:szCs w:val="22"/>
              </w:rPr>
              <w:t>/d</w:t>
            </w:r>
          </w:p>
        </w:tc>
      </w:tr>
      <w:tr w:rsidR="005C44FA" w:rsidRPr="005C44FA" w14:paraId="42044A3F"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1D2187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Krátkodobé maximální množství kalu</w:t>
            </w:r>
          </w:p>
        </w:tc>
        <w:tc>
          <w:tcPr>
            <w:tcW w:w="2131" w:type="dxa"/>
            <w:tcBorders>
              <w:top w:val="nil"/>
              <w:left w:val="nil"/>
              <w:bottom w:val="single" w:sz="4" w:space="0" w:color="auto"/>
              <w:right w:val="single" w:sz="4" w:space="0" w:color="auto"/>
            </w:tcBorders>
            <w:shd w:val="clear" w:color="auto" w:fill="auto"/>
            <w:vAlign w:val="center"/>
            <w:hideMark/>
          </w:tcPr>
          <w:p w14:paraId="5402490D"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3 500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6B9692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77D2DB1F"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39A1329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Koncentrace kalu</w:t>
            </w:r>
          </w:p>
        </w:tc>
        <w:tc>
          <w:tcPr>
            <w:tcW w:w="2131" w:type="dxa"/>
            <w:tcBorders>
              <w:top w:val="nil"/>
              <w:left w:val="nil"/>
              <w:bottom w:val="single" w:sz="4" w:space="0" w:color="auto"/>
              <w:right w:val="single" w:sz="4" w:space="0" w:color="auto"/>
            </w:tcBorders>
            <w:shd w:val="clear" w:color="auto" w:fill="auto"/>
            <w:vAlign w:val="center"/>
            <w:hideMark/>
          </w:tcPr>
          <w:p w14:paraId="781DE327"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1</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2DA0406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r w:rsidR="005C44FA" w:rsidRPr="005C44FA" w14:paraId="39ED79B0"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F2D273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Průměrná návrhová hmotnost zpracované sušiny</w:t>
            </w:r>
          </w:p>
        </w:tc>
        <w:tc>
          <w:tcPr>
            <w:tcW w:w="2131" w:type="dxa"/>
            <w:tcBorders>
              <w:top w:val="nil"/>
              <w:left w:val="nil"/>
              <w:bottom w:val="single" w:sz="4" w:space="0" w:color="auto"/>
              <w:right w:val="single" w:sz="4" w:space="0" w:color="auto"/>
            </w:tcBorders>
            <w:shd w:val="clear" w:color="auto" w:fill="auto"/>
            <w:vAlign w:val="center"/>
            <w:hideMark/>
          </w:tcPr>
          <w:p w14:paraId="3245C1F2"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23 246</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92E227A"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kg/den</w:t>
            </w:r>
          </w:p>
        </w:tc>
      </w:tr>
      <w:tr w:rsidR="005C44FA" w:rsidRPr="005C44FA" w14:paraId="0F0F67FF"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66226D5"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Maximální hmotnost zpracované sušiny</w:t>
            </w:r>
          </w:p>
        </w:tc>
        <w:tc>
          <w:tcPr>
            <w:tcW w:w="2131" w:type="dxa"/>
            <w:tcBorders>
              <w:top w:val="nil"/>
              <w:left w:val="nil"/>
              <w:bottom w:val="single" w:sz="4" w:space="0" w:color="auto"/>
              <w:right w:val="single" w:sz="4" w:space="0" w:color="auto"/>
            </w:tcBorders>
            <w:shd w:val="clear" w:color="auto" w:fill="auto"/>
            <w:vAlign w:val="center"/>
            <w:hideMark/>
          </w:tcPr>
          <w:p w14:paraId="5E78A7AC" w14:textId="77777777" w:rsidR="005C44FA" w:rsidRPr="005C44FA" w:rsidRDefault="005C44FA" w:rsidP="005C44FA">
            <w:pPr>
              <w:jc w:val="right"/>
              <w:rPr>
                <w:rFonts w:ascii="Calibri" w:hAnsi="Calibri" w:cs="Calibri"/>
                <w:b/>
                <w:bCs/>
                <w:i/>
                <w:iCs/>
                <w:color w:val="000000"/>
                <w:sz w:val="22"/>
                <w:szCs w:val="22"/>
              </w:rPr>
            </w:pPr>
            <w:r w:rsidRPr="005C44FA">
              <w:rPr>
                <w:rFonts w:ascii="Calibri" w:hAnsi="Calibri" w:cs="Calibri"/>
                <w:b/>
                <w:bCs/>
                <w:i/>
                <w:iCs/>
                <w:color w:val="000000"/>
                <w:sz w:val="22"/>
                <w:szCs w:val="22"/>
              </w:rPr>
              <w:t>30 475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5C559B5"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kg/den</w:t>
            </w:r>
          </w:p>
        </w:tc>
      </w:tr>
      <w:tr w:rsidR="005C44FA" w:rsidRPr="005C44FA" w14:paraId="3A6FD2E2"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D15630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Krátkodobá max. hmotnost zpracované sušiny</w:t>
            </w:r>
          </w:p>
        </w:tc>
        <w:tc>
          <w:tcPr>
            <w:tcW w:w="2131" w:type="dxa"/>
            <w:tcBorders>
              <w:top w:val="nil"/>
              <w:left w:val="nil"/>
              <w:bottom w:val="single" w:sz="4" w:space="0" w:color="auto"/>
              <w:right w:val="single" w:sz="4" w:space="0" w:color="auto"/>
            </w:tcBorders>
            <w:shd w:val="clear" w:color="auto" w:fill="auto"/>
            <w:vAlign w:val="center"/>
            <w:hideMark/>
          </w:tcPr>
          <w:p w14:paraId="1885B328"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35 000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C36B94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kg/den</w:t>
            </w:r>
          </w:p>
        </w:tc>
      </w:tr>
      <w:tr w:rsidR="005C44FA" w:rsidRPr="005C44FA" w14:paraId="4ED7BF7B"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EF9F101"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059FA974"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93484C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68B50C8D"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5D9BA0F"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Stávající gravitační zahuštění primárního kalu</w:t>
            </w:r>
          </w:p>
        </w:tc>
        <w:tc>
          <w:tcPr>
            <w:tcW w:w="2131" w:type="dxa"/>
            <w:tcBorders>
              <w:top w:val="nil"/>
              <w:left w:val="nil"/>
              <w:bottom w:val="single" w:sz="4" w:space="0" w:color="auto"/>
              <w:right w:val="single" w:sz="4" w:space="0" w:color="auto"/>
            </w:tcBorders>
            <w:shd w:val="clear" w:color="auto" w:fill="auto"/>
            <w:vAlign w:val="center"/>
            <w:hideMark/>
          </w:tcPr>
          <w:p w14:paraId="4CC3AC4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9B465E1"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5B9AA47B"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4AF76A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počet jednotek</w:t>
            </w:r>
          </w:p>
        </w:tc>
        <w:tc>
          <w:tcPr>
            <w:tcW w:w="2131" w:type="dxa"/>
            <w:tcBorders>
              <w:top w:val="nil"/>
              <w:left w:val="nil"/>
              <w:bottom w:val="single" w:sz="4" w:space="0" w:color="auto"/>
              <w:right w:val="single" w:sz="4" w:space="0" w:color="auto"/>
            </w:tcBorders>
            <w:shd w:val="clear" w:color="auto" w:fill="auto"/>
            <w:vAlign w:val="center"/>
            <w:hideMark/>
          </w:tcPr>
          <w:p w14:paraId="5A68DBE8"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3C9464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ks</w:t>
            </w:r>
          </w:p>
        </w:tc>
      </w:tr>
      <w:tr w:rsidR="005C44FA" w:rsidRPr="005C44FA" w14:paraId="2C074F45"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6A4D87A"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průměr nádrže</w:t>
            </w:r>
          </w:p>
        </w:tc>
        <w:tc>
          <w:tcPr>
            <w:tcW w:w="2131" w:type="dxa"/>
            <w:tcBorders>
              <w:top w:val="nil"/>
              <w:left w:val="nil"/>
              <w:bottom w:val="single" w:sz="4" w:space="0" w:color="auto"/>
              <w:right w:val="single" w:sz="4" w:space="0" w:color="auto"/>
            </w:tcBorders>
            <w:shd w:val="clear" w:color="auto" w:fill="auto"/>
            <w:vAlign w:val="center"/>
            <w:hideMark/>
          </w:tcPr>
          <w:p w14:paraId="0D119957"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16</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73449F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p>
        </w:tc>
      </w:tr>
      <w:tr w:rsidR="005C44FA" w:rsidRPr="005C44FA" w14:paraId="3FCDC4F5"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F78D45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plocha nádrže</w:t>
            </w:r>
          </w:p>
        </w:tc>
        <w:tc>
          <w:tcPr>
            <w:tcW w:w="2131" w:type="dxa"/>
            <w:tcBorders>
              <w:top w:val="nil"/>
              <w:left w:val="nil"/>
              <w:bottom w:val="single" w:sz="4" w:space="0" w:color="auto"/>
              <w:right w:val="single" w:sz="4" w:space="0" w:color="auto"/>
            </w:tcBorders>
            <w:shd w:val="clear" w:color="auto" w:fill="auto"/>
            <w:vAlign w:val="center"/>
            <w:hideMark/>
          </w:tcPr>
          <w:p w14:paraId="497627DA"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201</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4E3BCC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2</w:t>
            </w:r>
          </w:p>
        </w:tc>
      </w:tr>
      <w:tr w:rsidR="005C44FA" w:rsidRPr="005C44FA" w14:paraId="2C72F76F"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409BA5A"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objem nádrže</w:t>
            </w:r>
          </w:p>
        </w:tc>
        <w:tc>
          <w:tcPr>
            <w:tcW w:w="2131" w:type="dxa"/>
            <w:tcBorders>
              <w:top w:val="nil"/>
              <w:left w:val="nil"/>
              <w:bottom w:val="single" w:sz="4" w:space="0" w:color="auto"/>
              <w:right w:val="single" w:sz="4" w:space="0" w:color="auto"/>
            </w:tcBorders>
            <w:shd w:val="clear" w:color="auto" w:fill="auto"/>
            <w:vAlign w:val="center"/>
            <w:hideMark/>
          </w:tcPr>
          <w:p w14:paraId="143EF640"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1 005,30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E79A9C6"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p>
        </w:tc>
      </w:tr>
      <w:tr w:rsidR="005C44FA" w:rsidRPr="005C44FA" w14:paraId="39E969E4"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18B236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celková plocha nádrží</w:t>
            </w:r>
          </w:p>
        </w:tc>
        <w:tc>
          <w:tcPr>
            <w:tcW w:w="2131" w:type="dxa"/>
            <w:tcBorders>
              <w:top w:val="nil"/>
              <w:left w:val="nil"/>
              <w:bottom w:val="single" w:sz="4" w:space="0" w:color="auto"/>
              <w:right w:val="single" w:sz="4" w:space="0" w:color="auto"/>
            </w:tcBorders>
            <w:shd w:val="clear" w:color="auto" w:fill="auto"/>
            <w:vAlign w:val="center"/>
            <w:hideMark/>
          </w:tcPr>
          <w:p w14:paraId="61D93A12"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402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595ABB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2</w:t>
            </w:r>
          </w:p>
        </w:tc>
      </w:tr>
      <w:tr w:rsidR="005C44FA" w:rsidRPr="005C44FA" w14:paraId="67375626"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A90249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celkový objem nádrží</w:t>
            </w:r>
          </w:p>
        </w:tc>
        <w:tc>
          <w:tcPr>
            <w:tcW w:w="2131" w:type="dxa"/>
            <w:tcBorders>
              <w:top w:val="nil"/>
              <w:left w:val="nil"/>
              <w:bottom w:val="single" w:sz="4" w:space="0" w:color="auto"/>
              <w:right w:val="single" w:sz="4" w:space="0" w:color="auto"/>
            </w:tcBorders>
            <w:shd w:val="clear" w:color="auto" w:fill="auto"/>
            <w:vAlign w:val="center"/>
            <w:hideMark/>
          </w:tcPr>
          <w:p w14:paraId="16D7DF97"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2 010,60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2A96291"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p>
        </w:tc>
      </w:tr>
      <w:tr w:rsidR="005C44FA" w:rsidRPr="005C44FA" w14:paraId="3CF56EAA"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0F0EB36"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457C56A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E15FF71"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66D9407D"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EA336B7"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Výstupní parametry primárního kalu</w:t>
            </w:r>
          </w:p>
        </w:tc>
        <w:tc>
          <w:tcPr>
            <w:tcW w:w="2131" w:type="dxa"/>
            <w:tcBorders>
              <w:top w:val="nil"/>
              <w:left w:val="nil"/>
              <w:bottom w:val="single" w:sz="4" w:space="0" w:color="auto"/>
              <w:right w:val="single" w:sz="4" w:space="0" w:color="auto"/>
            </w:tcBorders>
            <w:shd w:val="clear" w:color="auto" w:fill="auto"/>
            <w:vAlign w:val="center"/>
            <w:hideMark/>
          </w:tcPr>
          <w:p w14:paraId="4676E4D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A360E8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7B1D3555"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378BF29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Průměrné množství kalu</w:t>
            </w:r>
          </w:p>
        </w:tc>
        <w:tc>
          <w:tcPr>
            <w:tcW w:w="2131" w:type="dxa"/>
            <w:tcBorders>
              <w:top w:val="nil"/>
              <w:left w:val="nil"/>
              <w:bottom w:val="single" w:sz="4" w:space="0" w:color="auto"/>
              <w:right w:val="single" w:sz="4" w:space="0" w:color="auto"/>
            </w:tcBorders>
            <w:shd w:val="clear" w:color="auto" w:fill="auto"/>
            <w:vAlign w:val="center"/>
            <w:hideMark/>
          </w:tcPr>
          <w:p w14:paraId="0EE7973B"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442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5A1614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4D7E9F67"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A93F099"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Návrhové množství kalu</w:t>
            </w:r>
          </w:p>
        </w:tc>
        <w:tc>
          <w:tcPr>
            <w:tcW w:w="2131" w:type="dxa"/>
            <w:tcBorders>
              <w:top w:val="nil"/>
              <w:left w:val="nil"/>
              <w:bottom w:val="single" w:sz="4" w:space="0" w:color="auto"/>
              <w:right w:val="single" w:sz="4" w:space="0" w:color="auto"/>
            </w:tcBorders>
            <w:shd w:val="clear" w:color="auto" w:fill="auto"/>
            <w:vAlign w:val="center"/>
            <w:hideMark/>
          </w:tcPr>
          <w:p w14:paraId="0881D4A8" w14:textId="77777777" w:rsidR="005C44FA" w:rsidRPr="005C44FA" w:rsidRDefault="005C44FA" w:rsidP="005C44FA">
            <w:pPr>
              <w:jc w:val="right"/>
              <w:rPr>
                <w:rFonts w:ascii="Calibri" w:hAnsi="Calibri" w:cs="Calibri"/>
                <w:b/>
                <w:bCs/>
                <w:i/>
                <w:iCs/>
                <w:color w:val="000000"/>
                <w:sz w:val="22"/>
                <w:szCs w:val="22"/>
              </w:rPr>
            </w:pPr>
            <w:r w:rsidRPr="005C44FA">
              <w:rPr>
                <w:rFonts w:ascii="Calibri" w:hAnsi="Calibri" w:cs="Calibri"/>
                <w:b/>
                <w:bCs/>
                <w:i/>
                <w:iCs/>
                <w:color w:val="000000"/>
                <w:sz w:val="22"/>
                <w:szCs w:val="22"/>
              </w:rPr>
              <w:t>579</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7C7F7E9"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m</w:t>
            </w:r>
            <w:r w:rsidRPr="005C44FA">
              <w:rPr>
                <w:rFonts w:ascii="Calibri" w:hAnsi="Calibri" w:cs="Calibri"/>
                <w:b/>
                <w:bCs/>
                <w:i/>
                <w:iCs/>
                <w:color w:val="000000"/>
                <w:sz w:val="22"/>
                <w:szCs w:val="22"/>
                <w:vertAlign w:val="superscript"/>
              </w:rPr>
              <w:t>3</w:t>
            </w:r>
            <w:r w:rsidRPr="005C44FA">
              <w:rPr>
                <w:rFonts w:ascii="Calibri" w:hAnsi="Calibri" w:cs="Calibri"/>
                <w:b/>
                <w:bCs/>
                <w:i/>
                <w:iCs/>
                <w:color w:val="000000"/>
                <w:sz w:val="22"/>
                <w:szCs w:val="22"/>
              </w:rPr>
              <w:t>/d</w:t>
            </w:r>
          </w:p>
        </w:tc>
      </w:tr>
      <w:tr w:rsidR="005C44FA" w:rsidRPr="005C44FA" w14:paraId="2257FA54"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DB612B4"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Krátkodobé množství kalu</w:t>
            </w:r>
          </w:p>
        </w:tc>
        <w:tc>
          <w:tcPr>
            <w:tcW w:w="2131" w:type="dxa"/>
            <w:tcBorders>
              <w:top w:val="nil"/>
              <w:left w:val="nil"/>
              <w:bottom w:val="single" w:sz="4" w:space="0" w:color="auto"/>
              <w:right w:val="single" w:sz="4" w:space="0" w:color="auto"/>
            </w:tcBorders>
            <w:shd w:val="clear" w:color="auto" w:fill="auto"/>
            <w:vAlign w:val="center"/>
            <w:hideMark/>
          </w:tcPr>
          <w:p w14:paraId="1CF84687"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665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BB6794A"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1884449D"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42B3877"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Návrhová koncentrace kalu</w:t>
            </w:r>
          </w:p>
        </w:tc>
        <w:tc>
          <w:tcPr>
            <w:tcW w:w="2131" w:type="dxa"/>
            <w:tcBorders>
              <w:top w:val="nil"/>
              <w:left w:val="nil"/>
              <w:bottom w:val="single" w:sz="4" w:space="0" w:color="auto"/>
              <w:right w:val="single" w:sz="4" w:space="0" w:color="auto"/>
            </w:tcBorders>
            <w:shd w:val="clear" w:color="auto" w:fill="auto"/>
            <w:vAlign w:val="center"/>
            <w:hideMark/>
          </w:tcPr>
          <w:p w14:paraId="2921FFCE" w14:textId="77777777" w:rsidR="005C44FA" w:rsidRPr="005C44FA" w:rsidRDefault="005C44FA" w:rsidP="005C44FA">
            <w:pPr>
              <w:jc w:val="right"/>
              <w:rPr>
                <w:rFonts w:ascii="Calibri" w:hAnsi="Calibri" w:cs="Calibri"/>
                <w:b/>
                <w:bCs/>
                <w:i/>
                <w:iCs/>
                <w:color w:val="000000"/>
                <w:sz w:val="22"/>
                <w:szCs w:val="22"/>
              </w:rPr>
            </w:pPr>
            <w:r w:rsidRPr="005C44FA">
              <w:rPr>
                <w:rFonts w:ascii="Calibri" w:hAnsi="Calibri" w:cs="Calibri"/>
                <w:b/>
                <w:bCs/>
                <w:i/>
                <w:iCs/>
                <w:color w:val="000000"/>
                <w:sz w:val="22"/>
                <w:szCs w:val="22"/>
              </w:rPr>
              <w:t>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85F3BC2"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w:t>
            </w:r>
          </w:p>
        </w:tc>
      </w:tr>
      <w:tr w:rsidR="005C44FA" w:rsidRPr="005C44FA" w14:paraId="37618A19"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5490B4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Maximální koncentrace kalu</w:t>
            </w:r>
          </w:p>
        </w:tc>
        <w:tc>
          <w:tcPr>
            <w:tcW w:w="2131" w:type="dxa"/>
            <w:tcBorders>
              <w:top w:val="nil"/>
              <w:left w:val="nil"/>
              <w:bottom w:val="single" w:sz="4" w:space="0" w:color="auto"/>
              <w:right w:val="single" w:sz="4" w:space="0" w:color="auto"/>
            </w:tcBorders>
            <w:shd w:val="clear" w:color="auto" w:fill="auto"/>
            <w:vAlign w:val="center"/>
            <w:hideMark/>
          </w:tcPr>
          <w:p w14:paraId="7E42B799"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8</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08A5EB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r w:rsidR="005C44FA" w:rsidRPr="005C44FA" w14:paraId="452A64FE"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33FBAA3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Průměrná hmotnost zpracované sušiny</w:t>
            </w:r>
          </w:p>
        </w:tc>
        <w:tc>
          <w:tcPr>
            <w:tcW w:w="2131" w:type="dxa"/>
            <w:tcBorders>
              <w:top w:val="nil"/>
              <w:left w:val="nil"/>
              <w:bottom w:val="single" w:sz="4" w:space="0" w:color="auto"/>
              <w:right w:val="single" w:sz="4" w:space="0" w:color="auto"/>
            </w:tcBorders>
            <w:shd w:val="clear" w:color="auto" w:fill="auto"/>
            <w:vAlign w:val="center"/>
            <w:hideMark/>
          </w:tcPr>
          <w:p w14:paraId="58BDBE3F"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22 083</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2384E8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kg/den</w:t>
            </w:r>
          </w:p>
        </w:tc>
      </w:tr>
      <w:tr w:rsidR="005C44FA" w:rsidRPr="005C44FA" w14:paraId="6A0EB158"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6714217"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Návrhová hmotnost zpracované sušiny</w:t>
            </w:r>
          </w:p>
        </w:tc>
        <w:tc>
          <w:tcPr>
            <w:tcW w:w="2131" w:type="dxa"/>
            <w:tcBorders>
              <w:top w:val="nil"/>
              <w:left w:val="nil"/>
              <w:bottom w:val="single" w:sz="4" w:space="0" w:color="auto"/>
              <w:right w:val="single" w:sz="4" w:space="0" w:color="auto"/>
            </w:tcBorders>
            <w:shd w:val="clear" w:color="auto" w:fill="auto"/>
            <w:vAlign w:val="center"/>
            <w:hideMark/>
          </w:tcPr>
          <w:p w14:paraId="4201205B" w14:textId="77777777" w:rsidR="005C44FA" w:rsidRPr="005C44FA" w:rsidRDefault="005C44FA" w:rsidP="005C44FA">
            <w:pPr>
              <w:jc w:val="right"/>
              <w:rPr>
                <w:rFonts w:ascii="Calibri" w:hAnsi="Calibri" w:cs="Calibri"/>
                <w:b/>
                <w:bCs/>
                <w:i/>
                <w:iCs/>
                <w:color w:val="000000"/>
                <w:sz w:val="22"/>
                <w:szCs w:val="22"/>
              </w:rPr>
            </w:pPr>
            <w:r w:rsidRPr="005C44FA">
              <w:rPr>
                <w:rFonts w:ascii="Calibri" w:hAnsi="Calibri" w:cs="Calibri"/>
                <w:b/>
                <w:bCs/>
                <w:i/>
                <w:iCs/>
                <w:color w:val="000000"/>
                <w:sz w:val="22"/>
                <w:szCs w:val="22"/>
              </w:rPr>
              <w:t>28 951</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0431F25"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kg/den</w:t>
            </w:r>
          </w:p>
        </w:tc>
      </w:tr>
      <w:tr w:rsidR="005C44FA" w:rsidRPr="005C44FA" w14:paraId="2B067522"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0B6742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Krátkodobá max. hmotnost zpracované sušiny</w:t>
            </w:r>
          </w:p>
        </w:tc>
        <w:tc>
          <w:tcPr>
            <w:tcW w:w="2131" w:type="dxa"/>
            <w:tcBorders>
              <w:top w:val="nil"/>
              <w:left w:val="nil"/>
              <w:bottom w:val="single" w:sz="4" w:space="0" w:color="auto"/>
              <w:right w:val="single" w:sz="4" w:space="0" w:color="auto"/>
            </w:tcBorders>
            <w:shd w:val="clear" w:color="auto" w:fill="auto"/>
            <w:vAlign w:val="center"/>
            <w:hideMark/>
          </w:tcPr>
          <w:p w14:paraId="0293E22E"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33 250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E58AD8A"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kg/den</w:t>
            </w:r>
          </w:p>
        </w:tc>
      </w:tr>
      <w:tr w:rsidR="005C44FA" w:rsidRPr="005C44FA" w14:paraId="340075C5" w14:textId="77777777" w:rsidTr="005C44FA">
        <w:trPr>
          <w:trHeight w:val="315"/>
        </w:trPr>
        <w:tc>
          <w:tcPr>
            <w:tcW w:w="5676" w:type="dxa"/>
            <w:tcBorders>
              <w:top w:val="nil"/>
              <w:left w:val="single" w:sz="8" w:space="0" w:color="auto"/>
              <w:bottom w:val="single" w:sz="8" w:space="0" w:color="auto"/>
              <w:right w:val="single" w:sz="4" w:space="0" w:color="auto"/>
            </w:tcBorders>
            <w:shd w:val="clear" w:color="auto" w:fill="auto"/>
            <w:vAlign w:val="center"/>
            <w:hideMark/>
          </w:tcPr>
          <w:p w14:paraId="31C8566B"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NLzž</w:t>
            </w:r>
          </w:p>
        </w:tc>
        <w:tc>
          <w:tcPr>
            <w:tcW w:w="2131" w:type="dxa"/>
            <w:tcBorders>
              <w:top w:val="nil"/>
              <w:left w:val="nil"/>
              <w:bottom w:val="single" w:sz="8" w:space="0" w:color="auto"/>
              <w:right w:val="single" w:sz="4" w:space="0" w:color="auto"/>
            </w:tcBorders>
            <w:shd w:val="clear" w:color="auto" w:fill="auto"/>
            <w:vAlign w:val="center"/>
            <w:hideMark/>
          </w:tcPr>
          <w:p w14:paraId="6DA82222"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74,4</w:t>
            </w:r>
          </w:p>
        </w:tc>
        <w:tc>
          <w:tcPr>
            <w:tcW w:w="1013" w:type="dxa"/>
            <w:tcBorders>
              <w:top w:val="single" w:sz="4" w:space="0" w:color="auto"/>
              <w:left w:val="nil"/>
              <w:bottom w:val="single" w:sz="8" w:space="0" w:color="auto"/>
              <w:right w:val="single" w:sz="4" w:space="0" w:color="auto"/>
            </w:tcBorders>
            <w:shd w:val="clear" w:color="auto" w:fill="auto"/>
            <w:vAlign w:val="center"/>
            <w:hideMark/>
          </w:tcPr>
          <w:p w14:paraId="66325554"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bl>
    <w:p w14:paraId="7952FBF0" w14:textId="77777777" w:rsidR="000A1606" w:rsidRPr="00991CB7" w:rsidRDefault="000A1606" w:rsidP="00991CB7"/>
    <w:p w14:paraId="1015991A" w14:textId="23C3F42C" w:rsidR="00D8569C" w:rsidRDefault="003E37A4" w:rsidP="008F06D3">
      <w:pPr>
        <w:pStyle w:val="Nadpis2"/>
      </w:pPr>
      <w:bookmarkStart w:id="4" w:name="_Toc112915214"/>
      <w:r>
        <w:t>Zahuštění přebytečného kalu</w:t>
      </w:r>
      <w:bookmarkEnd w:id="4"/>
    </w:p>
    <w:p w14:paraId="5A6675FD" w14:textId="3D34EE24" w:rsidR="00A6464E" w:rsidRDefault="00927046" w:rsidP="00927046">
      <w:pPr>
        <w:spacing w:line="360" w:lineRule="auto"/>
        <w:rPr>
          <w:sz w:val="22"/>
          <w:szCs w:val="22"/>
        </w:rPr>
      </w:pPr>
      <w:r w:rsidRPr="00564CD1">
        <w:rPr>
          <w:sz w:val="22"/>
          <w:szCs w:val="22"/>
        </w:rPr>
        <w:t xml:space="preserve">Zachycený přebytečný kal ze čtyř linek aktivačních nádrží bude přiveden do sběrné akumulační   jímky objektu strojní zahuštění přebytečného kalu. Odtud bude čerpán do strojního zahuštění kalu </w:t>
      </w:r>
      <w:r w:rsidR="31D31A97" w:rsidRPr="65E23033">
        <w:rPr>
          <w:sz w:val="22"/>
          <w:szCs w:val="22"/>
        </w:rPr>
        <w:t xml:space="preserve">pomocí </w:t>
      </w:r>
      <w:r w:rsidRPr="00564CD1">
        <w:rPr>
          <w:sz w:val="22"/>
          <w:szCs w:val="22"/>
        </w:rPr>
        <w:t>odstředivek, které kal zahustí na 5% koncentrace sušiny v</w:t>
      </w:r>
      <w:r w:rsidR="00564CD1">
        <w:rPr>
          <w:sz w:val="22"/>
          <w:szCs w:val="22"/>
        </w:rPr>
        <w:t> </w:t>
      </w:r>
      <w:r w:rsidRPr="00564CD1">
        <w:rPr>
          <w:sz w:val="22"/>
          <w:szCs w:val="22"/>
        </w:rPr>
        <w:t>kalu.</w:t>
      </w:r>
      <w:r w:rsidR="00A6464E" w:rsidRPr="00564CD1">
        <w:rPr>
          <w:sz w:val="22"/>
          <w:szCs w:val="22"/>
        </w:rPr>
        <w:t xml:space="preserve"> </w:t>
      </w:r>
      <w:r w:rsidR="5BD11263" w:rsidRPr="65E23033">
        <w:rPr>
          <w:sz w:val="22"/>
          <w:szCs w:val="22"/>
        </w:rPr>
        <w:t>Fugát z odstředivek</w:t>
      </w:r>
      <w:r w:rsidRPr="00564CD1">
        <w:rPr>
          <w:sz w:val="22"/>
          <w:szCs w:val="22"/>
        </w:rPr>
        <w:t xml:space="preserve"> bude čerpán přes akumulační jímku zpět do procesu čištění. Pro</w:t>
      </w:r>
      <w:r w:rsidR="00A6464E" w:rsidRPr="00564CD1">
        <w:rPr>
          <w:sz w:val="22"/>
          <w:szCs w:val="22"/>
        </w:rPr>
        <w:t xml:space="preserve"> </w:t>
      </w:r>
      <w:r w:rsidRPr="00564CD1">
        <w:rPr>
          <w:sz w:val="22"/>
          <w:szCs w:val="22"/>
        </w:rPr>
        <w:t>zajištění dobr</w:t>
      </w:r>
      <w:r w:rsidR="00A6464E" w:rsidRPr="00564CD1">
        <w:rPr>
          <w:sz w:val="22"/>
          <w:szCs w:val="22"/>
        </w:rPr>
        <w:t>é</w:t>
      </w:r>
      <w:r w:rsidRPr="00564CD1">
        <w:rPr>
          <w:sz w:val="22"/>
          <w:szCs w:val="22"/>
        </w:rPr>
        <w:t xml:space="preserve"> funkc</w:t>
      </w:r>
      <w:r w:rsidR="00A6464E" w:rsidRPr="00564CD1">
        <w:rPr>
          <w:sz w:val="22"/>
          <w:szCs w:val="22"/>
        </w:rPr>
        <w:t>e</w:t>
      </w:r>
      <w:r w:rsidRPr="00564CD1">
        <w:rPr>
          <w:sz w:val="22"/>
          <w:szCs w:val="22"/>
        </w:rPr>
        <w:t xml:space="preserve"> strojního </w:t>
      </w:r>
      <w:r w:rsidRPr="65E23033">
        <w:rPr>
          <w:sz w:val="22"/>
          <w:szCs w:val="22"/>
        </w:rPr>
        <w:t>zahuštěn</w:t>
      </w:r>
      <w:r w:rsidR="6237A8C7" w:rsidRPr="65E23033">
        <w:rPr>
          <w:sz w:val="22"/>
          <w:szCs w:val="22"/>
        </w:rPr>
        <w:t>í</w:t>
      </w:r>
      <w:r w:rsidRPr="65E23033">
        <w:rPr>
          <w:sz w:val="22"/>
          <w:szCs w:val="22"/>
        </w:rPr>
        <w:t xml:space="preserve"> kal</w:t>
      </w:r>
      <w:r w:rsidR="0C6E7443" w:rsidRPr="65E23033">
        <w:rPr>
          <w:sz w:val="22"/>
          <w:szCs w:val="22"/>
        </w:rPr>
        <w:t>u</w:t>
      </w:r>
      <w:r w:rsidRPr="65E23033">
        <w:rPr>
          <w:sz w:val="22"/>
          <w:szCs w:val="22"/>
        </w:rPr>
        <w:t xml:space="preserve"> </w:t>
      </w:r>
      <w:r w:rsidRPr="00564CD1">
        <w:rPr>
          <w:sz w:val="22"/>
          <w:szCs w:val="22"/>
        </w:rPr>
        <w:t>bude do přívodního potrubí přebytečného</w:t>
      </w:r>
      <w:r w:rsidR="00A6464E" w:rsidRPr="00564CD1">
        <w:rPr>
          <w:sz w:val="22"/>
          <w:szCs w:val="22"/>
        </w:rPr>
        <w:t xml:space="preserve"> </w:t>
      </w:r>
      <w:r w:rsidRPr="00564CD1">
        <w:rPr>
          <w:sz w:val="22"/>
          <w:szCs w:val="22"/>
        </w:rPr>
        <w:t xml:space="preserve">kalu </w:t>
      </w:r>
      <w:r w:rsidR="0E2CFCEF" w:rsidRPr="65E23033">
        <w:rPr>
          <w:sz w:val="22"/>
          <w:szCs w:val="22"/>
        </w:rPr>
        <w:t>před odstředivky</w:t>
      </w:r>
      <w:r w:rsidRPr="00564CD1">
        <w:rPr>
          <w:sz w:val="22"/>
          <w:szCs w:val="22"/>
        </w:rPr>
        <w:t xml:space="preserve"> dávkován flokulant, který po smíchání s</w:t>
      </w:r>
      <w:r w:rsidR="00564CD1">
        <w:rPr>
          <w:sz w:val="22"/>
          <w:szCs w:val="22"/>
        </w:rPr>
        <w:t> </w:t>
      </w:r>
      <w:r w:rsidRPr="00564CD1">
        <w:rPr>
          <w:sz w:val="22"/>
          <w:szCs w:val="22"/>
        </w:rPr>
        <w:t xml:space="preserve">kalem ve </w:t>
      </w:r>
      <w:r w:rsidRPr="00564CD1">
        <w:rPr>
          <w:sz w:val="22"/>
          <w:szCs w:val="22"/>
        </w:rPr>
        <w:lastRenderedPageBreak/>
        <w:t>výtlačném</w:t>
      </w:r>
      <w:r w:rsidR="00A6464E" w:rsidRPr="00564CD1">
        <w:rPr>
          <w:sz w:val="22"/>
          <w:szCs w:val="22"/>
        </w:rPr>
        <w:t xml:space="preserve"> </w:t>
      </w:r>
      <w:r w:rsidRPr="00564CD1">
        <w:rPr>
          <w:sz w:val="22"/>
          <w:szCs w:val="22"/>
        </w:rPr>
        <w:t>potrubí zlepší zahušťovací vlastnosti kal</w:t>
      </w:r>
      <w:r w:rsidR="00A6464E" w:rsidRPr="00564CD1">
        <w:rPr>
          <w:sz w:val="22"/>
          <w:szCs w:val="22"/>
        </w:rPr>
        <w:t>u</w:t>
      </w:r>
      <w:r w:rsidRPr="00564CD1">
        <w:rPr>
          <w:sz w:val="22"/>
          <w:szCs w:val="22"/>
        </w:rPr>
        <w:t xml:space="preserve"> (vytváří shluky vloček kalu). Flokulant je dovážen</w:t>
      </w:r>
      <w:r w:rsidR="00A6464E" w:rsidRPr="00564CD1">
        <w:rPr>
          <w:sz w:val="22"/>
          <w:szCs w:val="22"/>
        </w:rPr>
        <w:t xml:space="preserve"> </w:t>
      </w:r>
      <w:r w:rsidRPr="00564CD1">
        <w:rPr>
          <w:sz w:val="22"/>
          <w:szCs w:val="22"/>
        </w:rPr>
        <w:t>v podobě</w:t>
      </w:r>
      <w:r w:rsidR="00A6464E" w:rsidRPr="00564CD1">
        <w:rPr>
          <w:sz w:val="22"/>
          <w:szCs w:val="22"/>
        </w:rPr>
        <w:t xml:space="preserve"> </w:t>
      </w:r>
      <w:r w:rsidRPr="00564CD1">
        <w:rPr>
          <w:sz w:val="22"/>
          <w:szCs w:val="22"/>
        </w:rPr>
        <w:t>prášku,</w:t>
      </w:r>
      <w:r w:rsidR="00A6464E" w:rsidRPr="00564CD1">
        <w:rPr>
          <w:sz w:val="22"/>
          <w:szCs w:val="22"/>
        </w:rPr>
        <w:t xml:space="preserve"> </w:t>
      </w:r>
      <w:r w:rsidRPr="00564CD1">
        <w:rPr>
          <w:sz w:val="22"/>
          <w:szCs w:val="22"/>
        </w:rPr>
        <w:t>který bude rozmícháván s</w:t>
      </w:r>
      <w:r w:rsidR="00A6464E" w:rsidRPr="00564CD1">
        <w:rPr>
          <w:sz w:val="22"/>
          <w:szCs w:val="22"/>
        </w:rPr>
        <w:t> </w:t>
      </w:r>
      <w:r w:rsidRPr="00564CD1">
        <w:rPr>
          <w:sz w:val="22"/>
          <w:szCs w:val="22"/>
        </w:rPr>
        <w:t>pitnou</w:t>
      </w:r>
      <w:r w:rsidR="00A6464E" w:rsidRPr="00564CD1">
        <w:rPr>
          <w:sz w:val="22"/>
          <w:szCs w:val="22"/>
        </w:rPr>
        <w:t xml:space="preserve"> </w:t>
      </w:r>
      <w:r w:rsidRPr="00564CD1">
        <w:rPr>
          <w:sz w:val="22"/>
          <w:szCs w:val="22"/>
        </w:rPr>
        <w:t>vodou v automatizované flokulační</w:t>
      </w:r>
      <w:r w:rsidR="00A6464E" w:rsidRPr="00564CD1">
        <w:rPr>
          <w:sz w:val="22"/>
          <w:szCs w:val="22"/>
        </w:rPr>
        <w:t xml:space="preserve"> </w:t>
      </w:r>
      <w:r w:rsidRPr="00564CD1">
        <w:rPr>
          <w:sz w:val="22"/>
          <w:szCs w:val="22"/>
        </w:rPr>
        <w:t>stanici. Předpokládá se</w:t>
      </w:r>
      <w:r w:rsidR="00A6464E" w:rsidRPr="00564CD1">
        <w:rPr>
          <w:sz w:val="22"/>
          <w:szCs w:val="22"/>
        </w:rPr>
        <w:t xml:space="preserve"> </w:t>
      </w:r>
      <w:r w:rsidRPr="00564CD1">
        <w:rPr>
          <w:sz w:val="22"/>
          <w:szCs w:val="22"/>
        </w:rPr>
        <w:t xml:space="preserve">spotřeba </w:t>
      </w:r>
      <w:r w:rsidR="71AA208B" w:rsidRPr="65E23033">
        <w:rPr>
          <w:sz w:val="22"/>
          <w:szCs w:val="22"/>
        </w:rPr>
        <w:t>1,5</w:t>
      </w:r>
      <w:r w:rsidR="00A6464E" w:rsidRPr="00564CD1">
        <w:rPr>
          <w:sz w:val="22"/>
          <w:szCs w:val="22"/>
        </w:rPr>
        <w:t xml:space="preserve"> </w:t>
      </w:r>
      <w:r w:rsidRPr="00564CD1">
        <w:rPr>
          <w:sz w:val="22"/>
          <w:szCs w:val="22"/>
        </w:rPr>
        <w:t xml:space="preserve">kg flokulantu na tunu sušiny v kalu. </w:t>
      </w:r>
      <w:r w:rsidRPr="65E23033">
        <w:rPr>
          <w:sz w:val="22"/>
          <w:szCs w:val="22"/>
        </w:rPr>
        <w:t>Z</w:t>
      </w:r>
      <w:r w:rsidR="14939353" w:rsidRPr="65E23033">
        <w:rPr>
          <w:sz w:val="22"/>
          <w:szCs w:val="22"/>
        </w:rPr>
        <w:t>a</w:t>
      </w:r>
      <w:r w:rsidRPr="65E23033">
        <w:rPr>
          <w:sz w:val="22"/>
          <w:szCs w:val="22"/>
        </w:rPr>
        <w:t>huštěný</w:t>
      </w:r>
      <w:r w:rsidR="00A6464E" w:rsidRPr="00564CD1">
        <w:rPr>
          <w:sz w:val="22"/>
          <w:szCs w:val="22"/>
        </w:rPr>
        <w:t xml:space="preserve"> </w:t>
      </w:r>
      <w:r w:rsidRPr="00564CD1">
        <w:rPr>
          <w:sz w:val="22"/>
          <w:szCs w:val="22"/>
        </w:rPr>
        <w:t>přebytečný kal bude čerpán do akumulačních nádrží čerpací stanice směsného zahuštěného</w:t>
      </w:r>
      <w:r w:rsidR="00A6464E" w:rsidRPr="00564CD1">
        <w:rPr>
          <w:sz w:val="22"/>
          <w:szCs w:val="22"/>
        </w:rPr>
        <w:t xml:space="preserve"> </w:t>
      </w:r>
      <w:r w:rsidRPr="00564CD1">
        <w:rPr>
          <w:sz w:val="22"/>
          <w:szCs w:val="22"/>
        </w:rPr>
        <w:t>kalu.</w:t>
      </w:r>
    </w:p>
    <w:p w14:paraId="5D7EA493" w14:textId="77777777" w:rsidR="00564CD1" w:rsidRPr="00564CD1" w:rsidRDefault="00564CD1" w:rsidP="00927046">
      <w:pPr>
        <w:spacing w:line="360" w:lineRule="auto"/>
        <w:rPr>
          <w:sz w:val="22"/>
          <w:szCs w:val="22"/>
        </w:rPr>
      </w:pPr>
    </w:p>
    <w:p w14:paraId="1A8490A8" w14:textId="4BEE9507" w:rsidR="00564CD1" w:rsidRPr="00564CD1" w:rsidRDefault="00564CD1" w:rsidP="00564CD1">
      <w:pPr>
        <w:pStyle w:val="Titulek"/>
      </w:pPr>
      <w:r>
        <w:t xml:space="preserve">Tab. </w:t>
      </w:r>
      <w:fldSimple w:instr=" SEQ Tab. \* ARABIC ">
        <w:r w:rsidR="007649E3">
          <w:rPr>
            <w:noProof/>
          </w:rPr>
          <w:t>2</w:t>
        </w:r>
      </w:fldSimple>
      <w:r>
        <w:t xml:space="preserve"> </w:t>
      </w:r>
      <w:r w:rsidRPr="00564CD1">
        <w:t>Požadované vstupní a výstupní parametry pro zahuštění sekundárního (přebytečného) kalu</w:t>
      </w:r>
    </w:p>
    <w:tbl>
      <w:tblPr>
        <w:tblW w:w="8820" w:type="dxa"/>
        <w:tblCellMar>
          <w:left w:w="70" w:type="dxa"/>
          <w:right w:w="70" w:type="dxa"/>
        </w:tblCellMar>
        <w:tblLook w:val="04A0" w:firstRow="1" w:lastRow="0" w:firstColumn="1" w:lastColumn="0" w:noHBand="0" w:noVBand="1"/>
      </w:tblPr>
      <w:tblGrid>
        <w:gridCol w:w="5676"/>
        <w:gridCol w:w="2131"/>
        <w:gridCol w:w="1013"/>
      </w:tblGrid>
      <w:tr w:rsidR="005C44FA" w:rsidRPr="005C44FA" w14:paraId="51BB1A6F" w14:textId="77777777" w:rsidTr="005C44FA">
        <w:trPr>
          <w:trHeight w:val="315"/>
        </w:trPr>
        <w:tc>
          <w:tcPr>
            <w:tcW w:w="567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4D90F93" w14:textId="77777777" w:rsidR="005C44FA" w:rsidRPr="005C44FA" w:rsidRDefault="005C44FA" w:rsidP="005C44FA">
            <w:pPr>
              <w:jc w:val="left"/>
              <w:rPr>
                <w:rFonts w:ascii="Calibri" w:hAnsi="Calibri" w:cs="Calibri"/>
                <w:b/>
                <w:bCs/>
                <w:color w:val="000000"/>
                <w:sz w:val="24"/>
                <w:szCs w:val="24"/>
              </w:rPr>
            </w:pPr>
            <w:r w:rsidRPr="005C44FA">
              <w:rPr>
                <w:rFonts w:ascii="Calibri" w:hAnsi="Calibri" w:cs="Calibri"/>
                <w:b/>
                <w:bCs/>
                <w:color w:val="000000"/>
                <w:sz w:val="24"/>
                <w:szCs w:val="24"/>
              </w:rPr>
              <w:t xml:space="preserve">Přebytečný aktivovaný kal </w:t>
            </w:r>
          </w:p>
        </w:tc>
        <w:tc>
          <w:tcPr>
            <w:tcW w:w="2131" w:type="dxa"/>
            <w:tcBorders>
              <w:top w:val="single" w:sz="8" w:space="0" w:color="auto"/>
              <w:left w:val="nil"/>
              <w:bottom w:val="single" w:sz="4" w:space="0" w:color="auto"/>
              <w:right w:val="single" w:sz="4" w:space="0" w:color="auto"/>
            </w:tcBorders>
            <w:shd w:val="clear" w:color="auto" w:fill="auto"/>
            <w:vAlign w:val="center"/>
            <w:hideMark/>
          </w:tcPr>
          <w:p w14:paraId="06375D3D"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8" w:space="0" w:color="auto"/>
              <w:left w:val="nil"/>
              <w:bottom w:val="single" w:sz="4" w:space="0" w:color="auto"/>
              <w:right w:val="single" w:sz="4" w:space="0" w:color="auto"/>
            </w:tcBorders>
            <w:shd w:val="clear" w:color="auto" w:fill="auto"/>
            <w:vAlign w:val="center"/>
            <w:hideMark/>
          </w:tcPr>
          <w:p w14:paraId="150090A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199CB4D6"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1F1E925"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Vstupní parametry aktivovaného kalu</w:t>
            </w:r>
          </w:p>
        </w:tc>
        <w:tc>
          <w:tcPr>
            <w:tcW w:w="2131" w:type="dxa"/>
            <w:tcBorders>
              <w:top w:val="nil"/>
              <w:left w:val="nil"/>
              <w:bottom w:val="single" w:sz="4" w:space="0" w:color="auto"/>
              <w:right w:val="single" w:sz="4" w:space="0" w:color="auto"/>
            </w:tcBorders>
            <w:shd w:val="clear" w:color="auto" w:fill="auto"/>
            <w:vAlign w:val="center"/>
            <w:hideMark/>
          </w:tcPr>
          <w:p w14:paraId="0889FB9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085D72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252D6B01"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BD24744"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Průměrné množství kalu</w:t>
            </w:r>
          </w:p>
        </w:tc>
        <w:tc>
          <w:tcPr>
            <w:tcW w:w="2131" w:type="dxa"/>
            <w:tcBorders>
              <w:top w:val="nil"/>
              <w:left w:val="nil"/>
              <w:bottom w:val="single" w:sz="4" w:space="0" w:color="auto"/>
              <w:right w:val="single" w:sz="4" w:space="0" w:color="auto"/>
            </w:tcBorders>
            <w:shd w:val="clear" w:color="auto" w:fill="auto"/>
            <w:vAlign w:val="center"/>
            <w:hideMark/>
          </w:tcPr>
          <w:p w14:paraId="3D04C728"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3 115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B591FF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77C0055D"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A6ED875"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Návrhové množství kalu</w:t>
            </w:r>
          </w:p>
        </w:tc>
        <w:tc>
          <w:tcPr>
            <w:tcW w:w="2131" w:type="dxa"/>
            <w:tcBorders>
              <w:top w:val="nil"/>
              <w:left w:val="nil"/>
              <w:bottom w:val="single" w:sz="4" w:space="0" w:color="auto"/>
              <w:right w:val="single" w:sz="4" w:space="0" w:color="auto"/>
            </w:tcBorders>
            <w:shd w:val="clear" w:color="auto" w:fill="auto"/>
            <w:vAlign w:val="center"/>
            <w:hideMark/>
          </w:tcPr>
          <w:p w14:paraId="6972EB33" w14:textId="77777777" w:rsidR="005C44FA" w:rsidRPr="005C44FA" w:rsidRDefault="005C44FA" w:rsidP="005C44FA">
            <w:pPr>
              <w:jc w:val="right"/>
              <w:rPr>
                <w:rFonts w:ascii="Calibri" w:hAnsi="Calibri" w:cs="Calibri"/>
                <w:b/>
                <w:bCs/>
                <w:i/>
                <w:iCs/>
                <w:color w:val="000000"/>
                <w:sz w:val="22"/>
                <w:szCs w:val="22"/>
              </w:rPr>
            </w:pPr>
            <w:r w:rsidRPr="005C44FA">
              <w:rPr>
                <w:rFonts w:ascii="Calibri" w:hAnsi="Calibri" w:cs="Calibri"/>
                <w:b/>
                <w:bCs/>
                <w:i/>
                <w:iCs/>
                <w:color w:val="000000"/>
                <w:sz w:val="22"/>
                <w:szCs w:val="22"/>
              </w:rPr>
              <w:t>4 200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8B5F68A"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m</w:t>
            </w:r>
            <w:r w:rsidRPr="005C44FA">
              <w:rPr>
                <w:rFonts w:ascii="Calibri" w:hAnsi="Calibri" w:cs="Calibri"/>
                <w:b/>
                <w:bCs/>
                <w:color w:val="000000"/>
                <w:sz w:val="22"/>
                <w:szCs w:val="22"/>
                <w:vertAlign w:val="superscript"/>
              </w:rPr>
              <w:t>3</w:t>
            </w:r>
            <w:r w:rsidRPr="005C44FA">
              <w:rPr>
                <w:rFonts w:ascii="Calibri" w:hAnsi="Calibri" w:cs="Calibri"/>
                <w:b/>
                <w:bCs/>
                <w:color w:val="000000"/>
                <w:sz w:val="22"/>
                <w:szCs w:val="22"/>
              </w:rPr>
              <w:t>/d</w:t>
            </w:r>
          </w:p>
        </w:tc>
      </w:tr>
      <w:tr w:rsidR="005C44FA" w:rsidRPr="005C44FA" w14:paraId="7B45C809" w14:textId="77777777" w:rsidTr="005C44FA">
        <w:trPr>
          <w:trHeight w:val="6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C9ABD1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Krátkodobé množství kalu</w:t>
            </w:r>
          </w:p>
        </w:tc>
        <w:tc>
          <w:tcPr>
            <w:tcW w:w="2131" w:type="dxa"/>
            <w:tcBorders>
              <w:top w:val="nil"/>
              <w:left w:val="nil"/>
              <w:bottom w:val="single" w:sz="4" w:space="0" w:color="auto"/>
              <w:right w:val="single" w:sz="4" w:space="0" w:color="auto"/>
            </w:tcBorders>
            <w:shd w:val="clear" w:color="auto" w:fill="auto"/>
            <w:vAlign w:val="center"/>
            <w:hideMark/>
          </w:tcPr>
          <w:p w14:paraId="77550261"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4 862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3493A14"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1D6437D6"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3F17F901"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xml:space="preserve">Koncentrace kalu </w:t>
            </w:r>
          </w:p>
        </w:tc>
        <w:tc>
          <w:tcPr>
            <w:tcW w:w="2131" w:type="dxa"/>
            <w:tcBorders>
              <w:top w:val="nil"/>
              <w:left w:val="nil"/>
              <w:bottom w:val="single" w:sz="4" w:space="0" w:color="auto"/>
              <w:right w:val="single" w:sz="4" w:space="0" w:color="auto"/>
            </w:tcBorders>
            <w:shd w:val="clear" w:color="auto" w:fill="auto"/>
            <w:vAlign w:val="center"/>
            <w:hideMark/>
          </w:tcPr>
          <w:p w14:paraId="15B87F65" w14:textId="77777777" w:rsidR="005C44FA" w:rsidRPr="005C44FA" w:rsidRDefault="005C44FA" w:rsidP="005C44FA">
            <w:pPr>
              <w:jc w:val="right"/>
              <w:rPr>
                <w:rFonts w:ascii="Calibri" w:hAnsi="Calibri" w:cs="Calibri"/>
                <w:sz w:val="22"/>
                <w:szCs w:val="22"/>
              </w:rPr>
            </w:pPr>
            <w:r w:rsidRPr="005C44FA">
              <w:rPr>
                <w:rFonts w:ascii="Calibri" w:hAnsi="Calibri" w:cs="Calibri"/>
                <w:sz w:val="22"/>
                <w:szCs w:val="22"/>
              </w:rPr>
              <w:t>0,65-0,8</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1FC0BF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r w:rsidR="005C44FA" w:rsidRPr="005C44FA" w14:paraId="611ACF54"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8BEC13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Průměrná hmotnost zpracované sušiny</w:t>
            </w:r>
          </w:p>
        </w:tc>
        <w:tc>
          <w:tcPr>
            <w:tcW w:w="2131" w:type="dxa"/>
            <w:tcBorders>
              <w:top w:val="nil"/>
              <w:left w:val="nil"/>
              <w:bottom w:val="single" w:sz="4" w:space="0" w:color="auto"/>
              <w:right w:val="single" w:sz="4" w:space="0" w:color="auto"/>
            </w:tcBorders>
            <w:shd w:val="clear" w:color="auto" w:fill="auto"/>
            <w:vAlign w:val="center"/>
            <w:hideMark/>
          </w:tcPr>
          <w:p w14:paraId="39065456"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20 250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2DE316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kg/den</w:t>
            </w:r>
          </w:p>
        </w:tc>
      </w:tr>
      <w:tr w:rsidR="005C44FA" w:rsidRPr="005C44FA" w14:paraId="72B301FF"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C90B436"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Návrhová hmotnost zpracované sušiny</w:t>
            </w:r>
          </w:p>
        </w:tc>
        <w:tc>
          <w:tcPr>
            <w:tcW w:w="2131" w:type="dxa"/>
            <w:tcBorders>
              <w:top w:val="nil"/>
              <w:left w:val="nil"/>
              <w:bottom w:val="single" w:sz="4" w:space="0" w:color="auto"/>
              <w:right w:val="single" w:sz="4" w:space="0" w:color="auto"/>
            </w:tcBorders>
            <w:shd w:val="clear" w:color="auto" w:fill="auto"/>
            <w:vAlign w:val="center"/>
            <w:hideMark/>
          </w:tcPr>
          <w:p w14:paraId="365E6EA2" w14:textId="77777777" w:rsidR="005C44FA" w:rsidRPr="005C44FA" w:rsidRDefault="005C44FA" w:rsidP="005C44FA">
            <w:pPr>
              <w:jc w:val="right"/>
              <w:rPr>
                <w:rFonts w:ascii="Calibri" w:hAnsi="Calibri" w:cs="Calibri"/>
                <w:b/>
                <w:bCs/>
                <w:i/>
                <w:iCs/>
                <w:color w:val="000000"/>
                <w:sz w:val="22"/>
                <w:szCs w:val="22"/>
              </w:rPr>
            </w:pPr>
            <w:r w:rsidRPr="005C44FA">
              <w:rPr>
                <w:rFonts w:ascii="Calibri" w:hAnsi="Calibri" w:cs="Calibri"/>
                <w:b/>
                <w:bCs/>
                <w:i/>
                <w:iCs/>
                <w:color w:val="000000"/>
                <w:sz w:val="22"/>
                <w:szCs w:val="22"/>
              </w:rPr>
              <w:t>27 300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FC70FB8"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kg/den</w:t>
            </w:r>
          </w:p>
        </w:tc>
      </w:tr>
      <w:tr w:rsidR="005C44FA" w:rsidRPr="005C44FA" w14:paraId="4D7DA492"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860930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Krátkodobá max. hmotnost zpracované sušiny</w:t>
            </w:r>
          </w:p>
        </w:tc>
        <w:tc>
          <w:tcPr>
            <w:tcW w:w="2131" w:type="dxa"/>
            <w:tcBorders>
              <w:top w:val="nil"/>
              <w:left w:val="nil"/>
              <w:bottom w:val="single" w:sz="4" w:space="0" w:color="auto"/>
              <w:right w:val="single" w:sz="4" w:space="0" w:color="auto"/>
            </w:tcBorders>
            <w:shd w:val="clear" w:color="auto" w:fill="auto"/>
            <w:vAlign w:val="center"/>
            <w:hideMark/>
          </w:tcPr>
          <w:p w14:paraId="0BF4D234"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31 600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A30CEE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kg/den</w:t>
            </w:r>
          </w:p>
        </w:tc>
      </w:tr>
      <w:tr w:rsidR="005C44FA" w:rsidRPr="005C44FA" w14:paraId="084F38E4"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81F412A"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1213D714"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E2EE68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5F2477EF"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24646DC"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Dávkování polymerního flokulantu</w:t>
            </w:r>
          </w:p>
        </w:tc>
        <w:tc>
          <w:tcPr>
            <w:tcW w:w="2131" w:type="dxa"/>
            <w:tcBorders>
              <w:top w:val="nil"/>
              <w:left w:val="nil"/>
              <w:bottom w:val="single" w:sz="4" w:space="0" w:color="auto"/>
              <w:right w:val="single" w:sz="4" w:space="0" w:color="auto"/>
            </w:tcBorders>
            <w:shd w:val="clear" w:color="auto" w:fill="auto"/>
            <w:vAlign w:val="center"/>
            <w:hideMark/>
          </w:tcPr>
          <w:p w14:paraId="3D19636D" w14:textId="77777777" w:rsidR="005C44FA" w:rsidRPr="005C44FA" w:rsidRDefault="005C44FA" w:rsidP="005C44FA">
            <w:pPr>
              <w:jc w:val="right"/>
              <w:rPr>
                <w:rFonts w:ascii="Calibri" w:hAnsi="Calibri" w:cs="Calibri"/>
                <w:b/>
                <w:bCs/>
                <w:color w:val="000000"/>
                <w:sz w:val="22"/>
                <w:szCs w:val="22"/>
              </w:rPr>
            </w:pPr>
            <w:r w:rsidRPr="005C44FA">
              <w:rPr>
                <w:rFonts w:ascii="Calibri" w:hAnsi="Calibri" w:cs="Calibri"/>
                <w:b/>
                <w:bCs/>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2082FF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05FCFBD0"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519F2E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Předpokládaná dávka polymeru</w:t>
            </w:r>
          </w:p>
        </w:tc>
        <w:tc>
          <w:tcPr>
            <w:tcW w:w="2131" w:type="dxa"/>
            <w:tcBorders>
              <w:top w:val="nil"/>
              <w:left w:val="nil"/>
              <w:bottom w:val="single" w:sz="4" w:space="0" w:color="auto"/>
              <w:right w:val="single" w:sz="4" w:space="0" w:color="auto"/>
            </w:tcBorders>
            <w:shd w:val="clear" w:color="auto" w:fill="auto"/>
            <w:vAlign w:val="center"/>
            <w:hideMark/>
          </w:tcPr>
          <w:p w14:paraId="1F89458B" w14:textId="58FEDBEA" w:rsidR="005C44FA" w:rsidRPr="005C44FA" w:rsidRDefault="490A5DEB" w:rsidP="005C44FA">
            <w:pPr>
              <w:jc w:val="right"/>
              <w:rPr>
                <w:rFonts w:ascii="Calibri" w:hAnsi="Calibri" w:cs="Calibri"/>
                <w:color w:val="000000"/>
                <w:sz w:val="22"/>
                <w:szCs w:val="22"/>
              </w:rPr>
            </w:pPr>
            <w:r w:rsidRPr="65E23033">
              <w:rPr>
                <w:rFonts w:ascii="Calibri" w:hAnsi="Calibri" w:cs="Calibri"/>
                <w:color w:val="000000" w:themeColor="text1"/>
                <w:sz w:val="22"/>
                <w:szCs w:val="22"/>
              </w:rPr>
              <w:t>1,5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03D97F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kg/t sušiny</w:t>
            </w:r>
          </w:p>
        </w:tc>
      </w:tr>
      <w:tr w:rsidR="005C44FA" w:rsidRPr="005C44FA" w14:paraId="0B1259F2"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5551CE0"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koncentrace dávkovaného polymerního flokulantu</w:t>
            </w:r>
          </w:p>
        </w:tc>
        <w:tc>
          <w:tcPr>
            <w:tcW w:w="2131" w:type="dxa"/>
            <w:tcBorders>
              <w:top w:val="nil"/>
              <w:left w:val="nil"/>
              <w:bottom w:val="single" w:sz="4" w:space="0" w:color="auto"/>
              <w:right w:val="single" w:sz="4" w:space="0" w:color="auto"/>
            </w:tcBorders>
            <w:shd w:val="clear" w:color="auto" w:fill="auto"/>
            <w:vAlign w:val="center"/>
            <w:hideMark/>
          </w:tcPr>
          <w:p w14:paraId="3D418DB3"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0,2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6E5DB14"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r w:rsidR="005C44FA" w:rsidRPr="005C44FA" w14:paraId="465F2900"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A115DE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674D0BBC"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1C825C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66425DB0"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BB4C4AF"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Zahušťovací odstředivky</w:t>
            </w:r>
          </w:p>
        </w:tc>
        <w:tc>
          <w:tcPr>
            <w:tcW w:w="2131" w:type="dxa"/>
            <w:tcBorders>
              <w:top w:val="nil"/>
              <w:left w:val="nil"/>
              <w:bottom w:val="single" w:sz="4" w:space="0" w:color="auto"/>
              <w:right w:val="single" w:sz="4" w:space="0" w:color="auto"/>
            </w:tcBorders>
            <w:shd w:val="clear" w:color="auto" w:fill="auto"/>
            <w:vAlign w:val="center"/>
            <w:hideMark/>
          </w:tcPr>
          <w:p w14:paraId="70EA45B0" w14:textId="77777777" w:rsidR="005C44FA" w:rsidRPr="005C44FA" w:rsidRDefault="005C44FA" w:rsidP="005C44FA">
            <w:pPr>
              <w:jc w:val="right"/>
              <w:rPr>
                <w:rFonts w:ascii="Calibri" w:hAnsi="Calibri" w:cs="Calibri"/>
                <w:b/>
                <w:bCs/>
                <w:color w:val="000000"/>
                <w:sz w:val="22"/>
                <w:szCs w:val="22"/>
              </w:rPr>
            </w:pPr>
            <w:r w:rsidRPr="005C44FA">
              <w:rPr>
                <w:rFonts w:ascii="Calibri" w:hAnsi="Calibri" w:cs="Calibri"/>
                <w:b/>
                <w:bCs/>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680622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168FB56B"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B111BE1"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počet</w:t>
            </w:r>
          </w:p>
        </w:tc>
        <w:tc>
          <w:tcPr>
            <w:tcW w:w="2131" w:type="dxa"/>
            <w:tcBorders>
              <w:top w:val="nil"/>
              <w:left w:val="nil"/>
              <w:bottom w:val="single" w:sz="4" w:space="0" w:color="auto"/>
              <w:right w:val="single" w:sz="4" w:space="0" w:color="auto"/>
            </w:tcBorders>
            <w:shd w:val="clear" w:color="auto" w:fill="auto"/>
            <w:vAlign w:val="center"/>
            <w:hideMark/>
          </w:tcPr>
          <w:p w14:paraId="7A6752A3"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2+1</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8DA377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ks</w:t>
            </w:r>
          </w:p>
        </w:tc>
      </w:tr>
      <w:tr w:rsidR="005C44FA" w:rsidRPr="005C44FA" w14:paraId="4E3419F8"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22F78C7"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Výstupní parametry aktivovaného kalu</w:t>
            </w:r>
          </w:p>
        </w:tc>
        <w:tc>
          <w:tcPr>
            <w:tcW w:w="2131" w:type="dxa"/>
            <w:tcBorders>
              <w:top w:val="nil"/>
              <w:left w:val="nil"/>
              <w:bottom w:val="single" w:sz="4" w:space="0" w:color="auto"/>
              <w:right w:val="single" w:sz="4" w:space="0" w:color="auto"/>
            </w:tcBorders>
            <w:shd w:val="clear" w:color="auto" w:fill="auto"/>
            <w:vAlign w:val="center"/>
            <w:hideMark/>
          </w:tcPr>
          <w:p w14:paraId="123938E5" w14:textId="77777777" w:rsidR="005C44FA" w:rsidRPr="005C44FA" w:rsidRDefault="005C44FA" w:rsidP="005C44FA">
            <w:pPr>
              <w:jc w:val="right"/>
              <w:rPr>
                <w:rFonts w:ascii="Calibri" w:hAnsi="Calibri" w:cs="Calibri"/>
                <w:b/>
                <w:bCs/>
                <w:color w:val="000000"/>
                <w:sz w:val="22"/>
                <w:szCs w:val="22"/>
              </w:rPr>
            </w:pPr>
            <w:r w:rsidRPr="005C44FA">
              <w:rPr>
                <w:rFonts w:ascii="Calibri" w:hAnsi="Calibri" w:cs="Calibri"/>
                <w:b/>
                <w:bCs/>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848716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xml:space="preserve"> </w:t>
            </w:r>
          </w:p>
        </w:tc>
      </w:tr>
      <w:tr w:rsidR="005C44FA" w:rsidRPr="005C44FA" w14:paraId="5A47B865"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3FD521D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Průměrné množství kalu</w:t>
            </w:r>
          </w:p>
        </w:tc>
        <w:tc>
          <w:tcPr>
            <w:tcW w:w="2131" w:type="dxa"/>
            <w:tcBorders>
              <w:top w:val="nil"/>
              <w:left w:val="nil"/>
              <w:bottom w:val="single" w:sz="4" w:space="0" w:color="auto"/>
              <w:right w:val="single" w:sz="4" w:space="0" w:color="auto"/>
            </w:tcBorders>
            <w:shd w:val="clear" w:color="auto" w:fill="auto"/>
            <w:vAlign w:val="center"/>
            <w:hideMark/>
          </w:tcPr>
          <w:p w14:paraId="6E806B1B"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385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F99CC84"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7BE65BDB"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C79EFBC"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Návrhové množství kalu</w:t>
            </w:r>
          </w:p>
        </w:tc>
        <w:tc>
          <w:tcPr>
            <w:tcW w:w="2131" w:type="dxa"/>
            <w:tcBorders>
              <w:top w:val="nil"/>
              <w:left w:val="nil"/>
              <w:bottom w:val="single" w:sz="4" w:space="0" w:color="auto"/>
              <w:right w:val="single" w:sz="4" w:space="0" w:color="auto"/>
            </w:tcBorders>
            <w:shd w:val="clear" w:color="auto" w:fill="auto"/>
            <w:vAlign w:val="center"/>
            <w:hideMark/>
          </w:tcPr>
          <w:p w14:paraId="3CEEA822" w14:textId="77777777" w:rsidR="005C44FA" w:rsidRPr="005C44FA" w:rsidRDefault="005C44FA" w:rsidP="005C44FA">
            <w:pPr>
              <w:jc w:val="right"/>
              <w:rPr>
                <w:rFonts w:ascii="Calibri" w:hAnsi="Calibri" w:cs="Calibri"/>
                <w:b/>
                <w:bCs/>
                <w:i/>
                <w:iCs/>
                <w:color w:val="000000"/>
                <w:sz w:val="22"/>
                <w:szCs w:val="22"/>
              </w:rPr>
            </w:pPr>
            <w:r w:rsidRPr="005C44FA">
              <w:rPr>
                <w:rFonts w:ascii="Calibri" w:hAnsi="Calibri" w:cs="Calibri"/>
                <w:b/>
                <w:bCs/>
                <w:i/>
                <w:iCs/>
                <w:color w:val="000000"/>
                <w:sz w:val="22"/>
                <w:szCs w:val="22"/>
              </w:rPr>
              <w:t>519</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2AB4F9F8"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m</w:t>
            </w:r>
            <w:r w:rsidRPr="005C44FA">
              <w:rPr>
                <w:rFonts w:ascii="Calibri" w:hAnsi="Calibri" w:cs="Calibri"/>
                <w:b/>
                <w:bCs/>
                <w:color w:val="000000"/>
                <w:sz w:val="22"/>
                <w:szCs w:val="22"/>
                <w:vertAlign w:val="superscript"/>
              </w:rPr>
              <w:t>3</w:t>
            </w:r>
            <w:r w:rsidRPr="005C44FA">
              <w:rPr>
                <w:rFonts w:ascii="Calibri" w:hAnsi="Calibri" w:cs="Calibri"/>
                <w:b/>
                <w:bCs/>
                <w:color w:val="000000"/>
                <w:sz w:val="22"/>
                <w:szCs w:val="22"/>
              </w:rPr>
              <w:t>/d</w:t>
            </w:r>
          </w:p>
        </w:tc>
      </w:tr>
      <w:tr w:rsidR="005C44FA" w:rsidRPr="005C44FA" w14:paraId="504B9B6E"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F5EECA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Krátkodobé množství kalu</w:t>
            </w:r>
          </w:p>
        </w:tc>
        <w:tc>
          <w:tcPr>
            <w:tcW w:w="2131" w:type="dxa"/>
            <w:tcBorders>
              <w:top w:val="nil"/>
              <w:left w:val="nil"/>
              <w:bottom w:val="single" w:sz="4" w:space="0" w:color="auto"/>
              <w:right w:val="single" w:sz="4" w:space="0" w:color="auto"/>
            </w:tcBorders>
            <w:shd w:val="clear" w:color="auto" w:fill="auto"/>
            <w:vAlign w:val="center"/>
            <w:hideMark/>
          </w:tcPr>
          <w:p w14:paraId="07AA761A"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600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1818156"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557D915B"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F96A6F8"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 xml:space="preserve">Koncentrace kalu </w:t>
            </w:r>
          </w:p>
        </w:tc>
        <w:tc>
          <w:tcPr>
            <w:tcW w:w="2131" w:type="dxa"/>
            <w:tcBorders>
              <w:top w:val="nil"/>
              <w:left w:val="nil"/>
              <w:bottom w:val="single" w:sz="4" w:space="0" w:color="auto"/>
              <w:right w:val="single" w:sz="4" w:space="0" w:color="auto"/>
            </w:tcBorders>
            <w:shd w:val="clear" w:color="auto" w:fill="auto"/>
            <w:vAlign w:val="center"/>
            <w:hideMark/>
          </w:tcPr>
          <w:p w14:paraId="51907A65" w14:textId="77777777" w:rsidR="005C44FA" w:rsidRPr="005C44FA" w:rsidRDefault="005C44FA" w:rsidP="005C44FA">
            <w:pPr>
              <w:jc w:val="right"/>
              <w:rPr>
                <w:rFonts w:ascii="Calibri" w:hAnsi="Calibri" w:cs="Calibri"/>
                <w:b/>
                <w:bCs/>
                <w:i/>
                <w:iCs/>
                <w:color w:val="000000"/>
                <w:sz w:val="22"/>
                <w:szCs w:val="22"/>
              </w:rPr>
            </w:pPr>
            <w:r w:rsidRPr="005C44FA">
              <w:rPr>
                <w:rFonts w:ascii="Calibri" w:hAnsi="Calibri" w:cs="Calibri"/>
                <w:b/>
                <w:bCs/>
                <w:i/>
                <w:iCs/>
                <w:color w:val="000000"/>
                <w:sz w:val="22"/>
                <w:szCs w:val="22"/>
              </w:rPr>
              <w:t>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2EB449BD"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w:t>
            </w:r>
          </w:p>
        </w:tc>
      </w:tr>
      <w:tr w:rsidR="005C44FA" w:rsidRPr="005C44FA" w14:paraId="52D3CEE6"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D3E24A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Maximální koncentrace kalu</w:t>
            </w:r>
          </w:p>
        </w:tc>
        <w:tc>
          <w:tcPr>
            <w:tcW w:w="2131" w:type="dxa"/>
            <w:tcBorders>
              <w:top w:val="nil"/>
              <w:left w:val="nil"/>
              <w:bottom w:val="single" w:sz="4" w:space="0" w:color="auto"/>
              <w:right w:val="single" w:sz="4" w:space="0" w:color="auto"/>
            </w:tcBorders>
            <w:shd w:val="clear" w:color="auto" w:fill="auto"/>
            <w:vAlign w:val="center"/>
            <w:hideMark/>
          </w:tcPr>
          <w:p w14:paraId="6410F747"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8</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9EB4C1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r w:rsidR="005C44FA" w:rsidRPr="005C44FA" w14:paraId="2846EF10"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2B529CB"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Průměrná hmotnost zpracované sušiny</w:t>
            </w:r>
          </w:p>
        </w:tc>
        <w:tc>
          <w:tcPr>
            <w:tcW w:w="2131" w:type="dxa"/>
            <w:tcBorders>
              <w:top w:val="nil"/>
              <w:left w:val="nil"/>
              <w:bottom w:val="single" w:sz="4" w:space="0" w:color="auto"/>
              <w:right w:val="single" w:sz="4" w:space="0" w:color="auto"/>
            </w:tcBorders>
            <w:shd w:val="clear" w:color="auto" w:fill="auto"/>
            <w:vAlign w:val="center"/>
            <w:hideMark/>
          </w:tcPr>
          <w:p w14:paraId="1B111B3A"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19 238</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A4E48A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kg/den</w:t>
            </w:r>
          </w:p>
        </w:tc>
      </w:tr>
      <w:tr w:rsidR="005C44FA" w:rsidRPr="005C44FA" w14:paraId="5B6A313B"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44E06F6"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Návrhová hmotnost zpracované sušiny</w:t>
            </w:r>
          </w:p>
        </w:tc>
        <w:tc>
          <w:tcPr>
            <w:tcW w:w="2131" w:type="dxa"/>
            <w:tcBorders>
              <w:top w:val="nil"/>
              <w:left w:val="nil"/>
              <w:bottom w:val="single" w:sz="4" w:space="0" w:color="auto"/>
              <w:right w:val="single" w:sz="4" w:space="0" w:color="auto"/>
            </w:tcBorders>
            <w:shd w:val="clear" w:color="auto" w:fill="auto"/>
            <w:vAlign w:val="center"/>
            <w:hideMark/>
          </w:tcPr>
          <w:p w14:paraId="006DF685" w14:textId="77777777" w:rsidR="005C44FA" w:rsidRPr="005C44FA" w:rsidRDefault="005C44FA" w:rsidP="005C44FA">
            <w:pPr>
              <w:jc w:val="right"/>
              <w:rPr>
                <w:rFonts w:ascii="Calibri" w:hAnsi="Calibri" w:cs="Calibri"/>
                <w:b/>
                <w:bCs/>
                <w:i/>
                <w:iCs/>
                <w:color w:val="000000"/>
                <w:sz w:val="22"/>
                <w:szCs w:val="22"/>
              </w:rPr>
            </w:pPr>
            <w:r w:rsidRPr="005C44FA">
              <w:rPr>
                <w:rFonts w:ascii="Calibri" w:hAnsi="Calibri" w:cs="Calibri"/>
                <w:b/>
                <w:bCs/>
                <w:i/>
                <w:iCs/>
                <w:color w:val="000000"/>
                <w:sz w:val="22"/>
                <w:szCs w:val="22"/>
              </w:rPr>
              <w:t>25 935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596F60E"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kg/den</w:t>
            </w:r>
          </w:p>
        </w:tc>
      </w:tr>
      <w:tr w:rsidR="005C44FA" w:rsidRPr="005C44FA" w14:paraId="52712A2C"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3EF87FB"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Krátkodobá max. hmotnost zpracované sušiny</w:t>
            </w:r>
          </w:p>
        </w:tc>
        <w:tc>
          <w:tcPr>
            <w:tcW w:w="2131" w:type="dxa"/>
            <w:tcBorders>
              <w:top w:val="nil"/>
              <w:left w:val="nil"/>
              <w:bottom w:val="single" w:sz="4" w:space="0" w:color="auto"/>
              <w:right w:val="single" w:sz="4" w:space="0" w:color="auto"/>
            </w:tcBorders>
            <w:shd w:val="clear" w:color="auto" w:fill="auto"/>
            <w:vAlign w:val="center"/>
            <w:hideMark/>
          </w:tcPr>
          <w:p w14:paraId="67405464"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30 020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29F2609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kg/den</w:t>
            </w:r>
          </w:p>
        </w:tc>
      </w:tr>
      <w:tr w:rsidR="005C44FA" w:rsidRPr="005C44FA" w14:paraId="33857CD8" w14:textId="77777777" w:rsidTr="005C44FA">
        <w:trPr>
          <w:trHeight w:val="315"/>
        </w:trPr>
        <w:tc>
          <w:tcPr>
            <w:tcW w:w="5676" w:type="dxa"/>
            <w:tcBorders>
              <w:top w:val="nil"/>
              <w:left w:val="single" w:sz="8" w:space="0" w:color="auto"/>
              <w:bottom w:val="single" w:sz="8" w:space="0" w:color="auto"/>
              <w:right w:val="single" w:sz="4" w:space="0" w:color="auto"/>
            </w:tcBorders>
            <w:shd w:val="clear" w:color="auto" w:fill="auto"/>
            <w:vAlign w:val="center"/>
            <w:hideMark/>
          </w:tcPr>
          <w:p w14:paraId="5A6BAA3B"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NLzž</w:t>
            </w:r>
          </w:p>
        </w:tc>
        <w:tc>
          <w:tcPr>
            <w:tcW w:w="2131" w:type="dxa"/>
            <w:tcBorders>
              <w:top w:val="nil"/>
              <w:left w:val="nil"/>
              <w:bottom w:val="single" w:sz="8" w:space="0" w:color="auto"/>
              <w:right w:val="single" w:sz="4" w:space="0" w:color="auto"/>
            </w:tcBorders>
            <w:shd w:val="clear" w:color="auto" w:fill="auto"/>
            <w:vAlign w:val="center"/>
            <w:hideMark/>
          </w:tcPr>
          <w:p w14:paraId="6F6E87E0"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68</w:t>
            </w:r>
          </w:p>
        </w:tc>
        <w:tc>
          <w:tcPr>
            <w:tcW w:w="1013" w:type="dxa"/>
            <w:tcBorders>
              <w:top w:val="single" w:sz="4" w:space="0" w:color="auto"/>
              <w:left w:val="nil"/>
              <w:bottom w:val="single" w:sz="8" w:space="0" w:color="auto"/>
              <w:right w:val="single" w:sz="4" w:space="0" w:color="auto"/>
            </w:tcBorders>
            <w:shd w:val="clear" w:color="auto" w:fill="auto"/>
            <w:vAlign w:val="center"/>
            <w:hideMark/>
          </w:tcPr>
          <w:p w14:paraId="7E5F928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bl>
    <w:p w14:paraId="1DFDF992" w14:textId="777A18C0" w:rsidR="003E37A4" w:rsidRDefault="003E37A4" w:rsidP="008F06D3">
      <w:pPr>
        <w:pStyle w:val="Nadpis2"/>
      </w:pPr>
      <w:bookmarkStart w:id="5" w:name="_Toc112915215"/>
      <w:r>
        <w:lastRenderedPageBreak/>
        <w:t>Nádrže směsného kalu</w:t>
      </w:r>
      <w:bookmarkEnd w:id="5"/>
    </w:p>
    <w:p w14:paraId="548DF326" w14:textId="16DC548F" w:rsidR="00A6464E" w:rsidRPr="00564CD1" w:rsidRDefault="00A6464E" w:rsidP="00A6464E">
      <w:pPr>
        <w:rPr>
          <w:sz w:val="22"/>
          <w:szCs w:val="22"/>
        </w:rPr>
      </w:pPr>
      <w:r w:rsidRPr="00564CD1">
        <w:rPr>
          <w:sz w:val="22"/>
          <w:szCs w:val="22"/>
        </w:rPr>
        <w:t xml:space="preserve">Primární zahuštěný kal a zahuštěný přebytečný (sekundární) kal bude přiveden do směsných nádrží. Ve směsných nádrží budou oba kaly smíchány (homogenizovány) pomocí osazeného míchadla v nádrži. Z nádrží bude směsný zahuštěný homogenizovaný kal čerpán </w:t>
      </w:r>
      <w:r w:rsidR="3206B8FB" w:rsidRPr="65E23033">
        <w:rPr>
          <w:sz w:val="22"/>
          <w:szCs w:val="22"/>
        </w:rPr>
        <w:t>do</w:t>
      </w:r>
      <w:r w:rsidRPr="65E23033">
        <w:rPr>
          <w:sz w:val="22"/>
          <w:szCs w:val="22"/>
        </w:rPr>
        <w:t xml:space="preserve"> vyhnívací</w:t>
      </w:r>
      <w:r w:rsidR="03051F1A" w:rsidRPr="65E23033">
        <w:rPr>
          <w:sz w:val="22"/>
          <w:szCs w:val="22"/>
        </w:rPr>
        <w:t>ch</w:t>
      </w:r>
      <w:r w:rsidRPr="65E23033">
        <w:rPr>
          <w:sz w:val="22"/>
          <w:szCs w:val="22"/>
        </w:rPr>
        <w:t xml:space="preserve"> nádrž</w:t>
      </w:r>
      <w:r w:rsidR="5FDAECE2" w:rsidRPr="65E23033">
        <w:rPr>
          <w:sz w:val="22"/>
          <w:szCs w:val="22"/>
        </w:rPr>
        <w:t>í</w:t>
      </w:r>
      <w:r w:rsidRPr="00564CD1">
        <w:rPr>
          <w:sz w:val="22"/>
          <w:szCs w:val="22"/>
        </w:rPr>
        <w:t xml:space="preserve"> k </w:t>
      </w:r>
      <w:r w:rsidR="4521BF4B" w:rsidRPr="65E23033">
        <w:rPr>
          <w:sz w:val="22"/>
          <w:szCs w:val="22"/>
        </w:rPr>
        <w:t>anaerobní</w:t>
      </w:r>
      <w:r w:rsidRPr="65E23033">
        <w:rPr>
          <w:sz w:val="22"/>
          <w:szCs w:val="22"/>
        </w:rPr>
        <w:t xml:space="preserve"> </w:t>
      </w:r>
      <w:r w:rsidRPr="00564CD1">
        <w:rPr>
          <w:sz w:val="22"/>
          <w:szCs w:val="22"/>
        </w:rPr>
        <w:t>stabilizaci</w:t>
      </w:r>
      <w:r w:rsidR="2C2454B9" w:rsidRPr="65E23033">
        <w:rPr>
          <w:sz w:val="22"/>
          <w:szCs w:val="22"/>
        </w:rPr>
        <w:t xml:space="preserve"> s produkcí bioplynu</w:t>
      </w:r>
      <w:r w:rsidRPr="00564CD1">
        <w:rPr>
          <w:sz w:val="22"/>
          <w:szCs w:val="22"/>
        </w:rPr>
        <w:t>.</w:t>
      </w:r>
    </w:p>
    <w:p w14:paraId="07A8D758" w14:textId="7359F24E" w:rsidR="00A6464E" w:rsidRPr="00564CD1" w:rsidRDefault="00A6464E" w:rsidP="00A6464E">
      <w:pPr>
        <w:rPr>
          <w:sz w:val="22"/>
          <w:szCs w:val="22"/>
        </w:rPr>
      </w:pPr>
    </w:p>
    <w:p w14:paraId="5CB18209" w14:textId="5B0C3C46" w:rsidR="00A6464E" w:rsidRPr="00564CD1" w:rsidRDefault="00564CD1" w:rsidP="00564CD1">
      <w:pPr>
        <w:pStyle w:val="Titulek"/>
      </w:pPr>
      <w:r>
        <w:t xml:space="preserve">Tab. </w:t>
      </w:r>
      <w:fldSimple w:instr=" SEQ Tab. \* ARABIC ">
        <w:r w:rsidR="007649E3">
          <w:rPr>
            <w:noProof/>
          </w:rPr>
          <w:t>3</w:t>
        </w:r>
      </w:fldSimple>
      <w:r>
        <w:t xml:space="preserve"> </w:t>
      </w:r>
      <w:r w:rsidR="007F4D2C" w:rsidRPr="00564CD1">
        <w:t>P</w:t>
      </w:r>
      <w:r w:rsidR="002C6571" w:rsidRPr="00564CD1">
        <w:t xml:space="preserve">arametry </w:t>
      </w:r>
      <w:r w:rsidR="007F4D2C" w:rsidRPr="00564CD1">
        <w:t>směsného zahuštěného</w:t>
      </w:r>
      <w:r w:rsidR="002C6571" w:rsidRPr="00564CD1">
        <w:t xml:space="preserve"> kalu a množství zpracované sušiny</w:t>
      </w:r>
    </w:p>
    <w:tbl>
      <w:tblPr>
        <w:tblW w:w="8820" w:type="dxa"/>
        <w:tblCellMar>
          <w:left w:w="70" w:type="dxa"/>
          <w:right w:w="70" w:type="dxa"/>
        </w:tblCellMar>
        <w:tblLook w:val="04A0" w:firstRow="1" w:lastRow="0" w:firstColumn="1" w:lastColumn="0" w:noHBand="0" w:noVBand="1"/>
      </w:tblPr>
      <w:tblGrid>
        <w:gridCol w:w="5676"/>
        <w:gridCol w:w="2131"/>
        <w:gridCol w:w="1013"/>
      </w:tblGrid>
      <w:tr w:rsidR="005C44FA" w:rsidRPr="005C44FA" w14:paraId="68BCC406" w14:textId="77777777" w:rsidTr="005C44FA">
        <w:trPr>
          <w:trHeight w:val="315"/>
        </w:trPr>
        <w:tc>
          <w:tcPr>
            <w:tcW w:w="567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74BE9200" w14:textId="77777777" w:rsidR="005C44FA" w:rsidRPr="005C44FA" w:rsidRDefault="005C44FA" w:rsidP="005C44FA">
            <w:pPr>
              <w:jc w:val="left"/>
              <w:rPr>
                <w:rFonts w:ascii="Calibri" w:hAnsi="Calibri" w:cs="Calibri"/>
                <w:b/>
                <w:bCs/>
                <w:color w:val="000000"/>
                <w:sz w:val="24"/>
                <w:szCs w:val="24"/>
              </w:rPr>
            </w:pPr>
            <w:r w:rsidRPr="005C44FA">
              <w:rPr>
                <w:rFonts w:ascii="Calibri" w:hAnsi="Calibri" w:cs="Calibri"/>
                <w:b/>
                <w:bCs/>
                <w:color w:val="000000"/>
                <w:sz w:val="24"/>
                <w:szCs w:val="24"/>
              </w:rPr>
              <w:t>Nádrže na směsný zahuštěný kal</w:t>
            </w:r>
          </w:p>
        </w:tc>
        <w:tc>
          <w:tcPr>
            <w:tcW w:w="2131" w:type="dxa"/>
            <w:tcBorders>
              <w:top w:val="single" w:sz="8" w:space="0" w:color="auto"/>
              <w:left w:val="nil"/>
              <w:bottom w:val="single" w:sz="4" w:space="0" w:color="auto"/>
              <w:right w:val="single" w:sz="4" w:space="0" w:color="auto"/>
            </w:tcBorders>
            <w:shd w:val="clear" w:color="auto" w:fill="auto"/>
            <w:vAlign w:val="center"/>
            <w:hideMark/>
          </w:tcPr>
          <w:p w14:paraId="4DF40063" w14:textId="77777777" w:rsidR="005C44FA" w:rsidRPr="005C44FA" w:rsidRDefault="005C44FA" w:rsidP="005C44FA">
            <w:pPr>
              <w:jc w:val="right"/>
              <w:rPr>
                <w:rFonts w:ascii="Calibri" w:hAnsi="Calibri" w:cs="Calibri"/>
                <w:b/>
                <w:bCs/>
                <w:color w:val="000000"/>
                <w:sz w:val="22"/>
                <w:szCs w:val="22"/>
              </w:rPr>
            </w:pPr>
            <w:r w:rsidRPr="005C44FA">
              <w:rPr>
                <w:rFonts w:ascii="Calibri" w:hAnsi="Calibri" w:cs="Calibri"/>
                <w:b/>
                <w:bCs/>
                <w:color w:val="000000"/>
                <w:sz w:val="22"/>
                <w:szCs w:val="22"/>
              </w:rPr>
              <w:t> </w:t>
            </w:r>
          </w:p>
        </w:tc>
        <w:tc>
          <w:tcPr>
            <w:tcW w:w="1013" w:type="dxa"/>
            <w:tcBorders>
              <w:top w:val="single" w:sz="8" w:space="0" w:color="auto"/>
              <w:left w:val="nil"/>
              <w:bottom w:val="single" w:sz="4" w:space="0" w:color="auto"/>
              <w:right w:val="single" w:sz="4" w:space="0" w:color="auto"/>
            </w:tcBorders>
            <w:shd w:val="clear" w:color="auto" w:fill="auto"/>
            <w:vAlign w:val="center"/>
            <w:hideMark/>
          </w:tcPr>
          <w:p w14:paraId="24BFAF8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5257F317"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CB9040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počet</w:t>
            </w:r>
          </w:p>
        </w:tc>
        <w:tc>
          <w:tcPr>
            <w:tcW w:w="2131" w:type="dxa"/>
            <w:tcBorders>
              <w:top w:val="nil"/>
              <w:left w:val="nil"/>
              <w:bottom w:val="single" w:sz="4" w:space="0" w:color="auto"/>
              <w:right w:val="single" w:sz="4" w:space="0" w:color="auto"/>
            </w:tcBorders>
            <w:shd w:val="clear" w:color="auto" w:fill="auto"/>
            <w:vAlign w:val="center"/>
            <w:hideMark/>
          </w:tcPr>
          <w:p w14:paraId="50DD59D0"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6CB5A6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ks</w:t>
            </w:r>
          </w:p>
        </w:tc>
      </w:tr>
      <w:tr w:rsidR="005C44FA" w:rsidRPr="005C44FA" w14:paraId="27044A5D"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31592B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objem nádrže</w:t>
            </w:r>
          </w:p>
        </w:tc>
        <w:tc>
          <w:tcPr>
            <w:tcW w:w="2131" w:type="dxa"/>
            <w:tcBorders>
              <w:top w:val="nil"/>
              <w:left w:val="nil"/>
              <w:bottom w:val="single" w:sz="4" w:space="0" w:color="auto"/>
              <w:right w:val="single" w:sz="4" w:space="0" w:color="auto"/>
            </w:tcBorders>
            <w:shd w:val="clear" w:color="auto" w:fill="auto"/>
            <w:vAlign w:val="center"/>
            <w:hideMark/>
          </w:tcPr>
          <w:p w14:paraId="3DAB779D"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6188DC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p>
        </w:tc>
      </w:tr>
      <w:tr w:rsidR="005C44FA" w:rsidRPr="005C44FA" w14:paraId="725C4172"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AA58C74"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celkový objem nádrží</w:t>
            </w:r>
          </w:p>
        </w:tc>
        <w:tc>
          <w:tcPr>
            <w:tcW w:w="2131" w:type="dxa"/>
            <w:tcBorders>
              <w:top w:val="nil"/>
              <w:left w:val="nil"/>
              <w:bottom w:val="single" w:sz="4" w:space="0" w:color="auto"/>
              <w:right w:val="single" w:sz="4" w:space="0" w:color="auto"/>
            </w:tcBorders>
            <w:shd w:val="clear" w:color="auto" w:fill="auto"/>
            <w:vAlign w:val="center"/>
            <w:hideMark/>
          </w:tcPr>
          <w:p w14:paraId="6C0A2098"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400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B915AFB"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p>
        </w:tc>
      </w:tr>
      <w:tr w:rsidR="005C44FA" w:rsidRPr="005C44FA" w14:paraId="36A578E4"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847B2B1"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519F08F1"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D26DAD1"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2000434B"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51B8B10"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0CB29C30"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B1E99D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1BA90F82"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5224F97"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ČS směsného kalu</w:t>
            </w:r>
          </w:p>
        </w:tc>
        <w:tc>
          <w:tcPr>
            <w:tcW w:w="2131" w:type="dxa"/>
            <w:tcBorders>
              <w:top w:val="nil"/>
              <w:left w:val="nil"/>
              <w:bottom w:val="single" w:sz="4" w:space="0" w:color="auto"/>
              <w:right w:val="single" w:sz="4" w:space="0" w:color="auto"/>
            </w:tcBorders>
            <w:shd w:val="clear" w:color="auto" w:fill="auto"/>
            <w:vAlign w:val="center"/>
            <w:hideMark/>
          </w:tcPr>
          <w:p w14:paraId="5054284D" w14:textId="77777777" w:rsidR="005C44FA" w:rsidRPr="005C44FA" w:rsidRDefault="005C44FA" w:rsidP="005C44FA">
            <w:pPr>
              <w:jc w:val="right"/>
              <w:rPr>
                <w:rFonts w:ascii="Calibri" w:hAnsi="Calibri" w:cs="Calibri"/>
                <w:b/>
                <w:bCs/>
                <w:color w:val="000000"/>
                <w:sz w:val="22"/>
                <w:szCs w:val="22"/>
              </w:rPr>
            </w:pPr>
            <w:r w:rsidRPr="005C44FA">
              <w:rPr>
                <w:rFonts w:ascii="Calibri" w:hAnsi="Calibri" w:cs="Calibri"/>
                <w:b/>
                <w:bCs/>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79AE0A6"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60D013A8"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3FC4A17A"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Parametry surového kalu</w:t>
            </w:r>
          </w:p>
        </w:tc>
        <w:tc>
          <w:tcPr>
            <w:tcW w:w="2131" w:type="dxa"/>
            <w:tcBorders>
              <w:top w:val="nil"/>
              <w:left w:val="nil"/>
              <w:bottom w:val="single" w:sz="4" w:space="0" w:color="auto"/>
              <w:right w:val="single" w:sz="4" w:space="0" w:color="auto"/>
            </w:tcBorders>
            <w:shd w:val="clear" w:color="auto" w:fill="auto"/>
            <w:vAlign w:val="center"/>
            <w:hideMark/>
          </w:tcPr>
          <w:p w14:paraId="7573A873"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112298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2056F56C"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98EF85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Průměrné množství kalu</w:t>
            </w:r>
          </w:p>
        </w:tc>
        <w:tc>
          <w:tcPr>
            <w:tcW w:w="2131" w:type="dxa"/>
            <w:tcBorders>
              <w:top w:val="nil"/>
              <w:left w:val="nil"/>
              <w:bottom w:val="single" w:sz="4" w:space="0" w:color="auto"/>
              <w:right w:val="single" w:sz="4" w:space="0" w:color="auto"/>
            </w:tcBorders>
            <w:shd w:val="clear" w:color="auto" w:fill="auto"/>
            <w:vAlign w:val="center"/>
            <w:hideMark/>
          </w:tcPr>
          <w:p w14:paraId="6CDAC393"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826</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F8DDCA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17C4EA4E"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311E249" w14:textId="49BB8EE8" w:rsidR="005C44FA" w:rsidRPr="005C44FA" w:rsidRDefault="005C44FA" w:rsidP="005C44FA">
            <w:pPr>
              <w:jc w:val="left"/>
              <w:rPr>
                <w:rFonts w:ascii="Calibri" w:hAnsi="Calibri" w:cs="Calibri"/>
                <w:b/>
                <w:bCs/>
                <w:i/>
                <w:iCs/>
                <w:color w:val="000000"/>
                <w:sz w:val="22"/>
                <w:szCs w:val="22"/>
              </w:rPr>
            </w:pPr>
            <w:r w:rsidRPr="65E23033">
              <w:rPr>
                <w:rFonts w:ascii="Calibri" w:hAnsi="Calibri" w:cs="Calibri"/>
                <w:b/>
                <w:i/>
                <w:color w:val="000000" w:themeColor="text1"/>
                <w:sz w:val="22"/>
                <w:szCs w:val="22"/>
              </w:rPr>
              <w:t xml:space="preserve">Návrhové množství </w:t>
            </w:r>
            <w:r w:rsidR="7CF498D2" w:rsidRPr="65E23033">
              <w:rPr>
                <w:rFonts w:ascii="Calibri" w:hAnsi="Calibri" w:cs="Calibri"/>
                <w:b/>
                <w:bCs/>
                <w:i/>
                <w:iCs/>
                <w:color w:val="000000" w:themeColor="text1"/>
                <w:sz w:val="22"/>
                <w:szCs w:val="22"/>
              </w:rPr>
              <w:t xml:space="preserve">surového </w:t>
            </w:r>
            <w:r w:rsidRPr="65E23033">
              <w:rPr>
                <w:rFonts w:ascii="Calibri" w:hAnsi="Calibri" w:cs="Calibri"/>
                <w:b/>
                <w:i/>
                <w:color w:val="000000" w:themeColor="text1"/>
                <w:sz w:val="22"/>
                <w:szCs w:val="22"/>
              </w:rPr>
              <w:t>kalu</w:t>
            </w:r>
          </w:p>
        </w:tc>
        <w:tc>
          <w:tcPr>
            <w:tcW w:w="2131" w:type="dxa"/>
            <w:tcBorders>
              <w:top w:val="nil"/>
              <w:left w:val="nil"/>
              <w:bottom w:val="single" w:sz="4" w:space="0" w:color="auto"/>
              <w:right w:val="single" w:sz="4" w:space="0" w:color="auto"/>
            </w:tcBorders>
            <w:shd w:val="clear" w:color="auto" w:fill="auto"/>
            <w:vAlign w:val="center"/>
            <w:hideMark/>
          </w:tcPr>
          <w:p w14:paraId="2022F140" w14:textId="414A0CDC" w:rsidR="005C44FA" w:rsidRPr="005C44FA" w:rsidRDefault="005C44FA" w:rsidP="005C44FA">
            <w:pPr>
              <w:jc w:val="right"/>
              <w:rPr>
                <w:rFonts w:ascii="Calibri" w:hAnsi="Calibri" w:cs="Calibri"/>
                <w:b/>
                <w:bCs/>
                <w:i/>
                <w:iCs/>
                <w:color w:val="000000"/>
                <w:sz w:val="22"/>
                <w:szCs w:val="22"/>
              </w:rPr>
            </w:pPr>
            <w:r w:rsidRPr="65E23033">
              <w:rPr>
                <w:rFonts w:ascii="Calibri" w:hAnsi="Calibri" w:cs="Calibri"/>
                <w:b/>
                <w:bCs/>
                <w:i/>
                <w:iCs/>
                <w:color w:val="000000" w:themeColor="text1"/>
                <w:sz w:val="22"/>
                <w:szCs w:val="22"/>
              </w:rPr>
              <w:t>1</w:t>
            </w:r>
            <w:r w:rsidR="5DA078BF" w:rsidRPr="65E23033">
              <w:rPr>
                <w:rFonts w:ascii="Calibri" w:hAnsi="Calibri" w:cs="Calibri"/>
                <w:b/>
                <w:bCs/>
                <w:i/>
                <w:iCs/>
                <w:color w:val="000000" w:themeColor="text1"/>
                <w:sz w:val="22"/>
                <w:szCs w:val="22"/>
              </w:rPr>
              <w:t xml:space="preserve"> </w:t>
            </w:r>
            <w:r w:rsidRPr="65E23033">
              <w:rPr>
                <w:rFonts w:ascii="Calibri" w:hAnsi="Calibri" w:cs="Calibri"/>
                <w:b/>
                <w:bCs/>
                <w:i/>
                <w:iCs/>
                <w:color w:val="000000" w:themeColor="text1"/>
                <w:sz w:val="22"/>
                <w:szCs w:val="22"/>
              </w:rPr>
              <w:t>098</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78DD8D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51CF8000"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85D745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Krátkodobé množství kalu</w:t>
            </w:r>
          </w:p>
        </w:tc>
        <w:tc>
          <w:tcPr>
            <w:tcW w:w="2131" w:type="dxa"/>
            <w:tcBorders>
              <w:top w:val="nil"/>
              <w:left w:val="nil"/>
              <w:bottom w:val="single" w:sz="4" w:space="0" w:color="auto"/>
              <w:right w:val="single" w:sz="4" w:space="0" w:color="auto"/>
            </w:tcBorders>
            <w:shd w:val="clear" w:color="auto" w:fill="auto"/>
            <w:vAlign w:val="center"/>
            <w:hideMark/>
          </w:tcPr>
          <w:p w14:paraId="34455525" w14:textId="1A59A907" w:rsidR="005C44FA" w:rsidRPr="005C44FA" w:rsidRDefault="005C44FA" w:rsidP="005C44FA">
            <w:pPr>
              <w:jc w:val="right"/>
              <w:rPr>
                <w:rFonts w:ascii="Calibri" w:hAnsi="Calibri" w:cs="Calibri"/>
                <w:color w:val="000000"/>
                <w:sz w:val="22"/>
                <w:szCs w:val="22"/>
              </w:rPr>
            </w:pPr>
            <w:r w:rsidRPr="65E23033">
              <w:rPr>
                <w:rFonts w:ascii="Calibri" w:hAnsi="Calibri" w:cs="Calibri"/>
                <w:color w:val="000000" w:themeColor="text1"/>
                <w:sz w:val="22"/>
                <w:szCs w:val="22"/>
              </w:rPr>
              <w:t>1</w:t>
            </w:r>
            <w:r w:rsidR="6667EA69" w:rsidRPr="65E23033">
              <w:rPr>
                <w:rFonts w:ascii="Calibri" w:hAnsi="Calibri" w:cs="Calibri"/>
                <w:color w:val="000000" w:themeColor="text1"/>
                <w:sz w:val="22"/>
                <w:szCs w:val="22"/>
              </w:rPr>
              <w:t xml:space="preserve"> </w:t>
            </w:r>
            <w:r w:rsidRPr="65E23033">
              <w:rPr>
                <w:rFonts w:ascii="Calibri" w:hAnsi="Calibri" w:cs="Calibri"/>
                <w:color w:val="000000" w:themeColor="text1"/>
                <w:sz w:val="22"/>
                <w:szCs w:val="22"/>
              </w:rPr>
              <w:t>265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2E04BF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25E5C28D"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06E531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Koncentrace kalu</w:t>
            </w:r>
          </w:p>
        </w:tc>
        <w:tc>
          <w:tcPr>
            <w:tcW w:w="2131" w:type="dxa"/>
            <w:tcBorders>
              <w:top w:val="nil"/>
              <w:left w:val="nil"/>
              <w:bottom w:val="single" w:sz="4" w:space="0" w:color="auto"/>
              <w:right w:val="single" w:sz="4" w:space="0" w:color="auto"/>
            </w:tcBorders>
            <w:shd w:val="clear" w:color="auto" w:fill="auto"/>
            <w:vAlign w:val="center"/>
            <w:hideMark/>
          </w:tcPr>
          <w:p w14:paraId="4376AA6B"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A749786"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r w:rsidR="005C44FA" w:rsidRPr="005C44FA" w14:paraId="07B419F8"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A65710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Maximální koncentrace kalu</w:t>
            </w:r>
          </w:p>
        </w:tc>
        <w:tc>
          <w:tcPr>
            <w:tcW w:w="2131" w:type="dxa"/>
            <w:tcBorders>
              <w:top w:val="nil"/>
              <w:left w:val="nil"/>
              <w:bottom w:val="single" w:sz="4" w:space="0" w:color="auto"/>
              <w:right w:val="single" w:sz="4" w:space="0" w:color="auto"/>
            </w:tcBorders>
            <w:shd w:val="clear" w:color="auto" w:fill="auto"/>
            <w:vAlign w:val="center"/>
            <w:hideMark/>
          </w:tcPr>
          <w:p w14:paraId="20AD7F78"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8</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AFFF05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r w:rsidR="005C44FA" w:rsidRPr="005C44FA" w14:paraId="76143DDE"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354E2D6" w14:textId="672679A1"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xml:space="preserve">Průměrná hmotnost zpracované </w:t>
            </w:r>
            <w:r w:rsidR="00C65532" w:rsidRPr="005C44FA">
              <w:rPr>
                <w:rFonts w:ascii="Calibri" w:hAnsi="Calibri" w:cs="Calibri"/>
                <w:color w:val="000000"/>
                <w:sz w:val="22"/>
                <w:szCs w:val="22"/>
              </w:rPr>
              <w:t>sušiny – NL</w:t>
            </w:r>
          </w:p>
        </w:tc>
        <w:tc>
          <w:tcPr>
            <w:tcW w:w="2131" w:type="dxa"/>
            <w:tcBorders>
              <w:top w:val="nil"/>
              <w:left w:val="nil"/>
              <w:bottom w:val="single" w:sz="4" w:space="0" w:color="auto"/>
              <w:right w:val="single" w:sz="4" w:space="0" w:color="auto"/>
            </w:tcBorders>
            <w:shd w:val="clear" w:color="auto" w:fill="auto"/>
            <w:vAlign w:val="center"/>
            <w:hideMark/>
          </w:tcPr>
          <w:p w14:paraId="0A8EF7DF"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41 321</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29C7EE7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kg/den</w:t>
            </w:r>
          </w:p>
        </w:tc>
      </w:tr>
      <w:tr w:rsidR="005C44FA" w:rsidRPr="005C44FA" w14:paraId="7D2DBCEB"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1966A68"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NLZŽ</w:t>
            </w:r>
          </w:p>
        </w:tc>
        <w:tc>
          <w:tcPr>
            <w:tcW w:w="2131" w:type="dxa"/>
            <w:tcBorders>
              <w:top w:val="nil"/>
              <w:left w:val="nil"/>
              <w:bottom w:val="single" w:sz="4" w:space="0" w:color="auto"/>
              <w:right w:val="single" w:sz="4" w:space="0" w:color="auto"/>
            </w:tcBorders>
            <w:shd w:val="clear" w:color="auto" w:fill="auto"/>
            <w:vAlign w:val="center"/>
            <w:hideMark/>
          </w:tcPr>
          <w:p w14:paraId="027CDBE5"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29 512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B0C97F1"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kg/den</w:t>
            </w:r>
          </w:p>
        </w:tc>
      </w:tr>
      <w:tr w:rsidR="005C44FA" w:rsidRPr="005C44FA" w14:paraId="608BA971"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EB5760F"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NLZŽ</w:t>
            </w:r>
          </w:p>
        </w:tc>
        <w:tc>
          <w:tcPr>
            <w:tcW w:w="2131" w:type="dxa"/>
            <w:tcBorders>
              <w:top w:val="nil"/>
              <w:left w:val="nil"/>
              <w:bottom w:val="single" w:sz="4" w:space="0" w:color="auto"/>
              <w:right w:val="single" w:sz="4" w:space="0" w:color="auto"/>
            </w:tcBorders>
            <w:shd w:val="clear" w:color="auto" w:fill="auto"/>
            <w:vAlign w:val="center"/>
            <w:hideMark/>
          </w:tcPr>
          <w:p w14:paraId="727EF38A" w14:textId="336C771C" w:rsidR="005C44FA" w:rsidRPr="005C44FA" w:rsidRDefault="005C44FA" w:rsidP="005C44FA">
            <w:pPr>
              <w:jc w:val="right"/>
              <w:rPr>
                <w:rFonts w:ascii="Calibri" w:hAnsi="Calibri" w:cs="Calibri"/>
                <w:color w:val="000000"/>
                <w:sz w:val="22"/>
                <w:szCs w:val="22"/>
              </w:rPr>
            </w:pPr>
            <w:r w:rsidRPr="65E23033">
              <w:rPr>
                <w:rFonts w:ascii="Calibri" w:hAnsi="Calibri" w:cs="Calibri"/>
                <w:color w:val="000000" w:themeColor="text1"/>
                <w:sz w:val="22"/>
                <w:szCs w:val="22"/>
              </w:rPr>
              <w:t>71,4</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B51EA06"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r w:rsidR="005C44FA" w:rsidRPr="005C44FA" w14:paraId="6A89C6BF"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8F035E8"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popel</w:t>
            </w:r>
          </w:p>
        </w:tc>
        <w:tc>
          <w:tcPr>
            <w:tcW w:w="2131" w:type="dxa"/>
            <w:tcBorders>
              <w:top w:val="nil"/>
              <w:left w:val="nil"/>
              <w:bottom w:val="single" w:sz="4" w:space="0" w:color="auto"/>
              <w:right w:val="single" w:sz="4" w:space="0" w:color="auto"/>
            </w:tcBorders>
            <w:shd w:val="clear" w:color="auto" w:fill="auto"/>
            <w:vAlign w:val="center"/>
            <w:hideMark/>
          </w:tcPr>
          <w:p w14:paraId="6250E7A9"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11 809</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4D42B31"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kg/den</w:t>
            </w:r>
          </w:p>
        </w:tc>
      </w:tr>
      <w:tr w:rsidR="005C44FA" w:rsidRPr="005C44FA" w14:paraId="695A93E1"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29A8652"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Návrhová hmotnost zpracované sušiny</w:t>
            </w:r>
          </w:p>
        </w:tc>
        <w:tc>
          <w:tcPr>
            <w:tcW w:w="2131" w:type="dxa"/>
            <w:tcBorders>
              <w:top w:val="nil"/>
              <w:left w:val="nil"/>
              <w:bottom w:val="single" w:sz="4" w:space="0" w:color="auto"/>
              <w:right w:val="single" w:sz="4" w:space="0" w:color="auto"/>
            </w:tcBorders>
            <w:shd w:val="clear" w:color="auto" w:fill="auto"/>
            <w:vAlign w:val="center"/>
            <w:hideMark/>
          </w:tcPr>
          <w:p w14:paraId="3D1FD813" w14:textId="77777777" w:rsidR="005C44FA" w:rsidRPr="005C44FA" w:rsidRDefault="005C44FA" w:rsidP="005C44FA">
            <w:pPr>
              <w:jc w:val="right"/>
              <w:rPr>
                <w:rFonts w:ascii="Calibri" w:hAnsi="Calibri" w:cs="Calibri"/>
                <w:b/>
                <w:bCs/>
                <w:i/>
                <w:iCs/>
                <w:color w:val="000000"/>
                <w:sz w:val="22"/>
                <w:szCs w:val="22"/>
              </w:rPr>
            </w:pPr>
            <w:r w:rsidRPr="005C44FA">
              <w:rPr>
                <w:rFonts w:ascii="Calibri" w:hAnsi="Calibri" w:cs="Calibri"/>
                <w:b/>
                <w:bCs/>
                <w:i/>
                <w:iCs/>
                <w:color w:val="000000"/>
                <w:sz w:val="22"/>
                <w:szCs w:val="22"/>
              </w:rPr>
              <w:t>54 886</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9B1140B"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kg/den</w:t>
            </w:r>
          </w:p>
        </w:tc>
      </w:tr>
      <w:tr w:rsidR="005C44FA" w:rsidRPr="005C44FA" w14:paraId="0BDEDE41"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2E80D2F"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NLZŽ</w:t>
            </w:r>
          </w:p>
        </w:tc>
        <w:tc>
          <w:tcPr>
            <w:tcW w:w="2131" w:type="dxa"/>
            <w:tcBorders>
              <w:top w:val="nil"/>
              <w:left w:val="nil"/>
              <w:bottom w:val="single" w:sz="4" w:space="0" w:color="auto"/>
              <w:right w:val="single" w:sz="4" w:space="0" w:color="auto"/>
            </w:tcBorders>
            <w:shd w:val="clear" w:color="auto" w:fill="auto"/>
            <w:vAlign w:val="center"/>
            <w:hideMark/>
          </w:tcPr>
          <w:p w14:paraId="2B4E93E0"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39 176</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08BBD03"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kg/den</w:t>
            </w:r>
          </w:p>
        </w:tc>
      </w:tr>
      <w:tr w:rsidR="005C44FA" w:rsidRPr="005C44FA" w14:paraId="7BBC8B70"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0012601"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NLZŽ</w:t>
            </w:r>
          </w:p>
        </w:tc>
        <w:tc>
          <w:tcPr>
            <w:tcW w:w="2131" w:type="dxa"/>
            <w:tcBorders>
              <w:top w:val="nil"/>
              <w:left w:val="nil"/>
              <w:bottom w:val="single" w:sz="4" w:space="0" w:color="auto"/>
              <w:right w:val="single" w:sz="4" w:space="0" w:color="auto"/>
            </w:tcBorders>
            <w:shd w:val="clear" w:color="auto" w:fill="auto"/>
            <w:vAlign w:val="center"/>
            <w:hideMark/>
          </w:tcPr>
          <w:p w14:paraId="471BB0CB" w14:textId="6A72AA85" w:rsidR="005C44FA" w:rsidRPr="005C44FA" w:rsidRDefault="005C44FA" w:rsidP="005C44FA">
            <w:pPr>
              <w:jc w:val="right"/>
              <w:rPr>
                <w:rFonts w:ascii="Calibri" w:hAnsi="Calibri" w:cs="Calibri"/>
                <w:color w:val="000000"/>
                <w:sz w:val="22"/>
                <w:szCs w:val="22"/>
              </w:rPr>
            </w:pPr>
            <w:r w:rsidRPr="65E23033">
              <w:rPr>
                <w:rFonts w:ascii="Calibri" w:hAnsi="Calibri" w:cs="Calibri"/>
                <w:color w:val="000000" w:themeColor="text1"/>
                <w:sz w:val="22"/>
                <w:szCs w:val="22"/>
              </w:rPr>
              <w:t>71,</w:t>
            </w:r>
            <w:r w:rsidR="0BE58FFC" w:rsidRPr="65E23033">
              <w:rPr>
                <w:rFonts w:ascii="Calibri" w:hAnsi="Calibri" w:cs="Calibri"/>
                <w:color w:val="000000" w:themeColor="text1"/>
                <w:sz w:val="22"/>
                <w:szCs w:val="22"/>
              </w:rPr>
              <w:t>4</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C5A3554"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w:t>
            </w:r>
          </w:p>
        </w:tc>
      </w:tr>
      <w:tr w:rsidR="005C44FA" w:rsidRPr="005C44FA" w14:paraId="57B3066D"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B3E432C"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popel</w:t>
            </w:r>
          </w:p>
        </w:tc>
        <w:tc>
          <w:tcPr>
            <w:tcW w:w="2131" w:type="dxa"/>
            <w:tcBorders>
              <w:top w:val="nil"/>
              <w:left w:val="nil"/>
              <w:bottom w:val="single" w:sz="4" w:space="0" w:color="auto"/>
              <w:right w:val="single" w:sz="4" w:space="0" w:color="auto"/>
            </w:tcBorders>
            <w:shd w:val="clear" w:color="auto" w:fill="auto"/>
            <w:vAlign w:val="center"/>
            <w:hideMark/>
          </w:tcPr>
          <w:p w14:paraId="6EA3AFA5"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15 710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89643C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kg/den</w:t>
            </w:r>
          </w:p>
        </w:tc>
      </w:tr>
      <w:tr w:rsidR="005C44FA" w:rsidRPr="005C44FA" w14:paraId="08A18FB2"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A0A7B56"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Krátkodobá max. hmotnost zpracované sušiny</w:t>
            </w:r>
          </w:p>
        </w:tc>
        <w:tc>
          <w:tcPr>
            <w:tcW w:w="2131" w:type="dxa"/>
            <w:tcBorders>
              <w:top w:val="nil"/>
              <w:left w:val="nil"/>
              <w:bottom w:val="single" w:sz="4" w:space="0" w:color="auto"/>
              <w:right w:val="single" w:sz="4" w:space="0" w:color="auto"/>
            </w:tcBorders>
            <w:shd w:val="clear" w:color="auto" w:fill="auto"/>
            <w:vAlign w:val="center"/>
            <w:hideMark/>
          </w:tcPr>
          <w:p w14:paraId="4F2A4FC2"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63 270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2542A430"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kg/den</w:t>
            </w:r>
          </w:p>
        </w:tc>
      </w:tr>
      <w:tr w:rsidR="005C44FA" w:rsidRPr="005C44FA" w14:paraId="050DEBEA"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3912535E"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NLZŽ</w:t>
            </w:r>
          </w:p>
        </w:tc>
        <w:tc>
          <w:tcPr>
            <w:tcW w:w="2131" w:type="dxa"/>
            <w:tcBorders>
              <w:top w:val="nil"/>
              <w:left w:val="nil"/>
              <w:bottom w:val="single" w:sz="4" w:space="0" w:color="auto"/>
              <w:right w:val="single" w:sz="4" w:space="0" w:color="auto"/>
            </w:tcBorders>
            <w:shd w:val="clear" w:color="auto" w:fill="auto"/>
            <w:vAlign w:val="center"/>
            <w:hideMark/>
          </w:tcPr>
          <w:p w14:paraId="0F14FD5E"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45 152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348A5D0"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kg/den</w:t>
            </w:r>
          </w:p>
        </w:tc>
      </w:tr>
      <w:tr w:rsidR="005C44FA" w:rsidRPr="005C44FA" w14:paraId="67483921"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2203133"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NLZŽ</w:t>
            </w:r>
          </w:p>
        </w:tc>
        <w:tc>
          <w:tcPr>
            <w:tcW w:w="2131" w:type="dxa"/>
            <w:tcBorders>
              <w:top w:val="nil"/>
              <w:left w:val="nil"/>
              <w:bottom w:val="single" w:sz="4" w:space="0" w:color="auto"/>
              <w:right w:val="single" w:sz="4" w:space="0" w:color="auto"/>
            </w:tcBorders>
            <w:shd w:val="clear" w:color="auto" w:fill="auto"/>
            <w:vAlign w:val="center"/>
            <w:hideMark/>
          </w:tcPr>
          <w:p w14:paraId="280C260E" w14:textId="4C04AA00" w:rsidR="005C44FA" w:rsidRPr="005C44FA" w:rsidRDefault="005C44FA" w:rsidP="005C44FA">
            <w:pPr>
              <w:jc w:val="right"/>
              <w:rPr>
                <w:rFonts w:ascii="Calibri" w:hAnsi="Calibri" w:cs="Calibri"/>
                <w:color w:val="000000"/>
                <w:sz w:val="22"/>
                <w:szCs w:val="22"/>
              </w:rPr>
            </w:pPr>
            <w:r w:rsidRPr="65E23033">
              <w:rPr>
                <w:rFonts w:ascii="Calibri" w:hAnsi="Calibri" w:cs="Calibri"/>
                <w:color w:val="000000" w:themeColor="text1"/>
                <w:sz w:val="22"/>
                <w:szCs w:val="22"/>
              </w:rPr>
              <w:t>71,</w:t>
            </w:r>
            <w:r w:rsidR="67792CCC" w:rsidRPr="65E23033">
              <w:rPr>
                <w:rFonts w:ascii="Calibri" w:hAnsi="Calibri" w:cs="Calibri"/>
                <w:color w:val="000000" w:themeColor="text1"/>
                <w:sz w:val="22"/>
                <w:szCs w:val="22"/>
              </w:rPr>
              <w:t>4</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51CA73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r w:rsidR="005C44FA" w:rsidRPr="005C44FA" w14:paraId="2D35DE32" w14:textId="77777777" w:rsidTr="005C44FA">
        <w:trPr>
          <w:trHeight w:val="315"/>
        </w:trPr>
        <w:tc>
          <w:tcPr>
            <w:tcW w:w="5676" w:type="dxa"/>
            <w:tcBorders>
              <w:top w:val="nil"/>
              <w:left w:val="single" w:sz="8" w:space="0" w:color="auto"/>
              <w:bottom w:val="single" w:sz="8" w:space="0" w:color="auto"/>
              <w:right w:val="single" w:sz="4" w:space="0" w:color="auto"/>
            </w:tcBorders>
            <w:shd w:val="clear" w:color="auto" w:fill="auto"/>
            <w:vAlign w:val="center"/>
            <w:hideMark/>
          </w:tcPr>
          <w:p w14:paraId="58C497E7"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popel</w:t>
            </w:r>
          </w:p>
        </w:tc>
        <w:tc>
          <w:tcPr>
            <w:tcW w:w="2131" w:type="dxa"/>
            <w:tcBorders>
              <w:top w:val="nil"/>
              <w:left w:val="nil"/>
              <w:bottom w:val="single" w:sz="8" w:space="0" w:color="auto"/>
              <w:right w:val="single" w:sz="4" w:space="0" w:color="auto"/>
            </w:tcBorders>
            <w:shd w:val="clear" w:color="auto" w:fill="auto"/>
            <w:vAlign w:val="center"/>
            <w:hideMark/>
          </w:tcPr>
          <w:p w14:paraId="09046EDC"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18 118</w:t>
            </w:r>
          </w:p>
        </w:tc>
        <w:tc>
          <w:tcPr>
            <w:tcW w:w="1013" w:type="dxa"/>
            <w:tcBorders>
              <w:top w:val="single" w:sz="4" w:space="0" w:color="auto"/>
              <w:left w:val="nil"/>
              <w:bottom w:val="single" w:sz="8" w:space="0" w:color="auto"/>
              <w:right w:val="single" w:sz="4" w:space="0" w:color="auto"/>
            </w:tcBorders>
            <w:shd w:val="clear" w:color="auto" w:fill="auto"/>
            <w:vAlign w:val="center"/>
            <w:hideMark/>
          </w:tcPr>
          <w:p w14:paraId="0A1D9DA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kg/den</w:t>
            </w:r>
          </w:p>
        </w:tc>
      </w:tr>
    </w:tbl>
    <w:p w14:paraId="16512862" w14:textId="76A75336" w:rsidR="002C6571" w:rsidRDefault="002C6571" w:rsidP="00A6464E"/>
    <w:p w14:paraId="109F90EC" w14:textId="41DDAF4F" w:rsidR="003E37A4" w:rsidRDefault="003E37A4" w:rsidP="008F06D3">
      <w:pPr>
        <w:pStyle w:val="Nadpis2"/>
      </w:pPr>
      <w:bookmarkStart w:id="6" w:name="_Toc112915216"/>
      <w:r>
        <w:t>Výhnívací Nádrže</w:t>
      </w:r>
      <w:bookmarkEnd w:id="6"/>
      <w:r>
        <w:t xml:space="preserve"> </w:t>
      </w:r>
    </w:p>
    <w:p w14:paraId="72A6FD56" w14:textId="071154E0" w:rsidR="007F4D2C" w:rsidRDefault="002C6571" w:rsidP="002C6571">
      <w:pPr>
        <w:rPr>
          <w:sz w:val="22"/>
          <w:szCs w:val="22"/>
        </w:rPr>
      </w:pPr>
      <w:r w:rsidRPr="00564CD1">
        <w:rPr>
          <w:sz w:val="22"/>
          <w:szCs w:val="22"/>
        </w:rPr>
        <w:t xml:space="preserve">Zahuštěný směsný kal bude akumulován po dobu </w:t>
      </w:r>
      <w:r w:rsidR="4E6DB418" w:rsidRPr="65E23033">
        <w:rPr>
          <w:sz w:val="22"/>
          <w:szCs w:val="22"/>
        </w:rPr>
        <w:t xml:space="preserve">cca </w:t>
      </w:r>
      <w:r w:rsidRPr="00564CD1">
        <w:rPr>
          <w:sz w:val="22"/>
          <w:szCs w:val="22"/>
        </w:rPr>
        <w:t>20 dnů ve čtveřici vyhnívacích nádrží. Obsah nádrží</w:t>
      </w:r>
      <w:r w:rsidR="004B68ED" w:rsidRPr="00564CD1">
        <w:rPr>
          <w:sz w:val="22"/>
          <w:szCs w:val="22"/>
        </w:rPr>
        <w:t xml:space="preserve"> </w:t>
      </w:r>
      <w:r w:rsidRPr="00564CD1">
        <w:rPr>
          <w:sz w:val="22"/>
          <w:szCs w:val="22"/>
        </w:rPr>
        <w:t>bude udržován o konstantní teplotě cca</w:t>
      </w:r>
      <w:r w:rsidR="004B68ED" w:rsidRPr="00564CD1">
        <w:rPr>
          <w:sz w:val="22"/>
          <w:szCs w:val="22"/>
        </w:rPr>
        <w:t xml:space="preserve"> </w:t>
      </w:r>
      <w:r w:rsidRPr="00564CD1">
        <w:rPr>
          <w:sz w:val="22"/>
          <w:szCs w:val="22"/>
        </w:rPr>
        <w:t>38</w:t>
      </w:r>
      <w:r w:rsidR="004B68ED" w:rsidRPr="00564CD1">
        <w:rPr>
          <w:sz w:val="22"/>
          <w:szCs w:val="22"/>
        </w:rPr>
        <w:t xml:space="preserve"> </w:t>
      </w:r>
      <w:r w:rsidRPr="00564CD1">
        <w:rPr>
          <w:sz w:val="22"/>
          <w:szCs w:val="22"/>
        </w:rPr>
        <w:t>°C pomocí tepelných</w:t>
      </w:r>
      <w:r w:rsidR="004B68ED" w:rsidRPr="00564CD1">
        <w:rPr>
          <w:sz w:val="22"/>
          <w:szCs w:val="22"/>
        </w:rPr>
        <w:t xml:space="preserve"> </w:t>
      </w:r>
      <w:r w:rsidRPr="00564CD1">
        <w:rPr>
          <w:sz w:val="22"/>
          <w:szCs w:val="22"/>
        </w:rPr>
        <w:t>výměníků voda/kal osazených na okruhu recirkulace každé vyhnívací nádrže. Vstupní zahuštěný směsný kal bude na vstupu do vyhnívacích nádrží předehřátý ve výměníku tepla pomocí tepl</w:t>
      </w:r>
      <w:r w:rsidR="003050A1" w:rsidRPr="00564CD1">
        <w:rPr>
          <w:sz w:val="22"/>
          <w:szCs w:val="22"/>
        </w:rPr>
        <w:t>a</w:t>
      </w:r>
      <w:r w:rsidRPr="00564CD1">
        <w:rPr>
          <w:sz w:val="22"/>
          <w:szCs w:val="22"/>
        </w:rPr>
        <w:t xml:space="preserve"> kondenzační vody a ohřáté chladící vody ze </w:t>
      </w:r>
      <w:r w:rsidR="14855A39" w:rsidRPr="65E23033">
        <w:rPr>
          <w:sz w:val="22"/>
          <w:szCs w:val="22"/>
        </w:rPr>
        <w:t xml:space="preserve">sušárny </w:t>
      </w:r>
      <w:r w:rsidRPr="65E23033">
        <w:rPr>
          <w:sz w:val="22"/>
          <w:szCs w:val="22"/>
        </w:rPr>
        <w:t xml:space="preserve"> kalu</w:t>
      </w:r>
      <w:r w:rsidR="7A2D3EA9" w:rsidRPr="00F169E4">
        <w:rPr>
          <w:rFonts w:eastAsia="Arial" w:cs="Arial"/>
          <w:sz w:val="22"/>
          <w:szCs w:val="22"/>
        </w:rPr>
        <w:t xml:space="preserve"> a </w:t>
      </w:r>
      <w:r w:rsidR="7A2D3EA9" w:rsidRPr="00F169E4">
        <w:rPr>
          <w:rFonts w:eastAsia="Arial" w:cs="Arial"/>
          <w:sz w:val="22"/>
          <w:szCs w:val="22"/>
        </w:rPr>
        <w:lastRenderedPageBreak/>
        <w:t>rekuperace tepla obsaženého v stabilizovaném kalu.</w:t>
      </w:r>
      <w:r w:rsidR="7A2D3EA9" w:rsidRPr="65E23033">
        <w:rPr>
          <w:rFonts w:eastAsia="Arial" w:cs="Arial"/>
          <w:sz w:val="22"/>
          <w:szCs w:val="22"/>
        </w:rPr>
        <w:t xml:space="preserve"> </w:t>
      </w:r>
      <w:r w:rsidRPr="00564CD1">
        <w:rPr>
          <w:sz w:val="22"/>
          <w:szCs w:val="22"/>
        </w:rPr>
        <w:t>Vyhnívací nádrže</w:t>
      </w:r>
      <w:r w:rsidR="004B68ED" w:rsidRPr="00564CD1">
        <w:rPr>
          <w:sz w:val="22"/>
          <w:szCs w:val="22"/>
        </w:rPr>
        <w:t xml:space="preserve"> </w:t>
      </w:r>
      <w:r w:rsidR="7DE7939E" w:rsidRPr="65E23033">
        <w:rPr>
          <w:sz w:val="22"/>
          <w:szCs w:val="22"/>
        </w:rPr>
        <w:t xml:space="preserve">budou mechanicky </w:t>
      </w:r>
      <w:r w:rsidRPr="00564CD1">
        <w:rPr>
          <w:sz w:val="22"/>
          <w:szCs w:val="22"/>
        </w:rPr>
        <w:t>míchány</w:t>
      </w:r>
      <w:r w:rsidR="29DCE7C6" w:rsidRPr="65E23033">
        <w:rPr>
          <w:sz w:val="22"/>
          <w:szCs w:val="22"/>
        </w:rPr>
        <w:t xml:space="preserve"> pomocí vertikálního </w:t>
      </w:r>
      <w:r w:rsidR="00A83F45" w:rsidRPr="65E23033">
        <w:rPr>
          <w:sz w:val="22"/>
          <w:szCs w:val="22"/>
        </w:rPr>
        <w:t>míchadla:</w:t>
      </w:r>
      <w:r w:rsidR="00A83F45" w:rsidRPr="00564CD1">
        <w:rPr>
          <w:sz w:val="22"/>
          <w:szCs w:val="22"/>
        </w:rPr>
        <w:t xml:space="preserve"> Míchání</w:t>
      </w:r>
      <w:r w:rsidRPr="00564CD1">
        <w:rPr>
          <w:sz w:val="22"/>
          <w:szCs w:val="22"/>
        </w:rPr>
        <w:t xml:space="preserve"> obsahu VN musí </w:t>
      </w:r>
      <w:r w:rsidR="15785505" w:rsidRPr="65E23033">
        <w:rPr>
          <w:sz w:val="22"/>
          <w:szCs w:val="22"/>
        </w:rPr>
        <w:t>zajišťovat</w:t>
      </w:r>
      <w:r w:rsidR="004B68ED" w:rsidRPr="00564CD1">
        <w:rPr>
          <w:sz w:val="22"/>
          <w:szCs w:val="22"/>
        </w:rPr>
        <w:t xml:space="preserve"> </w:t>
      </w:r>
      <w:r w:rsidRPr="00564CD1">
        <w:rPr>
          <w:sz w:val="22"/>
          <w:szCs w:val="22"/>
        </w:rPr>
        <w:t>homogenní koncentrac</w:t>
      </w:r>
      <w:r w:rsidR="6648991E" w:rsidRPr="65E23033">
        <w:rPr>
          <w:sz w:val="22"/>
          <w:szCs w:val="22"/>
        </w:rPr>
        <w:t>i</w:t>
      </w:r>
      <w:r w:rsidRPr="00564CD1">
        <w:rPr>
          <w:sz w:val="22"/>
          <w:szCs w:val="22"/>
        </w:rPr>
        <w:t xml:space="preserve"> nerozpuštěných látek (kalu).</w:t>
      </w:r>
      <w:r w:rsidR="004B68ED" w:rsidRPr="00564CD1">
        <w:rPr>
          <w:sz w:val="22"/>
          <w:szCs w:val="22"/>
        </w:rPr>
        <w:t xml:space="preserve"> V</w:t>
      </w:r>
      <w:r w:rsidRPr="00564CD1">
        <w:rPr>
          <w:sz w:val="22"/>
          <w:szCs w:val="22"/>
        </w:rPr>
        <w:t xml:space="preserve"> jakémkoli </w:t>
      </w:r>
      <w:r w:rsidR="00A83F45" w:rsidRPr="00564CD1">
        <w:rPr>
          <w:sz w:val="22"/>
          <w:szCs w:val="22"/>
        </w:rPr>
        <w:t>místě vyhnívací</w:t>
      </w:r>
      <w:r w:rsidR="004B68ED" w:rsidRPr="00564CD1">
        <w:rPr>
          <w:sz w:val="22"/>
          <w:szCs w:val="22"/>
        </w:rPr>
        <w:t xml:space="preserve"> </w:t>
      </w:r>
      <w:r w:rsidRPr="00564CD1">
        <w:rPr>
          <w:sz w:val="22"/>
          <w:szCs w:val="22"/>
        </w:rPr>
        <w:t xml:space="preserve">nádrže </w:t>
      </w:r>
      <w:r w:rsidR="077A58A8" w:rsidRPr="65E23033">
        <w:rPr>
          <w:sz w:val="22"/>
          <w:szCs w:val="22"/>
        </w:rPr>
        <w:t>nesmí</w:t>
      </w:r>
      <w:r w:rsidRPr="00564CD1">
        <w:rPr>
          <w:sz w:val="22"/>
          <w:szCs w:val="22"/>
        </w:rPr>
        <w:t xml:space="preserve"> koncentrace nerozpuštěných látek lišit o více než 10</w:t>
      </w:r>
      <w:r w:rsidR="004B68ED" w:rsidRPr="00564CD1">
        <w:rPr>
          <w:sz w:val="22"/>
          <w:szCs w:val="22"/>
        </w:rPr>
        <w:t xml:space="preserve"> </w:t>
      </w:r>
      <w:r w:rsidRPr="00564CD1">
        <w:rPr>
          <w:sz w:val="22"/>
          <w:szCs w:val="22"/>
        </w:rPr>
        <w:t>%.  Při</w:t>
      </w:r>
      <w:r w:rsidR="004B68ED" w:rsidRPr="00564CD1">
        <w:rPr>
          <w:sz w:val="22"/>
          <w:szCs w:val="22"/>
        </w:rPr>
        <w:t xml:space="preserve"> </w:t>
      </w:r>
      <w:r w:rsidRPr="00564CD1">
        <w:rPr>
          <w:sz w:val="22"/>
          <w:szCs w:val="22"/>
        </w:rPr>
        <w:t>ohřátí směsného kalu dochází k urychlení vývinu kalového plynu, kdy část organických látek</w:t>
      </w:r>
      <w:r w:rsidR="004B68ED" w:rsidRPr="00564CD1">
        <w:rPr>
          <w:sz w:val="22"/>
          <w:szCs w:val="22"/>
        </w:rPr>
        <w:t xml:space="preserve"> </w:t>
      </w:r>
      <w:r w:rsidRPr="00564CD1">
        <w:rPr>
          <w:sz w:val="22"/>
          <w:szCs w:val="22"/>
        </w:rPr>
        <w:t xml:space="preserve">je přeměněna na </w:t>
      </w:r>
      <w:r w:rsidR="6F6C957D" w:rsidRPr="65E23033">
        <w:rPr>
          <w:sz w:val="22"/>
          <w:szCs w:val="22"/>
        </w:rPr>
        <w:t>bio</w:t>
      </w:r>
      <w:r w:rsidRPr="65E23033">
        <w:rPr>
          <w:sz w:val="22"/>
          <w:szCs w:val="22"/>
        </w:rPr>
        <w:t>plyn</w:t>
      </w:r>
      <w:r w:rsidRPr="00564CD1">
        <w:rPr>
          <w:sz w:val="22"/>
          <w:szCs w:val="22"/>
        </w:rPr>
        <w:t>s obsahem metanu</w:t>
      </w:r>
      <w:r w:rsidR="00A83F45" w:rsidRPr="00564CD1">
        <w:rPr>
          <w:sz w:val="22"/>
          <w:szCs w:val="22"/>
        </w:rPr>
        <w:t>.</w:t>
      </w:r>
      <w:r w:rsidRPr="00564CD1">
        <w:rPr>
          <w:sz w:val="22"/>
          <w:szCs w:val="22"/>
        </w:rPr>
        <w:t xml:space="preserve"> Kalový</w:t>
      </w:r>
      <w:r w:rsidR="004B68ED" w:rsidRPr="00564CD1">
        <w:rPr>
          <w:sz w:val="22"/>
          <w:szCs w:val="22"/>
        </w:rPr>
        <w:t xml:space="preserve"> </w:t>
      </w:r>
      <w:r w:rsidRPr="00564CD1">
        <w:rPr>
          <w:sz w:val="22"/>
          <w:szCs w:val="22"/>
        </w:rPr>
        <w:t>plyn, bude jímán a akumulován v plynojemu, které bude umístěn v blízkosti vyhnívacích</w:t>
      </w:r>
      <w:r w:rsidR="004B68ED" w:rsidRPr="00564CD1">
        <w:rPr>
          <w:sz w:val="22"/>
          <w:szCs w:val="22"/>
        </w:rPr>
        <w:t xml:space="preserve"> </w:t>
      </w:r>
      <w:r w:rsidRPr="00564CD1">
        <w:rPr>
          <w:sz w:val="22"/>
          <w:szCs w:val="22"/>
        </w:rPr>
        <w:t>nádrží. Kalový plyn akumulovaný pod stropem každé VN bude odveden pomocí potrubí do odvodňovačů, které budou umístěny ve strojovně VN a dále pomocí nadzemní potrubní trasy</w:t>
      </w:r>
      <w:r w:rsidR="004B68ED" w:rsidRPr="00564CD1">
        <w:rPr>
          <w:sz w:val="22"/>
          <w:szCs w:val="22"/>
        </w:rPr>
        <w:t xml:space="preserve"> </w:t>
      </w:r>
      <w:r w:rsidRPr="00564CD1">
        <w:rPr>
          <w:sz w:val="22"/>
          <w:szCs w:val="22"/>
        </w:rPr>
        <w:t>do strojovny plynojemu a vlastního plynojemu.</w:t>
      </w:r>
      <w:r w:rsidR="004B68ED" w:rsidRPr="00564CD1">
        <w:rPr>
          <w:sz w:val="22"/>
          <w:szCs w:val="22"/>
        </w:rPr>
        <w:t xml:space="preserve"> </w:t>
      </w:r>
      <w:r w:rsidRPr="00564CD1">
        <w:rPr>
          <w:sz w:val="22"/>
          <w:szCs w:val="22"/>
        </w:rPr>
        <w:t xml:space="preserve">Vyhnívací nádrže budou provozovány </w:t>
      </w:r>
      <w:r w:rsidRPr="65E23033">
        <w:rPr>
          <w:sz w:val="22"/>
          <w:szCs w:val="22"/>
        </w:rPr>
        <w:t>s</w:t>
      </w:r>
      <w:r w:rsidR="1346518A" w:rsidRPr="65E23033">
        <w:rPr>
          <w:sz w:val="22"/>
          <w:szCs w:val="22"/>
        </w:rPr>
        <w:t xml:space="preserve"> </w:t>
      </w:r>
      <w:r w:rsidR="5187EE87" w:rsidRPr="65E23033">
        <w:rPr>
          <w:sz w:val="22"/>
          <w:szCs w:val="22"/>
        </w:rPr>
        <w:t xml:space="preserve">proměnnou </w:t>
      </w:r>
      <w:r w:rsidRPr="00564CD1">
        <w:rPr>
          <w:sz w:val="22"/>
          <w:szCs w:val="22"/>
        </w:rPr>
        <w:t xml:space="preserve">provozní </w:t>
      </w:r>
      <w:r w:rsidRPr="65E23033">
        <w:rPr>
          <w:sz w:val="22"/>
          <w:szCs w:val="22"/>
        </w:rPr>
        <w:t>hladin</w:t>
      </w:r>
      <w:r w:rsidR="7A3656B2" w:rsidRPr="65E23033">
        <w:rPr>
          <w:sz w:val="22"/>
          <w:szCs w:val="22"/>
        </w:rPr>
        <w:t>ou</w:t>
      </w:r>
      <w:r w:rsidR="2A985683" w:rsidRPr="65E23033">
        <w:rPr>
          <w:sz w:val="22"/>
          <w:szCs w:val="22"/>
        </w:rPr>
        <w:t xml:space="preserve"> </w:t>
      </w:r>
      <w:r w:rsidR="00A83F45" w:rsidRPr="65E23033">
        <w:rPr>
          <w:sz w:val="22"/>
          <w:szCs w:val="22"/>
        </w:rPr>
        <w:t>- (</w:t>
      </w:r>
      <w:r w:rsidR="03C2EF25" w:rsidRPr="65E23033">
        <w:rPr>
          <w:sz w:val="22"/>
          <w:szCs w:val="22"/>
        </w:rPr>
        <w:t xml:space="preserve">mezní stavy jsou </w:t>
      </w:r>
      <w:r w:rsidRPr="00564CD1">
        <w:rPr>
          <w:sz w:val="22"/>
          <w:szCs w:val="22"/>
        </w:rPr>
        <w:t>provozní</w:t>
      </w:r>
      <w:r w:rsidR="004B68ED" w:rsidRPr="00564CD1">
        <w:rPr>
          <w:sz w:val="22"/>
          <w:szCs w:val="22"/>
        </w:rPr>
        <w:t xml:space="preserve"> </w:t>
      </w:r>
      <w:r w:rsidRPr="00564CD1">
        <w:rPr>
          <w:sz w:val="22"/>
          <w:szCs w:val="22"/>
        </w:rPr>
        <w:t>hladina</w:t>
      </w:r>
      <w:r w:rsidR="059BB86D" w:rsidRPr="65E23033">
        <w:rPr>
          <w:sz w:val="22"/>
          <w:szCs w:val="22"/>
        </w:rPr>
        <w:t xml:space="preserve"> a</w:t>
      </w:r>
      <w:r w:rsidR="22BB7AD5" w:rsidRPr="65E23033">
        <w:rPr>
          <w:sz w:val="22"/>
          <w:szCs w:val="22"/>
        </w:rPr>
        <w:t xml:space="preserve"> </w:t>
      </w:r>
      <w:r w:rsidRPr="00564CD1">
        <w:rPr>
          <w:sz w:val="22"/>
          <w:szCs w:val="22"/>
        </w:rPr>
        <w:t>hladina po zaplnění akumulačního objemu VN). Objem akumulačního prostoru</w:t>
      </w:r>
      <w:r w:rsidR="004B68ED" w:rsidRPr="00564CD1">
        <w:rPr>
          <w:sz w:val="22"/>
          <w:szCs w:val="22"/>
        </w:rPr>
        <w:t xml:space="preserve"> </w:t>
      </w:r>
      <w:r w:rsidRPr="00564CD1">
        <w:rPr>
          <w:sz w:val="22"/>
          <w:szCs w:val="22"/>
        </w:rPr>
        <w:t xml:space="preserve">vyhnívacích nádrží bude za běžného provozu využíván </w:t>
      </w:r>
      <w:r w:rsidR="5BC2C4D0" w:rsidRPr="65E23033">
        <w:rPr>
          <w:sz w:val="22"/>
          <w:szCs w:val="22"/>
        </w:rPr>
        <w:t xml:space="preserve">dle provozní potřeby. </w:t>
      </w:r>
    </w:p>
    <w:p w14:paraId="3F69A8F4" w14:textId="77777777" w:rsidR="00986A38" w:rsidRDefault="00986A38" w:rsidP="002C6571">
      <w:pPr>
        <w:rPr>
          <w:sz w:val="22"/>
          <w:szCs w:val="22"/>
        </w:rPr>
      </w:pPr>
    </w:p>
    <w:p w14:paraId="7FE5AC3A" w14:textId="77777777" w:rsidR="00D002BE" w:rsidRDefault="00D002BE" w:rsidP="002C6571"/>
    <w:p w14:paraId="5B3CCD3F" w14:textId="0F2F838C" w:rsidR="007F4D2C" w:rsidRDefault="00564CD1" w:rsidP="00564CD1">
      <w:pPr>
        <w:pStyle w:val="Titulek"/>
      </w:pPr>
      <w:r>
        <w:t xml:space="preserve">Tab. </w:t>
      </w:r>
      <w:fldSimple w:instr=" SEQ Tab. \* ARABIC ">
        <w:r w:rsidR="007649E3">
          <w:rPr>
            <w:noProof/>
          </w:rPr>
          <w:t>4</w:t>
        </w:r>
      </w:fldSimple>
      <w:r>
        <w:t xml:space="preserve"> </w:t>
      </w:r>
      <w:r w:rsidR="007F4D2C">
        <w:t>Parametry vyhnívacích nádrží a stabilizovaného kalu</w:t>
      </w:r>
    </w:p>
    <w:tbl>
      <w:tblPr>
        <w:tblW w:w="8820" w:type="dxa"/>
        <w:tblCellMar>
          <w:left w:w="70" w:type="dxa"/>
          <w:right w:w="70" w:type="dxa"/>
        </w:tblCellMar>
        <w:tblLook w:val="04A0" w:firstRow="1" w:lastRow="0" w:firstColumn="1" w:lastColumn="0" w:noHBand="0" w:noVBand="1"/>
      </w:tblPr>
      <w:tblGrid>
        <w:gridCol w:w="5676"/>
        <w:gridCol w:w="2131"/>
        <w:gridCol w:w="1013"/>
      </w:tblGrid>
      <w:tr w:rsidR="00307BD2" w:rsidRPr="00307BD2" w14:paraId="5E53A460" w14:textId="77777777" w:rsidTr="00307BD2">
        <w:trPr>
          <w:trHeight w:val="315"/>
        </w:trPr>
        <w:tc>
          <w:tcPr>
            <w:tcW w:w="567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2753D440" w14:textId="77777777" w:rsidR="00307BD2" w:rsidRPr="00307BD2" w:rsidRDefault="00307BD2" w:rsidP="00307BD2">
            <w:pPr>
              <w:jc w:val="left"/>
              <w:rPr>
                <w:rFonts w:ascii="Calibri" w:hAnsi="Calibri" w:cs="Calibri"/>
                <w:b/>
                <w:bCs/>
                <w:color w:val="000000"/>
                <w:sz w:val="24"/>
                <w:szCs w:val="24"/>
              </w:rPr>
            </w:pPr>
            <w:r w:rsidRPr="00307BD2">
              <w:rPr>
                <w:rFonts w:ascii="Calibri" w:hAnsi="Calibri" w:cs="Calibri"/>
                <w:b/>
                <w:bCs/>
                <w:color w:val="000000"/>
                <w:sz w:val="24"/>
                <w:szCs w:val="24"/>
              </w:rPr>
              <w:t xml:space="preserve">Vyhnívací nádrže </w:t>
            </w:r>
          </w:p>
        </w:tc>
        <w:tc>
          <w:tcPr>
            <w:tcW w:w="2131" w:type="dxa"/>
            <w:tcBorders>
              <w:top w:val="single" w:sz="8" w:space="0" w:color="auto"/>
              <w:left w:val="nil"/>
              <w:bottom w:val="single" w:sz="4" w:space="0" w:color="auto"/>
              <w:right w:val="single" w:sz="4" w:space="0" w:color="auto"/>
            </w:tcBorders>
            <w:shd w:val="clear" w:color="auto" w:fill="auto"/>
            <w:vAlign w:val="center"/>
            <w:hideMark/>
          </w:tcPr>
          <w:p w14:paraId="56026248" w14:textId="77777777" w:rsidR="00307BD2" w:rsidRPr="00307BD2" w:rsidRDefault="00307BD2" w:rsidP="00307BD2">
            <w:pPr>
              <w:jc w:val="right"/>
              <w:rPr>
                <w:rFonts w:ascii="Calibri" w:hAnsi="Calibri" w:cs="Calibri"/>
                <w:b/>
                <w:bCs/>
                <w:color w:val="000000"/>
                <w:sz w:val="22"/>
                <w:szCs w:val="22"/>
              </w:rPr>
            </w:pPr>
            <w:r w:rsidRPr="00307BD2">
              <w:rPr>
                <w:rFonts w:ascii="Calibri" w:hAnsi="Calibri" w:cs="Calibri"/>
                <w:b/>
                <w:bCs/>
                <w:color w:val="000000"/>
                <w:sz w:val="22"/>
                <w:szCs w:val="22"/>
              </w:rPr>
              <w:t> </w:t>
            </w:r>
          </w:p>
        </w:tc>
        <w:tc>
          <w:tcPr>
            <w:tcW w:w="1013" w:type="dxa"/>
            <w:tcBorders>
              <w:top w:val="single" w:sz="8" w:space="0" w:color="auto"/>
              <w:left w:val="nil"/>
              <w:bottom w:val="single" w:sz="4" w:space="0" w:color="auto"/>
              <w:right w:val="single" w:sz="4" w:space="0" w:color="auto"/>
            </w:tcBorders>
            <w:shd w:val="clear" w:color="auto" w:fill="auto"/>
            <w:vAlign w:val="center"/>
            <w:hideMark/>
          </w:tcPr>
          <w:p w14:paraId="3481457D"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0CCDC0BA"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9D5DA28"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počet kusů</w:t>
            </w:r>
          </w:p>
        </w:tc>
        <w:tc>
          <w:tcPr>
            <w:tcW w:w="2131" w:type="dxa"/>
            <w:tcBorders>
              <w:top w:val="nil"/>
              <w:left w:val="nil"/>
              <w:bottom w:val="single" w:sz="4" w:space="0" w:color="auto"/>
              <w:right w:val="single" w:sz="4" w:space="0" w:color="auto"/>
            </w:tcBorders>
            <w:shd w:val="clear" w:color="auto" w:fill="auto"/>
            <w:vAlign w:val="center"/>
            <w:hideMark/>
          </w:tcPr>
          <w:p w14:paraId="2C1EFDDC"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4</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BFDA5C8"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ks</w:t>
            </w:r>
          </w:p>
        </w:tc>
      </w:tr>
      <w:tr w:rsidR="00307BD2" w:rsidRPr="00307BD2" w14:paraId="0019E1BC"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C675598"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vnitřní průměr nádrže</w:t>
            </w:r>
          </w:p>
        </w:tc>
        <w:tc>
          <w:tcPr>
            <w:tcW w:w="2131" w:type="dxa"/>
            <w:tcBorders>
              <w:top w:val="nil"/>
              <w:left w:val="nil"/>
              <w:bottom w:val="single" w:sz="4" w:space="0" w:color="auto"/>
              <w:right w:val="single" w:sz="4" w:space="0" w:color="auto"/>
            </w:tcBorders>
            <w:shd w:val="clear" w:color="auto" w:fill="auto"/>
            <w:vAlign w:val="center"/>
            <w:hideMark/>
          </w:tcPr>
          <w:p w14:paraId="334B80A3"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24</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292AD93"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w:t>
            </w:r>
          </w:p>
        </w:tc>
      </w:tr>
      <w:tr w:rsidR="00307BD2" w:rsidRPr="00307BD2" w14:paraId="73C93162"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BF58A30"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provozní hydraulický objem 4 VN</w:t>
            </w:r>
          </w:p>
        </w:tc>
        <w:tc>
          <w:tcPr>
            <w:tcW w:w="2131" w:type="dxa"/>
            <w:tcBorders>
              <w:top w:val="nil"/>
              <w:left w:val="nil"/>
              <w:bottom w:val="single" w:sz="4" w:space="0" w:color="auto"/>
              <w:right w:val="single" w:sz="4" w:space="0" w:color="auto"/>
            </w:tcBorders>
            <w:shd w:val="clear" w:color="auto" w:fill="auto"/>
            <w:vAlign w:val="center"/>
            <w:hideMark/>
          </w:tcPr>
          <w:p w14:paraId="15C349AE"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22 000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FEE4B3C"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w:t>
            </w:r>
            <w:r w:rsidRPr="00307BD2">
              <w:rPr>
                <w:rFonts w:ascii="Calibri" w:hAnsi="Calibri" w:cs="Calibri"/>
                <w:color w:val="000000"/>
                <w:sz w:val="22"/>
                <w:szCs w:val="22"/>
                <w:vertAlign w:val="superscript"/>
              </w:rPr>
              <w:t>3</w:t>
            </w:r>
          </w:p>
        </w:tc>
      </w:tr>
      <w:tr w:rsidR="00307BD2" w:rsidRPr="00307BD2" w14:paraId="2A0E1F65"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8786EB9"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provozní hydraulický objem 1 VN</w:t>
            </w:r>
          </w:p>
        </w:tc>
        <w:tc>
          <w:tcPr>
            <w:tcW w:w="2131" w:type="dxa"/>
            <w:tcBorders>
              <w:top w:val="nil"/>
              <w:left w:val="nil"/>
              <w:bottom w:val="single" w:sz="4" w:space="0" w:color="auto"/>
              <w:right w:val="single" w:sz="4" w:space="0" w:color="auto"/>
            </w:tcBorders>
            <w:shd w:val="clear" w:color="auto" w:fill="auto"/>
            <w:vAlign w:val="center"/>
            <w:hideMark/>
          </w:tcPr>
          <w:p w14:paraId="0F3C54E6"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5 500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891BD0B"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w:t>
            </w:r>
            <w:r w:rsidRPr="00307BD2">
              <w:rPr>
                <w:rFonts w:ascii="Calibri" w:hAnsi="Calibri" w:cs="Calibri"/>
                <w:color w:val="000000"/>
                <w:sz w:val="22"/>
                <w:szCs w:val="22"/>
                <w:vertAlign w:val="superscript"/>
              </w:rPr>
              <w:t>3</w:t>
            </w:r>
          </w:p>
        </w:tc>
      </w:tr>
      <w:tr w:rsidR="00307BD2" w:rsidRPr="00307BD2" w14:paraId="7AEA9EC8"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AD73BB5"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maximální hydraulický objem 4 VN</w:t>
            </w:r>
          </w:p>
        </w:tc>
        <w:tc>
          <w:tcPr>
            <w:tcW w:w="2131" w:type="dxa"/>
            <w:tcBorders>
              <w:top w:val="nil"/>
              <w:left w:val="nil"/>
              <w:bottom w:val="single" w:sz="4" w:space="0" w:color="auto"/>
              <w:right w:val="single" w:sz="4" w:space="0" w:color="auto"/>
            </w:tcBorders>
            <w:shd w:val="clear" w:color="auto" w:fill="auto"/>
            <w:vAlign w:val="center"/>
            <w:hideMark/>
          </w:tcPr>
          <w:p w14:paraId="2E1A7CAD"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26 400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92DBE4E"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w:t>
            </w:r>
            <w:r w:rsidRPr="00307BD2">
              <w:rPr>
                <w:rFonts w:ascii="Calibri" w:hAnsi="Calibri" w:cs="Calibri"/>
                <w:color w:val="000000"/>
                <w:sz w:val="22"/>
                <w:szCs w:val="22"/>
                <w:vertAlign w:val="superscript"/>
              </w:rPr>
              <w:t>3</w:t>
            </w:r>
          </w:p>
        </w:tc>
      </w:tr>
      <w:tr w:rsidR="00307BD2" w:rsidRPr="00307BD2" w14:paraId="28C09548"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5DA66CE"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maximální hydraulický objem 1 VN</w:t>
            </w:r>
          </w:p>
        </w:tc>
        <w:tc>
          <w:tcPr>
            <w:tcW w:w="2131" w:type="dxa"/>
            <w:tcBorders>
              <w:top w:val="nil"/>
              <w:left w:val="nil"/>
              <w:bottom w:val="single" w:sz="4" w:space="0" w:color="auto"/>
              <w:right w:val="single" w:sz="4" w:space="0" w:color="auto"/>
            </w:tcBorders>
            <w:shd w:val="clear" w:color="auto" w:fill="auto"/>
            <w:vAlign w:val="center"/>
            <w:hideMark/>
          </w:tcPr>
          <w:p w14:paraId="76A6A1F5"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6 600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1A02BE3"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w:t>
            </w:r>
            <w:r w:rsidRPr="00307BD2">
              <w:rPr>
                <w:rFonts w:ascii="Calibri" w:hAnsi="Calibri" w:cs="Calibri"/>
                <w:color w:val="000000"/>
                <w:sz w:val="22"/>
                <w:szCs w:val="22"/>
                <w:vertAlign w:val="superscript"/>
              </w:rPr>
              <w:t>3</w:t>
            </w:r>
          </w:p>
        </w:tc>
      </w:tr>
      <w:tr w:rsidR="00307BD2" w:rsidRPr="00307BD2" w14:paraId="45044366" w14:textId="77777777" w:rsidTr="00307BD2">
        <w:trPr>
          <w:trHeight w:val="6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F2BC1B2" w14:textId="77777777" w:rsidR="00307BD2" w:rsidRPr="00307BD2" w:rsidRDefault="00307BD2" w:rsidP="00307BD2">
            <w:pPr>
              <w:rPr>
                <w:rFonts w:ascii="Calibri" w:hAnsi="Calibri" w:cs="Calibri"/>
                <w:color w:val="000000"/>
                <w:sz w:val="22"/>
                <w:szCs w:val="22"/>
              </w:rPr>
            </w:pPr>
            <w:r w:rsidRPr="00307BD2">
              <w:rPr>
                <w:rFonts w:ascii="Calibri" w:hAnsi="Calibri" w:cs="Calibri"/>
                <w:color w:val="000000"/>
                <w:sz w:val="22"/>
                <w:szCs w:val="22"/>
              </w:rPr>
              <w:t>celkový hydraulický objem VN bez akumulačního prostoru</w:t>
            </w:r>
          </w:p>
        </w:tc>
        <w:tc>
          <w:tcPr>
            <w:tcW w:w="2131" w:type="dxa"/>
            <w:tcBorders>
              <w:top w:val="nil"/>
              <w:left w:val="nil"/>
              <w:bottom w:val="single" w:sz="4" w:space="0" w:color="auto"/>
              <w:right w:val="single" w:sz="4" w:space="0" w:color="auto"/>
            </w:tcBorders>
            <w:shd w:val="clear" w:color="auto" w:fill="auto"/>
            <w:vAlign w:val="center"/>
            <w:hideMark/>
          </w:tcPr>
          <w:p w14:paraId="4CB2C200"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22 000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0C9490E"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w:t>
            </w:r>
            <w:r w:rsidRPr="00307BD2">
              <w:rPr>
                <w:rFonts w:ascii="Calibri" w:hAnsi="Calibri" w:cs="Calibri"/>
                <w:color w:val="000000"/>
                <w:sz w:val="22"/>
                <w:szCs w:val="22"/>
                <w:vertAlign w:val="superscript"/>
              </w:rPr>
              <w:t>3</w:t>
            </w:r>
          </w:p>
        </w:tc>
      </w:tr>
      <w:tr w:rsidR="00307BD2" w:rsidRPr="00307BD2" w14:paraId="33021DCB"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F9A8B6D"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objem akumulačního prostoru kalu ve VN</w:t>
            </w:r>
          </w:p>
        </w:tc>
        <w:tc>
          <w:tcPr>
            <w:tcW w:w="2131" w:type="dxa"/>
            <w:tcBorders>
              <w:top w:val="nil"/>
              <w:left w:val="nil"/>
              <w:bottom w:val="single" w:sz="4" w:space="0" w:color="auto"/>
              <w:right w:val="single" w:sz="4" w:space="0" w:color="auto"/>
            </w:tcBorders>
            <w:shd w:val="clear" w:color="auto" w:fill="auto"/>
            <w:vAlign w:val="center"/>
            <w:hideMark/>
          </w:tcPr>
          <w:p w14:paraId="76E3C510"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4 400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B0BE94E"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w:t>
            </w:r>
            <w:r w:rsidRPr="00307BD2">
              <w:rPr>
                <w:rFonts w:ascii="Calibri" w:hAnsi="Calibri" w:cs="Calibri"/>
                <w:color w:val="000000"/>
                <w:sz w:val="22"/>
                <w:szCs w:val="22"/>
                <w:vertAlign w:val="superscript"/>
              </w:rPr>
              <w:t>3</w:t>
            </w:r>
          </w:p>
        </w:tc>
      </w:tr>
      <w:tr w:rsidR="00307BD2" w:rsidRPr="00307BD2" w14:paraId="58779FB3"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33DC105" w14:textId="3F149805" w:rsidR="00307BD2" w:rsidRPr="00307BD2" w:rsidRDefault="00307BD2" w:rsidP="00307BD2">
            <w:pPr>
              <w:jc w:val="left"/>
              <w:rPr>
                <w:rFonts w:ascii="Calibri" w:hAnsi="Calibri" w:cs="Calibri"/>
                <w:b/>
                <w:bCs/>
                <w:i/>
                <w:iCs/>
                <w:color w:val="000000"/>
                <w:sz w:val="22"/>
                <w:szCs w:val="22"/>
              </w:rPr>
            </w:pPr>
            <w:r w:rsidRPr="65E23033">
              <w:rPr>
                <w:rFonts w:ascii="Calibri" w:hAnsi="Calibri" w:cs="Calibri"/>
                <w:b/>
                <w:i/>
                <w:color w:val="000000" w:themeColor="text1"/>
                <w:sz w:val="22"/>
                <w:szCs w:val="22"/>
              </w:rPr>
              <w:t xml:space="preserve">výška plynového prostoru </w:t>
            </w:r>
          </w:p>
        </w:tc>
        <w:tc>
          <w:tcPr>
            <w:tcW w:w="2131" w:type="dxa"/>
            <w:tcBorders>
              <w:top w:val="nil"/>
              <w:left w:val="nil"/>
              <w:bottom w:val="single" w:sz="4" w:space="0" w:color="auto"/>
              <w:right w:val="single" w:sz="4" w:space="0" w:color="auto"/>
            </w:tcBorders>
            <w:shd w:val="clear" w:color="auto" w:fill="auto"/>
            <w:vAlign w:val="center"/>
            <w:hideMark/>
          </w:tcPr>
          <w:p w14:paraId="2322D993" w14:textId="77777777" w:rsidR="00307BD2" w:rsidRPr="00307BD2" w:rsidRDefault="00307BD2" w:rsidP="00307BD2">
            <w:pPr>
              <w:jc w:val="right"/>
              <w:rPr>
                <w:rFonts w:ascii="Calibri" w:hAnsi="Calibri" w:cs="Calibri"/>
                <w:b/>
                <w:bCs/>
                <w:i/>
                <w:iCs/>
                <w:color w:val="000000"/>
                <w:sz w:val="22"/>
                <w:szCs w:val="22"/>
              </w:rPr>
            </w:pPr>
            <w:r w:rsidRPr="00307BD2">
              <w:rPr>
                <w:rFonts w:ascii="Calibri" w:hAnsi="Calibri" w:cs="Calibri"/>
                <w:b/>
                <w:bCs/>
                <w:i/>
                <w:iCs/>
                <w:color w:val="000000"/>
                <w:sz w:val="22"/>
                <w:szCs w:val="22"/>
              </w:rPr>
              <w:t xml:space="preserve"> min 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B01A084" w14:textId="77777777" w:rsidR="00307BD2" w:rsidRPr="00307BD2" w:rsidRDefault="00307BD2" w:rsidP="00307BD2">
            <w:pPr>
              <w:jc w:val="left"/>
              <w:rPr>
                <w:rFonts w:ascii="Calibri" w:hAnsi="Calibri" w:cs="Calibri"/>
                <w:b/>
                <w:bCs/>
                <w:i/>
                <w:iCs/>
                <w:color w:val="000000"/>
                <w:sz w:val="22"/>
                <w:szCs w:val="22"/>
              </w:rPr>
            </w:pPr>
            <w:r w:rsidRPr="00307BD2">
              <w:rPr>
                <w:rFonts w:ascii="Calibri" w:hAnsi="Calibri" w:cs="Calibri"/>
                <w:b/>
                <w:bCs/>
                <w:i/>
                <w:iCs/>
                <w:color w:val="000000"/>
                <w:sz w:val="22"/>
                <w:szCs w:val="22"/>
              </w:rPr>
              <w:t>m</w:t>
            </w:r>
          </w:p>
        </w:tc>
      </w:tr>
      <w:tr w:rsidR="00307BD2" w:rsidRPr="00307BD2" w14:paraId="681377EB"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0367544"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Návrhová teplota</w:t>
            </w:r>
          </w:p>
        </w:tc>
        <w:tc>
          <w:tcPr>
            <w:tcW w:w="2131" w:type="dxa"/>
            <w:tcBorders>
              <w:top w:val="nil"/>
              <w:left w:val="nil"/>
              <w:bottom w:val="single" w:sz="4" w:space="0" w:color="auto"/>
              <w:right w:val="single" w:sz="4" w:space="0" w:color="auto"/>
            </w:tcBorders>
            <w:shd w:val="clear" w:color="auto" w:fill="auto"/>
            <w:vAlign w:val="center"/>
            <w:hideMark/>
          </w:tcPr>
          <w:p w14:paraId="443D6002"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38</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1991050"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°C</w:t>
            </w:r>
          </w:p>
        </w:tc>
      </w:tr>
      <w:tr w:rsidR="00307BD2" w:rsidRPr="00307BD2" w14:paraId="250C4F34"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DEC6EAE" w14:textId="77777777" w:rsidR="00307BD2" w:rsidRPr="00307BD2" w:rsidRDefault="00307BD2" w:rsidP="00307BD2">
            <w:pPr>
              <w:jc w:val="left"/>
              <w:rPr>
                <w:rFonts w:ascii="Calibri" w:hAnsi="Calibri" w:cs="Calibri"/>
                <w:b/>
                <w:bCs/>
                <w:i/>
                <w:iCs/>
                <w:color w:val="000000"/>
                <w:sz w:val="22"/>
                <w:szCs w:val="22"/>
              </w:rPr>
            </w:pPr>
            <w:r w:rsidRPr="00307BD2">
              <w:rPr>
                <w:rFonts w:ascii="Calibri" w:hAnsi="Calibri" w:cs="Calibri"/>
                <w:b/>
                <w:bCs/>
                <w:i/>
                <w:iCs/>
                <w:color w:val="000000"/>
                <w:sz w:val="22"/>
                <w:szCs w:val="22"/>
              </w:rPr>
              <w:t xml:space="preserve">Maximální nehomogenita obsahu nádrže </w:t>
            </w:r>
          </w:p>
        </w:tc>
        <w:tc>
          <w:tcPr>
            <w:tcW w:w="2131" w:type="dxa"/>
            <w:tcBorders>
              <w:top w:val="nil"/>
              <w:left w:val="nil"/>
              <w:bottom w:val="single" w:sz="4" w:space="0" w:color="auto"/>
              <w:right w:val="single" w:sz="4" w:space="0" w:color="auto"/>
            </w:tcBorders>
            <w:shd w:val="clear" w:color="auto" w:fill="auto"/>
            <w:vAlign w:val="center"/>
            <w:hideMark/>
          </w:tcPr>
          <w:p w14:paraId="025ED544" w14:textId="77777777" w:rsidR="00307BD2" w:rsidRPr="00307BD2" w:rsidRDefault="00307BD2" w:rsidP="00307BD2">
            <w:pPr>
              <w:jc w:val="right"/>
              <w:rPr>
                <w:rFonts w:ascii="Calibri" w:hAnsi="Calibri" w:cs="Calibri"/>
                <w:b/>
                <w:bCs/>
                <w:i/>
                <w:iCs/>
                <w:color w:val="000000"/>
                <w:sz w:val="22"/>
                <w:szCs w:val="22"/>
              </w:rPr>
            </w:pPr>
            <w:r w:rsidRPr="00307BD2">
              <w:rPr>
                <w:rFonts w:ascii="Calibri" w:hAnsi="Calibri" w:cs="Calibri"/>
                <w:b/>
                <w:bCs/>
                <w:i/>
                <w:iCs/>
                <w:color w:val="000000"/>
                <w:sz w:val="22"/>
                <w:szCs w:val="22"/>
              </w:rPr>
              <w:t>10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B285332" w14:textId="77777777" w:rsidR="00307BD2" w:rsidRPr="00307BD2" w:rsidRDefault="00307BD2" w:rsidP="00307BD2">
            <w:pPr>
              <w:jc w:val="left"/>
              <w:rPr>
                <w:rFonts w:ascii="Calibri" w:hAnsi="Calibri" w:cs="Calibri"/>
                <w:b/>
                <w:bCs/>
                <w:i/>
                <w:iCs/>
                <w:color w:val="000000"/>
                <w:sz w:val="22"/>
                <w:szCs w:val="22"/>
              </w:rPr>
            </w:pPr>
            <w:r w:rsidRPr="00307BD2">
              <w:rPr>
                <w:rFonts w:ascii="Calibri" w:hAnsi="Calibri" w:cs="Calibri"/>
                <w:b/>
                <w:bCs/>
                <w:i/>
                <w:iCs/>
                <w:color w:val="000000"/>
                <w:sz w:val="22"/>
                <w:szCs w:val="22"/>
              </w:rPr>
              <w:t>%</w:t>
            </w:r>
          </w:p>
        </w:tc>
      </w:tr>
      <w:tr w:rsidR="00307BD2" w:rsidRPr="00307BD2" w14:paraId="0B8261BF"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051101F"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70E45FE2"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43F4D3A"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04151EAA"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3EC8E4A" w14:textId="77777777" w:rsidR="00307BD2" w:rsidRPr="00307BD2" w:rsidRDefault="00307BD2" w:rsidP="00307BD2">
            <w:pPr>
              <w:jc w:val="left"/>
              <w:rPr>
                <w:rFonts w:ascii="Calibri" w:hAnsi="Calibri" w:cs="Calibri"/>
                <w:b/>
                <w:bCs/>
                <w:color w:val="000000"/>
                <w:sz w:val="22"/>
                <w:szCs w:val="22"/>
              </w:rPr>
            </w:pPr>
            <w:r w:rsidRPr="00307BD2">
              <w:rPr>
                <w:rFonts w:ascii="Calibri" w:hAnsi="Calibri" w:cs="Calibri"/>
                <w:b/>
                <w:bCs/>
                <w:color w:val="000000"/>
                <w:sz w:val="22"/>
                <w:szCs w:val="22"/>
              </w:rPr>
              <w:t>Stabilizovaný kal</w:t>
            </w:r>
          </w:p>
        </w:tc>
        <w:tc>
          <w:tcPr>
            <w:tcW w:w="2131" w:type="dxa"/>
            <w:tcBorders>
              <w:top w:val="nil"/>
              <w:left w:val="nil"/>
              <w:bottom w:val="single" w:sz="4" w:space="0" w:color="auto"/>
              <w:right w:val="single" w:sz="4" w:space="0" w:color="auto"/>
            </w:tcBorders>
            <w:shd w:val="clear" w:color="auto" w:fill="auto"/>
            <w:vAlign w:val="center"/>
            <w:hideMark/>
          </w:tcPr>
          <w:p w14:paraId="451B85AC"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BE3FAB0"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77F3FE25"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39460260"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úbytek organických látek ve VN</w:t>
            </w:r>
          </w:p>
        </w:tc>
        <w:tc>
          <w:tcPr>
            <w:tcW w:w="2131" w:type="dxa"/>
            <w:tcBorders>
              <w:top w:val="nil"/>
              <w:left w:val="nil"/>
              <w:bottom w:val="single" w:sz="4" w:space="0" w:color="auto"/>
              <w:right w:val="single" w:sz="4" w:space="0" w:color="auto"/>
            </w:tcBorders>
            <w:shd w:val="clear" w:color="auto" w:fill="auto"/>
            <w:vAlign w:val="center"/>
            <w:hideMark/>
          </w:tcPr>
          <w:p w14:paraId="4DD5F391"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54</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23EDE196"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NLzž</w:t>
            </w:r>
          </w:p>
        </w:tc>
      </w:tr>
      <w:tr w:rsidR="00307BD2" w:rsidRPr="00307BD2" w14:paraId="4A651D69"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669DCA8" w14:textId="77777777" w:rsidR="00307BD2" w:rsidRPr="00307BD2" w:rsidRDefault="00307BD2" w:rsidP="00307BD2">
            <w:pPr>
              <w:jc w:val="left"/>
              <w:rPr>
                <w:rFonts w:ascii="Calibri" w:hAnsi="Calibri" w:cs="Calibri"/>
                <w:b/>
                <w:bCs/>
                <w:color w:val="000000"/>
                <w:sz w:val="22"/>
                <w:szCs w:val="22"/>
              </w:rPr>
            </w:pPr>
            <w:r w:rsidRPr="00307BD2">
              <w:rPr>
                <w:rFonts w:ascii="Calibri" w:hAnsi="Calibri" w:cs="Calibri"/>
                <w:b/>
                <w:bCs/>
                <w:color w:val="000000"/>
                <w:sz w:val="22"/>
                <w:szCs w:val="22"/>
              </w:rPr>
              <w:t>Průměrné hodnoty</w:t>
            </w:r>
          </w:p>
        </w:tc>
        <w:tc>
          <w:tcPr>
            <w:tcW w:w="2131" w:type="dxa"/>
            <w:tcBorders>
              <w:top w:val="nil"/>
              <w:left w:val="nil"/>
              <w:bottom w:val="single" w:sz="4" w:space="0" w:color="auto"/>
              <w:right w:val="single" w:sz="4" w:space="0" w:color="auto"/>
            </w:tcBorders>
            <w:shd w:val="clear" w:color="auto" w:fill="auto"/>
            <w:vAlign w:val="center"/>
            <w:hideMark/>
          </w:tcPr>
          <w:p w14:paraId="064305C2"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4408618"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37FA16F2"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426250E"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objem</w:t>
            </w:r>
          </w:p>
        </w:tc>
        <w:tc>
          <w:tcPr>
            <w:tcW w:w="2131" w:type="dxa"/>
            <w:tcBorders>
              <w:top w:val="nil"/>
              <w:left w:val="nil"/>
              <w:bottom w:val="single" w:sz="4" w:space="0" w:color="auto"/>
              <w:right w:val="single" w:sz="4" w:space="0" w:color="auto"/>
            </w:tcBorders>
            <w:shd w:val="clear" w:color="auto" w:fill="auto"/>
            <w:vAlign w:val="center"/>
            <w:hideMark/>
          </w:tcPr>
          <w:p w14:paraId="666850BE"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826</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AEE6DE0"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w:t>
            </w:r>
            <w:r w:rsidRPr="00307BD2">
              <w:rPr>
                <w:rFonts w:ascii="Calibri" w:hAnsi="Calibri" w:cs="Calibri"/>
                <w:color w:val="000000"/>
                <w:sz w:val="22"/>
                <w:szCs w:val="22"/>
                <w:vertAlign w:val="superscript"/>
              </w:rPr>
              <w:t>3</w:t>
            </w:r>
          </w:p>
        </w:tc>
      </w:tr>
      <w:tr w:rsidR="00307BD2" w:rsidRPr="00307BD2" w14:paraId="2E9632DA"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04F2353"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bilance</w:t>
            </w:r>
          </w:p>
        </w:tc>
        <w:tc>
          <w:tcPr>
            <w:tcW w:w="2131" w:type="dxa"/>
            <w:tcBorders>
              <w:top w:val="nil"/>
              <w:left w:val="nil"/>
              <w:bottom w:val="single" w:sz="4" w:space="0" w:color="auto"/>
              <w:right w:val="single" w:sz="4" w:space="0" w:color="auto"/>
            </w:tcBorders>
            <w:shd w:val="clear" w:color="auto" w:fill="auto"/>
            <w:vAlign w:val="center"/>
            <w:hideMark/>
          </w:tcPr>
          <w:p w14:paraId="470ADFB9"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25 385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7359B5F"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kg/d</w:t>
            </w:r>
          </w:p>
        </w:tc>
      </w:tr>
      <w:tr w:rsidR="00307BD2" w:rsidRPr="00307BD2" w14:paraId="00AD3CA0"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3299688"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koncentrace kalu</w:t>
            </w:r>
          </w:p>
        </w:tc>
        <w:tc>
          <w:tcPr>
            <w:tcW w:w="2131" w:type="dxa"/>
            <w:tcBorders>
              <w:top w:val="nil"/>
              <w:left w:val="nil"/>
              <w:bottom w:val="single" w:sz="4" w:space="0" w:color="auto"/>
              <w:right w:val="single" w:sz="4" w:space="0" w:color="auto"/>
            </w:tcBorders>
            <w:shd w:val="clear" w:color="auto" w:fill="auto"/>
            <w:vAlign w:val="center"/>
            <w:hideMark/>
          </w:tcPr>
          <w:p w14:paraId="7D80C83A"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3,07</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08E5DB1"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w:t>
            </w:r>
          </w:p>
        </w:tc>
      </w:tr>
      <w:tr w:rsidR="00307BD2" w:rsidRPr="00307BD2" w14:paraId="2CD4592D"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0FB7A21"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NLzž</w:t>
            </w:r>
          </w:p>
        </w:tc>
        <w:tc>
          <w:tcPr>
            <w:tcW w:w="2131" w:type="dxa"/>
            <w:tcBorders>
              <w:top w:val="nil"/>
              <w:left w:val="nil"/>
              <w:bottom w:val="single" w:sz="4" w:space="0" w:color="auto"/>
              <w:right w:val="single" w:sz="4" w:space="0" w:color="auto"/>
            </w:tcBorders>
            <w:shd w:val="clear" w:color="auto" w:fill="auto"/>
            <w:vAlign w:val="center"/>
            <w:hideMark/>
          </w:tcPr>
          <w:p w14:paraId="1A88F9B7"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13 575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3E0A987"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kg/d</w:t>
            </w:r>
          </w:p>
        </w:tc>
      </w:tr>
      <w:tr w:rsidR="00307BD2" w:rsidRPr="00307BD2" w14:paraId="46D7F593"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96DED39"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39328C0C"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53,5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3336C8B"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w:t>
            </w:r>
          </w:p>
        </w:tc>
      </w:tr>
      <w:tr w:rsidR="00307BD2" w:rsidRPr="00307BD2" w14:paraId="3DE16A69"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5F4E383"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7EC913FE"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310FDB3"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1D95055C"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BBC0256" w14:textId="77777777" w:rsidR="00307BD2" w:rsidRPr="00307BD2" w:rsidRDefault="00307BD2" w:rsidP="00307BD2">
            <w:pPr>
              <w:jc w:val="left"/>
              <w:rPr>
                <w:rFonts w:ascii="Calibri" w:hAnsi="Calibri" w:cs="Calibri"/>
                <w:b/>
                <w:bCs/>
                <w:i/>
                <w:iCs/>
                <w:color w:val="000000"/>
                <w:sz w:val="22"/>
                <w:szCs w:val="22"/>
              </w:rPr>
            </w:pPr>
            <w:r w:rsidRPr="00307BD2">
              <w:rPr>
                <w:rFonts w:ascii="Calibri" w:hAnsi="Calibri" w:cs="Calibri"/>
                <w:b/>
                <w:bCs/>
                <w:i/>
                <w:iCs/>
                <w:color w:val="000000"/>
                <w:sz w:val="22"/>
                <w:szCs w:val="22"/>
              </w:rPr>
              <w:t>Návrhový stav</w:t>
            </w:r>
          </w:p>
        </w:tc>
        <w:tc>
          <w:tcPr>
            <w:tcW w:w="2131" w:type="dxa"/>
            <w:tcBorders>
              <w:top w:val="nil"/>
              <w:left w:val="nil"/>
              <w:bottom w:val="single" w:sz="4" w:space="0" w:color="auto"/>
              <w:right w:val="single" w:sz="4" w:space="0" w:color="auto"/>
            </w:tcBorders>
            <w:shd w:val="clear" w:color="auto" w:fill="auto"/>
            <w:vAlign w:val="center"/>
            <w:hideMark/>
          </w:tcPr>
          <w:p w14:paraId="46B24C99"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1315BA1"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12F521B9"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8FB540A" w14:textId="77777777" w:rsidR="00307BD2" w:rsidRPr="00307BD2" w:rsidRDefault="00307BD2" w:rsidP="00307BD2">
            <w:pPr>
              <w:jc w:val="left"/>
              <w:rPr>
                <w:rFonts w:ascii="Calibri" w:hAnsi="Calibri" w:cs="Calibri"/>
                <w:b/>
                <w:bCs/>
                <w:i/>
                <w:iCs/>
                <w:color w:val="000000"/>
                <w:sz w:val="22"/>
                <w:szCs w:val="22"/>
              </w:rPr>
            </w:pPr>
            <w:r w:rsidRPr="00307BD2">
              <w:rPr>
                <w:rFonts w:ascii="Calibri" w:hAnsi="Calibri" w:cs="Calibri"/>
                <w:b/>
                <w:bCs/>
                <w:i/>
                <w:iCs/>
                <w:color w:val="000000"/>
                <w:sz w:val="22"/>
                <w:szCs w:val="22"/>
              </w:rPr>
              <w:t>objem</w:t>
            </w:r>
          </w:p>
        </w:tc>
        <w:tc>
          <w:tcPr>
            <w:tcW w:w="2131" w:type="dxa"/>
            <w:tcBorders>
              <w:top w:val="nil"/>
              <w:left w:val="nil"/>
              <w:bottom w:val="single" w:sz="4" w:space="0" w:color="auto"/>
              <w:right w:val="single" w:sz="4" w:space="0" w:color="auto"/>
            </w:tcBorders>
            <w:shd w:val="clear" w:color="auto" w:fill="auto"/>
            <w:vAlign w:val="center"/>
            <w:hideMark/>
          </w:tcPr>
          <w:p w14:paraId="5CD3F79F" w14:textId="77777777" w:rsidR="00307BD2" w:rsidRPr="00307BD2" w:rsidRDefault="00307BD2" w:rsidP="00307BD2">
            <w:pPr>
              <w:jc w:val="right"/>
              <w:rPr>
                <w:rFonts w:ascii="Calibri" w:hAnsi="Calibri" w:cs="Calibri"/>
                <w:b/>
                <w:bCs/>
                <w:i/>
                <w:iCs/>
                <w:color w:val="000000"/>
                <w:sz w:val="22"/>
                <w:szCs w:val="22"/>
              </w:rPr>
            </w:pPr>
            <w:r w:rsidRPr="00307BD2">
              <w:rPr>
                <w:rFonts w:ascii="Calibri" w:hAnsi="Calibri" w:cs="Calibri"/>
                <w:b/>
                <w:bCs/>
                <w:i/>
                <w:iCs/>
                <w:color w:val="000000"/>
                <w:sz w:val="22"/>
                <w:szCs w:val="22"/>
              </w:rPr>
              <w:t>1 098</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ACF6F7E"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w:t>
            </w:r>
            <w:r w:rsidRPr="00307BD2">
              <w:rPr>
                <w:rFonts w:ascii="Calibri" w:hAnsi="Calibri" w:cs="Calibri"/>
                <w:color w:val="000000"/>
                <w:sz w:val="22"/>
                <w:szCs w:val="22"/>
                <w:vertAlign w:val="superscript"/>
              </w:rPr>
              <w:t>3</w:t>
            </w:r>
          </w:p>
        </w:tc>
      </w:tr>
      <w:tr w:rsidR="00307BD2" w:rsidRPr="00307BD2" w14:paraId="279CEF0B"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11B6DBA" w14:textId="77777777" w:rsidR="00307BD2" w:rsidRPr="00307BD2" w:rsidRDefault="00307BD2" w:rsidP="00307BD2">
            <w:pPr>
              <w:jc w:val="left"/>
              <w:rPr>
                <w:rFonts w:ascii="Calibri" w:hAnsi="Calibri" w:cs="Calibri"/>
                <w:b/>
                <w:bCs/>
                <w:i/>
                <w:iCs/>
                <w:color w:val="000000"/>
                <w:sz w:val="22"/>
                <w:szCs w:val="22"/>
              </w:rPr>
            </w:pPr>
            <w:r w:rsidRPr="00307BD2">
              <w:rPr>
                <w:rFonts w:ascii="Calibri" w:hAnsi="Calibri" w:cs="Calibri"/>
                <w:b/>
                <w:bCs/>
                <w:i/>
                <w:iCs/>
                <w:color w:val="000000"/>
                <w:sz w:val="22"/>
                <w:szCs w:val="22"/>
              </w:rPr>
              <w:t xml:space="preserve">bilance </w:t>
            </w:r>
          </w:p>
        </w:tc>
        <w:tc>
          <w:tcPr>
            <w:tcW w:w="2131" w:type="dxa"/>
            <w:tcBorders>
              <w:top w:val="nil"/>
              <w:left w:val="nil"/>
              <w:bottom w:val="single" w:sz="4" w:space="0" w:color="auto"/>
              <w:right w:val="single" w:sz="4" w:space="0" w:color="auto"/>
            </w:tcBorders>
            <w:shd w:val="clear" w:color="auto" w:fill="auto"/>
            <w:vAlign w:val="center"/>
            <w:hideMark/>
          </w:tcPr>
          <w:p w14:paraId="744D6942" w14:textId="77777777" w:rsidR="00307BD2" w:rsidRPr="00307BD2" w:rsidRDefault="00307BD2" w:rsidP="00307BD2">
            <w:pPr>
              <w:jc w:val="right"/>
              <w:rPr>
                <w:rFonts w:ascii="Calibri" w:hAnsi="Calibri" w:cs="Calibri"/>
                <w:b/>
                <w:bCs/>
                <w:i/>
                <w:iCs/>
                <w:color w:val="000000"/>
                <w:sz w:val="22"/>
                <w:szCs w:val="22"/>
              </w:rPr>
            </w:pPr>
            <w:r w:rsidRPr="00307BD2">
              <w:rPr>
                <w:rFonts w:ascii="Calibri" w:hAnsi="Calibri" w:cs="Calibri"/>
                <w:b/>
                <w:bCs/>
                <w:i/>
                <w:iCs/>
                <w:color w:val="000000"/>
                <w:sz w:val="22"/>
                <w:szCs w:val="22"/>
              </w:rPr>
              <w:t>33 732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8CC105F" w14:textId="77777777" w:rsidR="00307BD2" w:rsidRPr="00307BD2" w:rsidRDefault="00307BD2" w:rsidP="00307BD2">
            <w:pPr>
              <w:jc w:val="left"/>
              <w:rPr>
                <w:rFonts w:ascii="Calibri" w:hAnsi="Calibri" w:cs="Calibri"/>
                <w:b/>
                <w:bCs/>
                <w:i/>
                <w:iCs/>
                <w:color w:val="000000"/>
                <w:sz w:val="22"/>
                <w:szCs w:val="22"/>
              </w:rPr>
            </w:pPr>
            <w:r w:rsidRPr="00307BD2">
              <w:rPr>
                <w:rFonts w:ascii="Calibri" w:hAnsi="Calibri" w:cs="Calibri"/>
                <w:b/>
                <w:bCs/>
                <w:i/>
                <w:iCs/>
                <w:color w:val="000000"/>
                <w:sz w:val="22"/>
                <w:szCs w:val="22"/>
              </w:rPr>
              <w:t>kg/d</w:t>
            </w:r>
          </w:p>
        </w:tc>
      </w:tr>
      <w:tr w:rsidR="00307BD2" w:rsidRPr="00307BD2" w14:paraId="013C2AFB"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A8B4D5D" w14:textId="77777777" w:rsidR="00307BD2" w:rsidRPr="00307BD2" w:rsidRDefault="00307BD2" w:rsidP="00307BD2">
            <w:pPr>
              <w:jc w:val="left"/>
              <w:rPr>
                <w:rFonts w:ascii="Calibri" w:hAnsi="Calibri" w:cs="Calibri"/>
                <w:b/>
                <w:bCs/>
                <w:i/>
                <w:iCs/>
                <w:color w:val="000000"/>
                <w:sz w:val="22"/>
                <w:szCs w:val="22"/>
              </w:rPr>
            </w:pPr>
            <w:r w:rsidRPr="00307BD2">
              <w:rPr>
                <w:rFonts w:ascii="Calibri" w:hAnsi="Calibri" w:cs="Calibri"/>
                <w:b/>
                <w:bCs/>
                <w:i/>
                <w:iCs/>
                <w:color w:val="000000"/>
                <w:sz w:val="22"/>
                <w:szCs w:val="22"/>
              </w:rPr>
              <w:t>koncentrace kalu</w:t>
            </w:r>
          </w:p>
        </w:tc>
        <w:tc>
          <w:tcPr>
            <w:tcW w:w="2131" w:type="dxa"/>
            <w:tcBorders>
              <w:top w:val="nil"/>
              <w:left w:val="nil"/>
              <w:bottom w:val="single" w:sz="4" w:space="0" w:color="auto"/>
              <w:right w:val="single" w:sz="4" w:space="0" w:color="auto"/>
            </w:tcBorders>
            <w:shd w:val="clear" w:color="auto" w:fill="auto"/>
            <w:vAlign w:val="center"/>
            <w:hideMark/>
          </w:tcPr>
          <w:p w14:paraId="5D23D6DA" w14:textId="77777777" w:rsidR="00307BD2" w:rsidRPr="00307BD2" w:rsidRDefault="00307BD2" w:rsidP="00307BD2">
            <w:pPr>
              <w:jc w:val="right"/>
              <w:rPr>
                <w:rFonts w:ascii="Calibri" w:hAnsi="Calibri" w:cs="Calibri"/>
                <w:b/>
                <w:bCs/>
                <w:i/>
                <w:iCs/>
                <w:color w:val="000000"/>
                <w:sz w:val="22"/>
                <w:szCs w:val="22"/>
              </w:rPr>
            </w:pPr>
            <w:r w:rsidRPr="00307BD2">
              <w:rPr>
                <w:rFonts w:ascii="Calibri" w:hAnsi="Calibri" w:cs="Calibri"/>
                <w:b/>
                <w:bCs/>
                <w:i/>
                <w:iCs/>
                <w:color w:val="000000"/>
                <w:sz w:val="22"/>
                <w:szCs w:val="22"/>
              </w:rPr>
              <w:t>3,07</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2F662E1" w14:textId="77777777" w:rsidR="00307BD2" w:rsidRPr="00307BD2" w:rsidRDefault="00307BD2" w:rsidP="00307BD2">
            <w:pPr>
              <w:jc w:val="left"/>
              <w:rPr>
                <w:rFonts w:ascii="Calibri" w:hAnsi="Calibri" w:cs="Calibri"/>
                <w:b/>
                <w:bCs/>
                <w:i/>
                <w:iCs/>
                <w:color w:val="000000"/>
                <w:sz w:val="22"/>
                <w:szCs w:val="22"/>
              </w:rPr>
            </w:pPr>
            <w:r w:rsidRPr="00307BD2">
              <w:rPr>
                <w:rFonts w:ascii="Calibri" w:hAnsi="Calibri" w:cs="Calibri"/>
                <w:b/>
                <w:bCs/>
                <w:i/>
                <w:iCs/>
                <w:color w:val="000000"/>
                <w:sz w:val="22"/>
                <w:szCs w:val="22"/>
              </w:rPr>
              <w:t>%</w:t>
            </w:r>
          </w:p>
        </w:tc>
      </w:tr>
      <w:tr w:rsidR="00307BD2" w:rsidRPr="00307BD2" w14:paraId="41333F87"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C499F78"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lastRenderedPageBreak/>
              <w:t>NLzž</w:t>
            </w:r>
          </w:p>
        </w:tc>
        <w:tc>
          <w:tcPr>
            <w:tcW w:w="2131" w:type="dxa"/>
            <w:tcBorders>
              <w:top w:val="nil"/>
              <w:left w:val="nil"/>
              <w:bottom w:val="single" w:sz="4" w:space="0" w:color="auto"/>
              <w:right w:val="single" w:sz="4" w:space="0" w:color="auto"/>
            </w:tcBorders>
            <w:shd w:val="clear" w:color="auto" w:fill="auto"/>
            <w:vAlign w:val="center"/>
            <w:hideMark/>
          </w:tcPr>
          <w:p w14:paraId="2F77B8F4" w14:textId="798018A4" w:rsidR="00307BD2" w:rsidRPr="00307BD2" w:rsidRDefault="469536E1" w:rsidP="00307BD2">
            <w:pPr>
              <w:jc w:val="right"/>
              <w:rPr>
                <w:rFonts w:ascii="Calibri" w:hAnsi="Calibri" w:cs="Calibri"/>
                <w:color w:val="000000"/>
                <w:sz w:val="22"/>
                <w:szCs w:val="22"/>
              </w:rPr>
            </w:pPr>
            <w:r w:rsidRPr="65E23033">
              <w:rPr>
                <w:rFonts w:ascii="Calibri" w:hAnsi="Calibri" w:cs="Calibri"/>
                <w:color w:val="000000" w:themeColor="text1"/>
                <w:sz w:val="22"/>
                <w:szCs w:val="22"/>
              </w:rPr>
              <w:t>18 021</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EFF3F7C"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kg/d</w:t>
            </w:r>
          </w:p>
        </w:tc>
      </w:tr>
      <w:tr w:rsidR="00307BD2" w:rsidRPr="00307BD2" w14:paraId="1F1E609F"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61902D2"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688E17E4" w14:textId="423E5599" w:rsidR="00307BD2" w:rsidRPr="00307BD2" w:rsidRDefault="4DE52271" w:rsidP="00307BD2">
            <w:pPr>
              <w:jc w:val="right"/>
              <w:rPr>
                <w:rFonts w:ascii="Calibri" w:hAnsi="Calibri" w:cs="Calibri"/>
                <w:color w:val="000000"/>
                <w:sz w:val="22"/>
                <w:szCs w:val="22"/>
              </w:rPr>
            </w:pPr>
            <w:r w:rsidRPr="65E23033">
              <w:rPr>
                <w:rFonts w:ascii="Calibri" w:hAnsi="Calibri" w:cs="Calibri"/>
                <w:color w:val="000000" w:themeColor="text1"/>
                <w:sz w:val="22"/>
                <w:szCs w:val="22"/>
              </w:rPr>
              <w:t>53,4</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2E376B5B"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w:t>
            </w:r>
          </w:p>
        </w:tc>
      </w:tr>
      <w:tr w:rsidR="00307BD2" w:rsidRPr="00307BD2" w14:paraId="606BDFB7"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B6D7014"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60719192"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FEA73DD"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7017CDBD"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5726831" w14:textId="77777777" w:rsidR="00307BD2" w:rsidRPr="00307BD2" w:rsidRDefault="00307BD2" w:rsidP="00307BD2">
            <w:pPr>
              <w:jc w:val="left"/>
              <w:rPr>
                <w:rFonts w:ascii="Calibri" w:hAnsi="Calibri" w:cs="Calibri"/>
                <w:b/>
                <w:bCs/>
                <w:color w:val="000000"/>
                <w:sz w:val="22"/>
                <w:szCs w:val="22"/>
              </w:rPr>
            </w:pPr>
            <w:r w:rsidRPr="00307BD2">
              <w:rPr>
                <w:rFonts w:ascii="Calibri" w:hAnsi="Calibri" w:cs="Calibri"/>
                <w:b/>
                <w:bCs/>
                <w:color w:val="000000"/>
                <w:sz w:val="22"/>
                <w:szCs w:val="22"/>
              </w:rPr>
              <w:t>Krátkodobé maximum</w:t>
            </w:r>
          </w:p>
        </w:tc>
        <w:tc>
          <w:tcPr>
            <w:tcW w:w="2131" w:type="dxa"/>
            <w:tcBorders>
              <w:top w:val="nil"/>
              <w:left w:val="nil"/>
              <w:bottom w:val="single" w:sz="4" w:space="0" w:color="auto"/>
              <w:right w:val="single" w:sz="4" w:space="0" w:color="auto"/>
            </w:tcBorders>
            <w:shd w:val="clear" w:color="auto" w:fill="auto"/>
            <w:vAlign w:val="center"/>
            <w:hideMark/>
          </w:tcPr>
          <w:p w14:paraId="3113EB2E"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4321335"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37713558"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C3CC4AB"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objem</w:t>
            </w:r>
          </w:p>
        </w:tc>
        <w:tc>
          <w:tcPr>
            <w:tcW w:w="2131" w:type="dxa"/>
            <w:tcBorders>
              <w:top w:val="nil"/>
              <w:left w:val="nil"/>
              <w:bottom w:val="single" w:sz="4" w:space="0" w:color="auto"/>
              <w:right w:val="single" w:sz="4" w:space="0" w:color="auto"/>
            </w:tcBorders>
            <w:shd w:val="clear" w:color="auto" w:fill="auto"/>
            <w:vAlign w:val="center"/>
            <w:hideMark/>
          </w:tcPr>
          <w:p w14:paraId="2251BB73"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1 265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490F0C3"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w:t>
            </w:r>
            <w:r w:rsidRPr="00307BD2">
              <w:rPr>
                <w:rFonts w:ascii="Calibri" w:hAnsi="Calibri" w:cs="Calibri"/>
                <w:color w:val="000000"/>
                <w:sz w:val="22"/>
                <w:szCs w:val="22"/>
                <w:vertAlign w:val="superscript"/>
              </w:rPr>
              <w:t>3</w:t>
            </w:r>
          </w:p>
        </w:tc>
      </w:tr>
      <w:tr w:rsidR="00307BD2" w:rsidRPr="00307BD2" w14:paraId="568A0138"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D1835E8"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bilance</w:t>
            </w:r>
          </w:p>
        </w:tc>
        <w:tc>
          <w:tcPr>
            <w:tcW w:w="2131" w:type="dxa"/>
            <w:tcBorders>
              <w:top w:val="nil"/>
              <w:left w:val="nil"/>
              <w:bottom w:val="single" w:sz="4" w:space="0" w:color="auto"/>
              <w:right w:val="single" w:sz="4" w:space="0" w:color="auto"/>
            </w:tcBorders>
            <w:shd w:val="clear" w:color="auto" w:fill="auto"/>
            <w:vAlign w:val="center"/>
            <w:hideMark/>
          </w:tcPr>
          <w:p w14:paraId="74D8BCF3"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38 888</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9D5B4E8"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kg/d</w:t>
            </w:r>
          </w:p>
        </w:tc>
      </w:tr>
      <w:tr w:rsidR="00307BD2" w:rsidRPr="00307BD2" w14:paraId="39B06A94"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75DB27D"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koncentrace kalu</w:t>
            </w:r>
          </w:p>
        </w:tc>
        <w:tc>
          <w:tcPr>
            <w:tcW w:w="2131" w:type="dxa"/>
            <w:tcBorders>
              <w:top w:val="nil"/>
              <w:left w:val="nil"/>
              <w:bottom w:val="single" w:sz="4" w:space="0" w:color="auto"/>
              <w:right w:val="single" w:sz="4" w:space="0" w:color="auto"/>
            </w:tcBorders>
            <w:shd w:val="clear" w:color="auto" w:fill="auto"/>
            <w:vAlign w:val="center"/>
            <w:hideMark/>
          </w:tcPr>
          <w:p w14:paraId="30952387"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3,07</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480BBC5"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w:t>
            </w:r>
          </w:p>
        </w:tc>
      </w:tr>
      <w:tr w:rsidR="00307BD2" w:rsidRPr="00307BD2" w14:paraId="260C7C59" w14:textId="77777777" w:rsidTr="00307BD2">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3FF58CD4"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NLzž</w:t>
            </w:r>
          </w:p>
        </w:tc>
        <w:tc>
          <w:tcPr>
            <w:tcW w:w="2131" w:type="dxa"/>
            <w:tcBorders>
              <w:top w:val="nil"/>
              <w:left w:val="nil"/>
              <w:bottom w:val="single" w:sz="4" w:space="0" w:color="auto"/>
              <w:right w:val="single" w:sz="4" w:space="0" w:color="auto"/>
            </w:tcBorders>
            <w:shd w:val="clear" w:color="auto" w:fill="auto"/>
            <w:vAlign w:val="center"/>
            <w:hideMark/>
          </w:tcPr>
          <w:p w14:paraId="4A286B6B" w14:textId="6C669889" w:rsidR="00307BD2" w:rsidRPr="00307BD2" w:rsidRDefault="00307BD2" w:rsidP="00307BD2">
            <w:pPr>
              <w:jc w:val="right"/>
              <w:rPr>
                <w:rFonts w:ascii="Calibri" w:hAnsi="Calibri" w:cs="Calibri"/>
                <w:color w:val="000000"/>
                <w:sz w:val="22"/>
                <w:szCs w:val="22"/>
              </w:rPr>
            </w:pPr>
            <w:r w:rsidRPr="65E23033">
              <w:rPr>
                <w:rFonts w:ascii="Calibri" w:hAnsi="Calibri" w:cs="Calibri"/>
                <w:color w:val="000000" w:themeColor="text1"/>
                <w:sz w:val="22"/>
                <w:szCs w:val="22"/>
              </w:rPr>
              <w:t xml:space="preserve">22 </w:t>
            </w:r>
            <w:r w:rsidR="010CB988" w:rsidRPr="65E23033">
              <w:rPr>
                <w:rFonts w:ascii="Calibri" w:hAnsi="Calibri" w:cs="Calibri"/>
                <w:color w:val="000000" w:themeColor="text1"/>
                <w:sz w:val="22"/>
                <w:szCs w:val="22"/>
              </w:rPr>
              <w:t>770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BADCFE0"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kg/d</w:t>
            </w:r>
          </w:p>
        </w:tc>
      </w:tr>
      <w:tr w:rsidR="00307BD2" w:rsidRPr="00307BD2" w14:paraId="1AAD57D1" w14:textId="77777777" w:rsidTr="00307BD2">
        <w:trPr>
          <w:trHeight w:val="315"/>
        </w:trPr>
        <w:tc>
          <w:tcPr>
            <w:tcW w:w="5676" w:type="dxa"/>
            <w:tcBorders>
              <w:top w:val="nil"/>
              <w:left w:val="single" w:sz="8" w:space="0" w:color="auto"/>
              <w:bottom w:val="single" w:sz="8" w:space="0" w:color="auto"/>
              <w:right w:val="single" w:sz="4" w:space="0" w:color="auto"/>
            </w:tcBorders>
            <w:shd w:val="clear" w:color="auto" w:fill="auto"/>
            <w:vAlign w:val="center"/>
            <w:hideMark/>
          </w:tcPr>
          <w:p w14:paraId="480B301C"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2131" w:type="dxa"/>
            <w:tcBorders>
              <w:top w:val="nil"/>
              <w:left w:val="nil"/>
              <w:bottom w:val="single" w:sz="8" w:space="0" w:color="auto"/>
              <w:right w:val="single" w:sz="4" w:space="0" w:color="auto"/>
            </w:tcBorders>
            <w:shd w:val="clear" w:color="auto" w:fill="auto"/>
            <w:vAlign w:val="center"/>
            <w:hideMark/>
          </w:tcPr>
          <w:p w14:paraId="70416A7A" w14:textId="36F6A453" w:rsidR="00307BD2" w:rsidRPr="00307BD2" w:rsidRDefault="0FA73C4B" w:rsidP="00307BD2">
            <w:pPr>
              <w:jc w:val="right"/>
              <w:rPr>
                <w:rFonts w:ascii="Calibri" w:hAnsi="Calibri" w:cs="Calibri"/>
                <w:color w:val="000000"/>
                <w:sz w:val="22"/>
                <w:szCs w:val="22"/>
              </w:rPr>
            </w:pPr>
            <w:r w:rsidRPr="65E23033">
              <w:rPr>
                <w:rFonts w:ascii="Calibri" w:hAnsi="Calibri" w:cs="Calibri"/>
                <w:color w:val="000000" w:themeColor="text1"/>
                <w:sz w:val="22"/>
                <w:szCs w:val="22"/>
              </w:rPr>
              <w:t>53,4</w:t>
            </w:r>
          </w:p>
        </w:tc>
        <w:tc>
          <w:tcPr>
            <w:tcW w:w="1013" w:type="dxa"/>
            <w:tcBorders>
              <w:top w:val="single" w:sz="4" w:space="0" w:color="auto"/>
              <w:left w:val="nil"/>
              <w:bottom w:val="single" w:sz="8" w:space="0" w:color="auto"/>
              <w:right w:val="single" w:sz="4" w:space="0" w:color="auto"/>
            </w:tcBorders>
            <w:shd w:val="clear" w:color="auto" w:fill="auto"/>
            <w:vAlign w:val="center"/>
            <w:hideMark/>
          </w:tcPr>
          <w:p w14:paraId="189EAF07"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w:t>
            </w:r>
          </w:p>
        </w:tc>
      </w:tr>
    </w:tbl>
    <w:p w14:paraId="4981BD21" w14:textId="6B7CBACA" w:rsidR="005C44FA" w:rsidRPr="005C44FA" w:rsidRDefault="007C16AF" w:rsidP="005C44FA">
      <w:pPr>
        <w:pStyle w:val="Nadpis2"/>
      </w:pPr>
      <w:bookmarkStart w:id="7" w:name="_Toc112915217"/>
      <w:r>
        <w:t>Plynové hospodářství</w:t>
      </w:r>
      <w:bookmarkEnd w:id="7"/>
    </w:p>
    <w:p w14:paraId="6DD51681" w14:textId="77777777" w:rsidR="007C16AF" w:rsidRPr="00564CD1" w:rsidRDefault="007C16AF" w:rsidP="007C16AF">
      <w:pPr>
        <w:rPr>
          <w:sz w:val="22"/>
          <w:szCs w:val="22"/>
        </w:rPr>
      </w:pPr>
      <w:r w:rsidRPr="00564CD1">
        <w:rPr>
          <w:sz w:val="22"/>
          <w:szCs w:val="22"/>
        </w:rPr>
        <w:t>Kalový plyn, bude jímán ve volně stojícím plynojemu. Z plynojemu bude kalový plyn odveden pomocí potrubí na odsíření a následně ke spotřebě. U odvodu kalového plynu z plynojemu bude osazena zvyšovací stanice plynu, kde bude zvýšen tlak plynu v potrubí kalového plynu.</w:t>
      </w:r>
    </w:p>
    <w:p w14:paraId="37EA7C84" w14:textId="77777777" w:rsidR="007C16AF" w:rsidRPr="00564CD1" w:rsidRDefault="007C16AF" w:rsidP="007C16AF">
      <w:pPr>
        <w:rPr>
          <w:sz w:val="22"/>
          <w:szCs w:val="22"/>
        </w:rPr>
      </w:pPr>
    </w:p>
    <w:p w14:paraId="39B7A03B" w14:textId="5ADFC8C9" w:rsidR="007C16AF" w:rsidRPr="00564CD1" w:rsidRDefault="007C16AF" w:rsidP="007C16AF">
      <w:pPr>
        <w:rPr>
          <w:sz w:val="22"/>
          <w:szCs w:val="22"/>
        </w:rPr>
      </w:pPr>
      <w:r w:rsidRPr="00564CD1">
        <w:rPr>
          <w:sz w:val="22"/>
          <w:szCs w:val="22"/>
        </w:rPr>
        <w:t xml:space="preserve">Veškerý vyprodukovaný plyn ve vyhnívacích nádržích bude přiveden na odsíření do odsiřovací stanice. Obsah síry v kalovém plynu může způsobit </w:t>
      </w:r>
      <w:r w:rsidR="76B7ED93" w:rsidRPr="65E23033">
        <w:rPr>
          <w:sz w:val="22"/>
          <w:szCs w:val="22"/>
        </w:rPr>
        <w:t>korozi</w:t>
      </w:r>
      <w:r w:rsidRPr="00564CD1">
        <w:rPr>
          <w:sz w:val="22"/>
          <w:szCs w:val="22"/>
        </w:rPr>
        <w:t xml:space="preserve"> na plynových zařízeních, zvláště pak na zařízeních pro spalování kalového plynu (kotle, kogenerační jednotky). </w:t>
      </w:r>
      <w:r w:rsidR="648C8EAB" w:rsidRPr="005E0E01">
        <w:rPr>
          <w:rFonts w:eastAsia="Arial" w:cs="Arial"/>
          <w:sz w:val="22"/>
          <w:szCs w:val="22"/>
        </w:rPr>
        <w:t>Snížení koncentrace síry ve spalovaném plynu je rovněž nutné pro snížení exhalací do ovzduší při jeho spalování.</w:t>
      </w:r>
      <w:r w:rsidRPr="65E23033">
        <w:rPr>
          <w:sz w:val="22"/>
          <w:szCs w:val="22"/>
        </w:rPr>
        <w:t xml:space="preserve"> </w:t>
      </w:r>
      <w:r w:rsidRPr="00564CD1">
        <w:rPr>
          <w:sz w:val="22"/>
          <w:szCs w:val="22"/>
        </w:rPr>
        <w:t>Proto bude kalový plyn zbaven obsahu síry na neškodnou mez.  Pomocí nových trubních tras kalového plynu bude odsířený kalový plyn přiveden samostatnými trubními trasami k místům spotřeby, kterými jsou stávající objekt plynových motorů (KGJ) a nová kotelna sušení kalu.</w:t>
      </w:r>
    </w:p>
    <w:p w14:paraId="548ACDD3" w14:textId="77777777" w:rsidR="007C16AF" w:rsidRPr="00564CD1" w:rsidRDefault="007C16AF" w:rsidP="007C16AF">
      <w:pPr>
        <w:rPr>
          <w:sz w:val="22"/>
          <w:szCs w:val="22"/>
        </w:rPr>
      </w:pPr>
    </w:p>
    <w:p w14:paraId="6C07020C" w14:textId="798EB947" w:rsidR="007C16AF" w:rsidRPr="00564CD1" w:rsidRDefault="007C16AF" w:rsidP="007C16AF">
      <w:pPr>
        <w:rPr>
          <w:rFonts w:eastAsia="Arial" w:cs="Arial"/>
          <w:sz w:val="22"/>
          <w:szCs w:val="22"/>
        </w:rPr>
      </w:pPr>
      <w:r w:rsidRPr="65E23033">
        <w:rPr>
          <w:sz w:val="22"/>
          <w:szCs w:val="22"/>
        </w:rPr>
        <w:t>P</w:t>
      </w:r>
      <w:r w:rsidR="156DC558" w:rsidRPr="65E23033">
        <w:rPr>
          <w:sz w:val="22"/>
          <w:szCs w:val="22"/>
        </w:rPr>
        <w:t>řípadné p</w:t>
      </w:r>
      <w:r w:rsidRPr="65E23033">
        <w:rPr>
          <w:sz w:val="22"/>
          <w:szCs w:val="22"/>
        </w:rPr>
        <w:t>řebytky</w:t>
      </w:r>
      <w:r w:rsidRPr="00564CD1">
        <w:rPr>
          <w:sz w:val="22"/>
          <w:szCs w:val="22"/>
        </w:rPr>
        <w:t xml:space="preserve"> kalového plynu budou spalovány na nov</w:t>
      </w:r>
      <w:r w:rsidR="01FFB454" w:rsidRPr="65E23033">
        <w:rPr>
          <w:sz w:val="22"/>
          <w:szCs w:val="22"/>
        </w:rPr>
        <w:t>ých</w:t>
      </w:r>
      <w:r w:rsidRPr="65E23033">
        <w:rPr>
          <w:sz w:val="22"/>
          <w:szCs w:val="22"/>
        </w:rPr>
        <w:t xml:space="preserve"> hořá</w:t>
      </w:r>
      <w:r w:rsidR="5C9445FC" w:rsidRPr="65E23033">
        <w:rPr>
          <w:sz w:val="22"/>
          <w:szCs w:val="22"/>
        </w:rPr>
        <w:t>cích</w:t>
      </w:r>
      <w:r w:rsidRPr="65E23033">
        <w:rPr>
          <w:sz w:val="22"/>
          <w:szCs w:val="22"/>
        </w:rPr>
        <w:t>ku</w:t>
      </w:r>
      <w:r w:rsidRPr="00564CD1">
        <w:rPr>
          <w:sz w:val="22"/>
          <w:szCs w:val="22"/>
        </w:rPr>
        <w:t xml:space="preserve"> zbytkového plynu.  </w:t>
      </w:r>
      <w:r w:rsidRPr="65E23033">
        <w:rPr>
          <w:sz w:val="22"/>
          <w:szCs w:val="22"/>
        </w:rPr>
        <w:t>Hořák</w:t>
      </w:r>
      <w:r w:rsidR="31B3A25C" w:rsidRPr="65E23033">
        <w:rPr>
          <w:sz w:val="22"/>
          <w:szCs w:val="22"/>
        </w:rPr>
        <w:t>y</w:t>
      </w:r>
      <w:r w:rsidRPr="00564CD1">
        <w:rPr>
          <w:sz w:val="22"/>
          <w:szCs w:val="22"/>
        </w:rPr>
        <w:t xml:space="preserve"> zbytkového plynu </w:t>
      </w:r>
      <w:r w:rsidRPr="65E23033">
        <w:rPr>
          <w:sz w:val="22"/>
          <w:szCs w:val="22"/>
        </w:rPr>
        <w:t>bud</w:t>
      </w:r>
      <w:r w:rsidR="57C153E4" w:rsidRPr="65E23033">
        <w:rPr>
          <w:sz w:val="22"/>
          <w:szCs w:val="22"/>
        </w:rPr>
        <w:t>ou použity</w:t>
      </w:r>
      <w:r w:rsidRPr="00564CD1">
        <w:rPr>
          <w:sz w:val="22"/>
          <w:szCs w:val="22"/>
        </w:rPr>
        <w:t xml:space="preserve"> v případě nutnosti spálení přebytečného kalového plynu</w:t>
      </w:r>
      <w:r w:rsidR="345B9EDF" w:rsidRPr="65E23033">
        <w:rPr>
          <w:sz w:val="22"/>
          <w:szCs w:val="22"/>
        </w:rPr>
        <w:t xml:space="preserve">. </w:t>
      </w:r>
      <w:r w:rsidR="345B9EDF" w:rsidRPr="005E0E01">
        <w:rPr>
          <w:rFonts w:eastAsia="Arial" w:cs="Arial"/>
          <w:sz w:val="22"/>
          <w:szCs w:val="22"/>
        </w:rPr>
        <w:t>Dimenzování spotřebičů plynu je však navrženo tak, aby veškerý produkovaný plyn byl spotřebován.</w:t>
      </w:r>
    </w:p>
    <w:p w14:paraId="63E683DD" w14:textId="5EFC183E" w:rsidR="007C16AF" w:rsidRDefault="007C16AF" w:rsidP="007C16AF"/>
    <w:p w14:paraId="083AE67B" w14:textId="2ADA4CBC" w:rsidR="00564CD1" w:rsidRDefault="00564CD1" w:rsidP="00564CD1">
      <w:pPr>
        <w:pStyle w:val="Titulek"/>
      </w:pPr>
      <w:r>
        <w:t xml:space="preserve">Tab. </w:t>
      </w:r>
      <w:fldSimple w:instr=" SEQ Tab. \* ARABIC ">
        <w:r w:rsidR="007649E3">
          <w:rPr>
            <w:noProof/>
          </w:rPr>
          <w:t>5</w:t>
        </w:r>
      </w:fldSimple>
      <w:r>
        <w:t xml:space="preserve"> Parametry produkce bioplynu</w:t>
      </w:r>
    </w:p>
    <w:tbl>
      <w:tblPr>
        <w:tblW w:w="8820" w:type="dxa"/>
        <w:tblCellMar>
          <w:left w:w="70" w:type="dxa"/>
          <w:right w:w="70" w:type="dxa"/>
        </w:tblCellMar>
        <w:tblLook w:val="04A0" w:firstRow="1" w:lastRow="0" w:firstColumn="1" w:lastColumn="0" w:noHBand="0" w:noVBand="1"/>
      </w:tblPr>
      <w:tblGrid>
        <w:gridCol w:w="5676"/>
        <w:gridCol w:w="2131"/>
        <w:gridCol w:w="1013"/>
      </w:tblGrid>
      <w:tr w:rsidR="005C44FA" w:rsidRPr="005C44FA" w14:paraId="2FA0F7B0" w14:textId="77777777" w:rsidTr="005C44FA">
        <w:trPr>
          <w:trHeight w:val="315"/>
        </w:trPr>
        <w:tc>
          <w:tcPr>
            <w:tcW w:w="567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EA0C1BF" w14:textId="77777777" w:rsidR="005C44FA" w:rsidRPr="005C44FA" w:rsidRDefault="005C44FA" w:rsidP="005C44FA">
            <w:pPr>
              <w:jc w:val="left"/>
              <w:rPr>
                <w:rFonts w:ascii="Calibri" w:hAnsi="Calibri" w:cs="Calibri"/>
                <w:b/>
                <w:bCs/>
                <w:color w:val="000000"/>
                <w:sz w:val="24"/>
                <w:szCs w:val="24"/>
              </w:rPr>
            </w:pPr>
            <w:r w:rsidRPr="005C44FA">
              <w:rPr>
                <w:rFonts w:ascii="Calibri" w:hAnsi="Calibri" w:cs="Calibri"/>
                <w:b/>
                <w:bCs/>
                <w:color w:val="000000"/>
                <w:sz w:val="24"/>
                <w:szCs w:val="24"/>
              </w:rPr>
              <w:t>Produkce bioplynu</w:t>
            </w:r>
          </w:p>
        </w:tc>
        <w:tc>
          <w:tcPr>
            <w:tcW w:w="2131" w:type="dxa"/>
            <w:tcBorders>
              <w:top w:val="single" w:sz="8" w:space="0" w:color="auto"/>
              <w:left w:val="nil"/>
              <w:bottom w:val="single" w:sz="4" w:space="0" w:color="auto"/>
              <w:right w:val="single" w:sz="4" w:space="0" w:color="auto"/>
            </w:tcBorders>
            <w:shd w:val="clear" w:color="auto" w:fill="auto"/>
            <w:vAlign w:val="center"/>
            <w:hideMark/>
          </w:tcPr>
          <w:p w14:paraId="38358A6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8" w:space="0" w:color="auto"/>
              <w:left w:val="nil"/>
              <w:bottom w:val="single" w:sz="4" w:space="0" w:color="auto"/>
              <w:right w:val="single" w:sz="4" w:space="0" w:color="auto"/>
            </w:tcBorders>
            <w:shd w:val="clear" w:color="auto" w:fill="auto"/>
            <w:vAlign w:val="center"/>
            <w:hideMark/>
          </w:tcPr>
          <w:p w14:paraId="790AD52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03BD8BB6"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D4AFAC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obsah metanu v bioplynu</w:t>
            </w:r>
          </w:p>
        </w:tc>
        <w:tc>
          <w:tcPr>
            <w:tcW w:w="2131" w:type="dxa"/>
            <w:tcBorders>
              <w:top w:val="nil"/>
              <w:left w:val="nil"/>
              <w:bottom w:val="single" w:sz="4" w:space="0" w:color="auto"/>
              <w:right w:val="single" w:sz="4" w:space="0" w:color="auto"/>
            </w:tcBorders>
            <w:shd w:val="clear" w:color="auto" w:fill="auto"/>
            <w:vAlign w:val="center"/>
            <w:hideMark/>
          </w:tcPr>
          <w:p w14:paraId="50833D9E"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62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5DFBF5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CH4</w:t>
            </w:r>
          </w:p>
        </w:tc>
      </w:tr>
      <w:tr w:rsidR="005C44FA" w:rsidRPr="005C44FA" w14:paraId="0A05B4A8"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9A583AF" w14:textId="2791F066"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 xml:space="preserve">Produkce surového </w:t>
            </w:r>
            <w:r w:rsidR="00307BD2" w:rsidRPr="005C44FA">
              <w:rPr>
                <w:rFonts w:ascii="Calibri" w:hAnsi="Calibri" w:cs="Calibri"/>
                <w:b/>
                <w:bCs/>
                <w:color w:val="000000"/>
                <w:sz w:val="22"/>
                <w:szCs w:val="22"/>
              </w:rPr>
              <w:t>kalu – průměr</w:t>
            </w:r>
          </w:p>
        </w:tc>
        <w:tc>
          <w:tcPr>
            <w:tcW w:w="2131" w:type="dxa"/>
            <w:tcBorders>
              <w:top w:val="nil"/>
              <w:left w:val="nil"/>
              <w:bottom w:val="single" w:sz="4" w:space="0" w:color="auto"/>
              <w:right w:val="single" w:sz="4" w:space="0" w:color="auto"/>
            </w:tcBorders>
            <w:shd w:val="clear" w:color="auto" w:fill="auto"/>
            <w:vAlign w:val="center"/>
            <w:hideMark/>
          </w:tcPr>
          <w:p w14:paraId="7DB99DB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4E5AC0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146ACA04" w14:textId="77777777" w:rsidTr="005C44FA">
        <w:trPr>
          <w:trHeight w:val="6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7F04D4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Specifická produkce bioplynu na přivedené NLzž v surovém kalu</w:t>
            </w:r>
          </w:p>
        </w:tc>
        <w:tc>
          <w:tcPr>
            <w:tcW w:w="2131" w:type="dxa"/>
            <w:tcBorders>
              <w:top w:val="nil"/>
              <w:left w:val="nil"/>
              <w:bottom w:val="single" w:sz="4" w:space="0" w:color="auto"/>
              <w:right w:val="single" w:sz="4" w:space="0" w:color="auto"/>
            </w:tcBorders>
            <w:shd w:val="clear" w:color="auto" w:fill="auto"/>
            <w:vAlign w:val="center"/>
            <w:hideMark/>
          </w:tcPr>
          <w:p w14:paraId="78D151C4"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0,514</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13AB62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Nm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/kg NLzž</w:t>
            </w:r>
          </w:p>
        </w:tc>
      </w:tr>
      <w:tr w:rsidR="005C44FA" w:rsidRPr="005C44FA" w14:paraId="6435A0CF"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FD4B8B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Celková produkce bioplynu</w:t>
            </w:r>
          </w:p>
        </w:tc>
        <w:tc>
          <w:tcPr>
            <w:tcW w:w="2131" w:type="dxa"/>
            <w:tcBorders>
              <w:top w:val="nil"/>
              <w:left w:val="nil"/>
              <w:bottom w:val="single" w:sz="4" w:space="0" w:color="auto"/>
              <w:right w:val="single" w:sz="4" w:space="0" w:color="auto"/>
            </w:tcBorders>
            <w:shd w:val="clear" w:color="auto" w:fill="auto"/>
            <w:vAlign w:val="center"/>
            <w:hideMark/>
          </w:tcPr>
          <w:p w14:paraId="7EC04130"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15 181</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091CB6B"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Nm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566655BA"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8671656"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Specifická produkce na odstraněné organické látky</w:t>
            </w:r>
          </w:p>
        </w:tc>
        <w:tc>
          <w:tcPr>
            <w:tcW w:w="2131" w:type="dxa"/>
            <w:tcBorders>
              <w:top w:val="nil"/>
              <w:left w:val="nil"/>
              <w:bottom w:val="single" w:sz="4" w:space="0" w:color="auto"/>
              <w:right w:val="single" w:sz="4" w:space="0" w:color="auto"/>
            </w:tcBorders>
            <w:shd w:val="clear" w:color="auto" w:fill="auto"/>
            <w:vAlign w:val="center"/>
            <w:hideMark/>
          </w:tcPr>
          <w:p w14:paraId="25D0EC16" w14:textId="77777777" w:rsidR="005C44FA" w:rsidRPr="005C44FA" w:rsidRDefault="005C44FA" w:rsidP="005C44FA">
            <w:pPr>
              <w:jc w:val="right"/>
              <w:rPr>
                <w:rFonts w:ascii="Calibri" w:hAnsi="Calibri" w:cs="Calibri"/>
                <w:sz w:val="22"/>
                <w:szCs w:val="22"/>
              </w:rPr>
            </w:pPr>
            <w:r w:rsidRPr="005C44FA">
              <w:rPr>
                <w:rFonts w:ascii="Calibri" w:hAnsi="Calibri" w:cs="Calibri"/>
                <w:sz w:val="22"/>
                <w:szCs w:val="22"/>
              </w:rPr>
              <w:t>0,95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AFDD1C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Nm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/kg NLzž</w:t>
            </w:r>
          </w:p>
        </w:tc>
      </w:tr>
      <w:tr w:rsidR="005C44FA" w:rsidRPr="005C44FA" w14:paraId="1A888538"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EF39983" w14:textId="1A31C2E6"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 xml:space="preserve">Produkce surového </w:t>
            </w:r>
            <w:r w:rsidR="00307BD2" w:rsidRPr="005C44FA">
              <w:rPr>
                <w:rFonts w:ascii="Calibri" w:hAnsi="Calibri" w:cs="Calibri"/>
                <w:b/>
                <w:bCs/>
                <w:i/>
                <w:iCs/>
                <w:color w:val="000000"/>
                <w:sz w:val="22"/>
                <w:szCs w:val="22"/>
              </w:rPr>
              <w:t>kalu – návrhová</w:t>
            </w:r>
            <w:r w:rsidRPr="005C44FA">
              <w:rPr>
                <w:rFonts w:ascii="Calibri" w:hAnsi="Calibri" w:cs="Calibri"/>
                <w:b/>
                <w:bCs/>
                <w:i/>
                <w:iCs/>
                <w:color w:val="000000"/>
                <w:sz w:val="22"/>
                <w:szCs w:val="22"/>
              </w:rPr>
              <w:t xml:space="preserve"> hodnota</w:t>
            </w:r>
          </w:p>
        </w:tc>
        <w:tc>
          <w:tcPr>
            <w:tcW w:w="2131" w:type="dxa"/>
            <w:tcBorders>
              <w:top w:val="nil"/>
              <w:left w:val="nil"/>
              <w:bottom w:val="single" w:sz="4" w:space="0" w:color="auto"/>
              <w:right w:val="single" w:sz="4" w:space="0" w:color="auto"/>
            </w:tcBorders>
            <w:shd w:val="clear" w:color="auto" w:fill="auto"/>
            <w:vAlign w:val="center"/>
            <w:hideMark/>
          </w:tcPr>
          <w:p w14:paraId="5255015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222257A1"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61563AF1" w14:textId="77777777" w:rsidTr="005C44FA">
        <w:trPr>
          <w:trHeight w:val="6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26B84FF" w14:textId="77777777" w:rsidR="005C44FA" w:rsidRPr="005C44FA" w:rsidRDefault="005C44FA" w:rsidP="005C44FA">
            <w:pPr>
              <w:rPr>
                <w:rFonts w:ascii="Calibri" w:hAnsi="Calibri" w:cs="Calibri"/>
                <w:color w:val="000000"/>
                <w:sz w:val="22"/>
                <w:szCs w:val="22"/>
              </w:rPr>
            </w:pPr>
            <w:r w:rsidRPr="005C44FA">
              <w:rPr>
                <w:rFonts w:ascii="Calibri" w:hAnsi="Calibri" w:cs="Calibri"/>
                <w:color w:val="000000"/>
                <w:sz w:val="22"/>
                <w:szCs w:val="22"/>
              </w:rPr>
              <w:t>Specifická produkce bioplynu na přivedené NLzž v surovém kalu</w:t>
            </w:r>
          </w:p>
        </w:tc>
        <w:tc>
          <w:tcPr>
            <w:tcW w:w="2131" w:type="dxa"/>
            <w:tcBorders>
              <w:top w:val="nil"/>
              <w:left w:val="nil"/>
              <w:bottom w:val="single" w:sz="4" w:space="0" w:color="auto"/>
              <w:right w:val="single" w:sz="4" w:space="0" w:color="auto"/>
            </w:tcBorders>
            <w:shd w:val="clear" w:color="auto" w:fill="auto"/>
            <w:vAlign w:val="center"/>
            <w:hideMark/>
          </w:tcPr>
          <w:p w14:paraId="71D9E155"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0,512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EA66AA6"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Nm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/kg NLzž</w:t>
            </w:r>
          </w:p>
        </w:tc>
      </w:tr>
      <w:tr w:rsidR="005C44FA" w:rsidRPr="005C44FA" w14:paraId="6F00D600"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4202B2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Celková produkce bioplynu</w:t>
            </w:r>
          </w:p>
        </w:tc>
        <w:tc>
          <w:tcPr>
            <w:tcW w:w="2131" w:type="dxa"/>
            <w:tcBorders>
              <w:top w:val="nil"/>
              <w:left w:val="nil"/>
              <w:bottom w:val="single" w:sz="4" w:space="0" w:color="auto"/>
              <w:right w:val="single" w:sz="4" w:space="0" w:color="auto"/>
            </w:tcBorders>
            <w:shd w:val="clear" w:color="auto" w:fill="auto"/>
            <w:vAlign w:val="center"/>
            <w:hideMark/>
          </w:tcPr>
          <w:p w14:paraId="212578AD"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20 074</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5934D14"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Nm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22A146B6"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E1EA0C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lastRenderedPageBreak/>
              <w:t>Specifická produkce na odstraněné organické látky</w:t>
            </w:r>
          </w:p>
        </w:tc>
        <w:tc>
          <w:tcPr>
            <w:tcW w:w="2131" w:type="dxa"/>
            <w:tcBorders>
              <w:top w:val="nil"/>
              <w:left w:val="nil"/>
              <w:bottom w:val="single" w:sz="4" w:space="0" w:color="auto"/>
              <w:right w:val="single" w:sz="4" w:space="0" w:color="auto"/>
            </w:tcBorders>
            <w:shd w:val="clear" w:color="auto" w:fill="auto"/>
            <w:vAlign w:val="center"/>
            <w:hideMark/>
          </w:tcPr>
          <w:p w14:paraId="4809F58A" w14:textId="77E4A542" w:rsidR="005C44FA" w:rsidRPr="005C44FA" w:rsidRDefault="005E0E01" w:rsidP="005C44FA">
            <w:pPr>
              <w:jc w:val="right"/>
              <w:rPr>
                <w:rFonts w:ascii="Calibri" w:hAnsi="Calibri" w:cs="Calibri"/>
                <w:sz w:val="22"/>
                <w:szCs w:val="22"/>
              </w:rPr>
            </w:pPr>
            <w:r>
              <w:rPr>
                <w:rFonts w:ascii="Calibri" w:hAnsi="Calibri" w:cs="Calibri"/>
                <w:sz w:val="22"/>
                <w:szCs w:val="22"/>
              </w:rPr>
              <w:t>0,95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11D786A"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Nm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/kg NLzž</w:t>
            </w:r>
          </w:p>
        </w:tc>
      </w:tr>
      <w:tr w:rsidR="005C44FA" w:rsidRPr="005C44FA" w14:paraId="2840DD34"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022838B"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671D33A6"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653646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1C918932"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B72D66D" w14:textId="06F4F48C"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 xml:space="preserve">Produkce surového </w:t>
            </w:r>
            <w:r w:rsidR="00307BD2" w:rsidRPr="005C44FA">
              <w:rPr>
                <w:rFonts w:ascii="Calibri" w:hAnsi="Calibri" w:cs="Calibri"/>
                <w:b/>
                <w:bCs/>
                <w:color w:val="000000"/>
                <w:sz w:val="22"/>
                <w:szCs w:val="22"/>
              </w:rPr>
              <w:t>kalu – krátkodobé</w:t>
            </w:r>
            <w:r w:rsidRPr="005C44FA">
              <w:rPr>
                <w:rFonts w:ascii="Calibri" w:hAnsi="Calibri" w:cs="Calibri"/>
                <w:b/>
                <w:bCs/>
                <w:color w:val="000000"/>
                <w:sz w:val="22"/>
                <w:szCs w:val="22"/>
              </w:rPr>
              <w:t xml:space="preserve"> maximum</w:t>
            </w:r>
          </w:p>
        </w:tc>
        <w:tc>
          <w:tcPr>
            <w:tcW w:w="2131" w:type="dxa"/>
            <w:tcBorders>
              <w:top w:val="nil"/>
              <w:left w:val="nil"/>
              <w:bottom w:val="single" w:sz="4" w:space="0" w:color="auto"/>
              <w:right w:val="single" w:sz="4" w:space="0" w:color="auto"/>
            </w:tcBorders>
            <w:shd w:val="clear" w:color="auto" w:fill="auto"/>
            <w:vAlign w:val="center"/>
            <w:hideMark/>
          </w:tcPr>
          <w:p w14:paraId="5F98F8D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A8E9FB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722F4FA8" w14:textId="77777777" w:rsidTr="005C44FA">
        <w:trPr>
          <w:trHeight w:val="6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648FD9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Specifická produkce bioplynu na přivedené NLzž v surovém kalu</w:t>
            </w:r>
          </w:p>
        </w:tc>
        <w:tc>
          <w:tcPr>
            <w:tcW w:w="2131" w:type="dxa"/>
            <w:tcBorders>
              <w:top w:val="nil"/>
              <w:left w:val="nil"/>
              <w:bottom w:val="single" w:sz="4" w:space="0" w:color="auto"/>
              <w:right w:val="single" w:sz="4" w:space="0" w:color="auto"/>
            </w:tcBorders>
            <w:shd w:val="clear" w:color="auto" w:fill="auto"/>
            <w:vAlign w:val="center"/>
            <w:hideMark/>
          </w:tcPr>
          <w:p w14:paraId="0936173A"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0,512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B25BF7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Nm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/kg NLzž</w:t>
            </w:r>
          </w:p>
        </w:tc>
      </w:tr>
      <w:tr w:rsidR="005C44FA" w:rsidRPr="005C44FA" w14:paraId="7E4D90CC"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C0FE3F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Celková produkce bioplynu</w:t>
            </w:r>
          </w:p>
        </w:tc>
        <w:tc>
          <w:tcPr>
            <w:tcW w:w="2131" w:type="dxa"/>
            <w:tcBorders>
              <w:top w:val="nil"/>
              <w:left w:val="nil"/>
              <w:bottom w:val="single" w:sz="4" w:space="0" w:color="auto"/>
              <w:right w:val="single" w:sz="4" w:space="0" w:color="auto"/>
            </w:tcBorders>
            <w:shd w:val="clear" w:color="auto" w:fill="auto"/>
            <w:vAlign w:val="center"/>
            <w:hideMark/>
          </w:tcPr>
          <w:p w14:paraId="28A9E914"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23 111</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95F7664"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Nm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48217BE2"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0B8E45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Maximální produkce bioplynu</w:t>
            </w:r>
          </w:p>
        </w:tc>
        <w:tc>
          <w:tcPr>
            <w:tcW w:w="2131" w:type="dxa"/>
            <w:tcBorders>
              <w:top w:val="nil"/>
              <w:left w:val="nil"/>
              <w:bottom w:val="single" w:sz="4" w:space="0" w:color="auto"/>
              <w:right w:val="single" w:sz="4" w:space="0" w:color="auto"/>
            </w:tcBorders>
            <w:shd w:val="clear" w:color="auto" w:fill="auto"/>
            <w:vAlign w:val="center"/>
            <w:hideMark/>
          </w:tcPr>
          <w:p w14:paraId="501C8564"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1 204</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136387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Nm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/h</w:t>
            </w:r>
          </w:p>
        </w:tc>
      </w:tr>
      <w:tr w:rsidR="005C44FA" w:rsidRPr="005C44FA" w14:paraId="4C7B8310" w14:textId="77777777" w:rsidTr="005C44FA">
        <w:trPr>
          <w:trHeight w:val="315"/>
        </w:trPr>
        <w:tc>
          <w:tcPr>
            <w:tcW w:w="5676" w:type="dxa"/>
            <w:tcBorders>
              <w:top w:val="nil"/>
              <w:left w:val="single" w:sz="8" w:space="0" w:color="auto"/>
              <w:bottom w:val="single" w:sz="8" w:space="0" w:color="auto"/>
              <w:right w:val="single" w:sz="4" w:space="0" w:color="auto"/>
            </w:tcBorders>
            <w:shd w:val="clear" w:color="auto" w:fill="auto"/>
            <w:vAlign w:val="center"/>
            <w:hideMark/>
          </w:tcPr>
          <w:p w14:paraId="479A65B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Specifická produkce na odstraněné organické látky</w:t>
            </w:r>
          </w:p>
        </w:tc>
        <w:tc>
          <w:tcPr>
            <w:tcW w:w="2131" w:type="dxa"/>
            <w:tcBorders>
              <w:top w:val="nil"/>
              <w:left w:val="nil"/>
              <w:bottom w:val="single" w:sz="8" w:space="0" w:color="auto"/>
              <w:right w:val="single" w:sz="4" w:space="0" w:color="auto"/>
            </w:tcBorders>
            <w:shd w:val="clear" w:color="auto" w:fill="auto"/>
            <w:vAlign w:val="center"/>
            <w:hideMark/>
          </w:tcPr>
          <w:p w14:paraId="093DFF4C" w14:textId="7366C4FD" w:rsidR="005C44FA" w:rsidRPr="005C44FA" w:rsidRDefault="13AE1178" w:rsidP="005E0E01">
            <w:pPr>
              <w:spacing w:line="259" w:lineRule="auto"/>
              <w:jc w:val="right"/>
              <w:rPr>
                <w:rFonts w:ascii="Calibri" w:eastAsia="Calibri" w:hAnsi="Calibri" w:cs="Calibri"/>
                <w:sz w:val="22"/>
                <w:szCs w:val="22"/>
              </w:rPr>
            </w:pPr>
            <w:r w:rsidRPr="65E23033">
              <w:rPr>
                <w:rFonts w:ascii="Calibri" w:hAnsi="Calibri" w:cs="Calibri"/>
                <w:sz w:val="22"/>
                <w:szCs w:val="22"/>
              </w:rPr>
              <w:t>0,95</w:t>
            </w:r>
          </w:p>
        </w:tc>
        <w:tc>
          <w:tcPr>
            <w:tcW w:w="1013" w:type="dxa"/>
            <w:tcBorders>
              <w:top w:val="single" w:sz="4" w:space="0" w:color="auto"/>
              <w:left w:val="nil"/>
              <w:bottom w:val="single" w:sz="8" w:space="0" w:color="auto"/>
              <w:right w:val="single" w:sz="4" w:space="0" w:color="auto"/>
            </w:tcBorders>
            <w:shd w:val="clear" w:color="auto" w:fill="auto"/>
            <w:vAlign w:val="center"/>
            <w:hideMark/>
          </w:tcPr>
          <w:p w14:paraId="2A77AED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Nm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/kg NLzž</w:t>
            </w:r>
          </w:p>
        </w:tc>
      </w:tr>
      <w:tr w:rsidR="005C44FA" w:rsidRPr="005C44FA" w14:paraId="7DE37AE0" w14:textId="77777777" w:rsidTr="005C44FA">
        <w:trPr>
          <w:trHeight w:val="300"/>
        </w:trPr>
        <w:tc>
          <w:tcPr>
            <w:tcW w:w="567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1E7CDAEB"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single" w:sz="8" w:space="0" w:color="auto"/>
              <w:left w:val="nil"/>
              <w:bottom w:val="single" w:sz="4" w:space="0" w:color="auto"/>
              <w:right w:val="single" w:sz="4" w:space="0" w:color="auto"/>
            </w:tcBorders>
            <w:shd w:val="clear" w:color="auto" w:fill="auto"/>
            <w:vAlign w:val="center"/>
            <w:hideMark/>
          </w:tcPr>
          <w:p w14:paraId="36E71B0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8" w:space="0" w:color="auto"/>
              <w:left w:val="nil"/>
              <w:bottom w:val="single" w:sz="4" w:space="0" w:color="auto"/>
              <w:right w:val="single" w:sz="4" w:space="0" w:color="auto"/>
            </w:tcBorders>
            <w:shd w:val="clear" w:color="auto" w:fill="auto"/>
            <w:vAlign w:val="center"/>
            <w:hideMark/>
          </w:tcPr>
          <w:p w14:paraId="5B05859B"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2EA025BB"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AEDCEFA" w14:textId="515F4D5F"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Odsiřovací stanice bioply</w:t>
            </w:r>
            <w:r w:rsidR="00307BD2">
              <w:rPr>
                <w:rFonts w:ascii="Calibri" w:hAnsi="Calibri" w:cs="Calibri"/>
                <w:b/>
                <w:bCs/>
                <w:color w:val="000000"/>
                <w:sz w:val="22"/>
                <w:szCs w:val="22"/>
              </w:rPr>
              <w:t>n</w:t>
            </w:r>
            <w:r w:rsidRPr="005C44FA">
              <w:rPr>
                <w:rFonts w:ascii="Calibri" w:hAnsi="Calibri" w:cs="Calibri"/>
                <w:b/>
                <w:bCs/>
                <w:color w:val="000000"/>
                <w:sz w:val="22"/>
                <w:szCs w:val="22"/>
              </w:rPr>
              <w:t>u</w:t>
            </w:r>
          </w:p>
        </w:tc>
        <w:tc>
          <w:tcPr>
            <w:tcW w:w="2131" w:type="dxa"/>
            <w:tcBorders>
              <w:top w:val="nil"/>
              <w:left w:val="nil"/>
              <w:bottom w:val="single" w:sz="4" w:space="0" w:color="auto"/>
              <w:right w:val="single" w:sz="4" w:space="0" w:color="auto"/>
            </w:tcBorders>
            <w:shd w:val="clear" w:color="auto" w:fill="auto"/>
            <w:vAlign w:val="center"/>
            <w:hideMark/>
          </w:tcPr>
          <w:p w14:paraId="3029FA01"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568C02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54D7C2D8"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0D44C0D"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 xml:space="preserve">průtočná kapacita odsiřovací stanice </w:t>
            </w:r>
          </w:p>
        </w:tc>
        <w:tc>
          <w:tcPr>
            <w:tcW w:w="2131" w:type="dxa"/>
            <w:tcBorders>
              <w:top w:val="nil"/>
              <w:left w:val="nil"/>
              <w:bottom w:val="single" w:sz="4" w:space="0" w:color="auto"/>
              <w:right w:val="single" w:sz="4" w:space="0" w:color="auto"/>
            </w:tcBorders>
            <w:shd w:val="clear" w:color="auto" w:fill="auto"/>
            <w:vAlign w:val="center"/>
            <w:hideMark/>
          </w:tcPr>
          <w:p w14:paraId="7B7675BF" w14:textId="77777777" w:rsidR="005C44FA" w:rsidRPr="005C44FA" w:rsidRDefault="005C44FA" w:rsidP="005C44FA">
            <w:pPr>
              <w:jc w:val="right"/>
              <w:rPr>
                <w:rFonts w:ascii="Calibri" w:hAnsi="Calibri" w:cs="Calibri"/>
                <w:b/>
                <w:bCs/>
                <w:i/>
                <w:iCs/>
                <w:sz w:val="22"/>
                <w:szCs w:val="22"/>
              </w:rPr>
            </w:pPr>
            <w:r w:rsidRPr="005C44FA">
              <w:rPr>
                <w:rFonts w:ascii="Calibri" w:hAnsi="Calibri" w:cs="Calibri"/>
                <w:b/>
                <w:bCs/>
                <w:i/>
                <w:iCs/>
                <w:sz w:val="22"/>
                <w:szCs w:val="22"/>
              </w:rPr>
              <w:t>9 618 - 28 896</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A90173A"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Nm</w:t>
            </w:r>
            <w:r w:rsidRPr="005C44FA">
              <w:rPr>
                <w:rFonts w:ascii="Calibri" w:hAnsi="Calibri" w:cs="Calibri"/>
                <w:b/>
                <w:bCs/>
                <w:i/>
                <w:iCs/>
                <w:color w:val="000000"/>
                <w:sz w:val="22"/>
                <w:szCs w:val="22"/>
                <w:vertAlign w:val="superscript"/>
              </w:rPr>
              <w:t>3</w:t>
            </w:r>
            <w:r w:rsidRPr="005C44FA">
              <w:rPr>
                <w:rFonts w:ascii="Calibri" w:hAnsi="Calibri" w:cs="Calibri"/>
                <w:b/>
                <w:bCs/>
                <w:i/>
                <w:iCs/>
                <w:color w:val="000000"/>
                <w:sz w:val="22"/>
                <w:szCs w:val="22"/>
              </w:rPr>
              <w:t>/d</w:t>
            </w:r>
          </w:p>
        </w:tc>
      </w:tr>
      <w:tr w:rsidR="005C44FA" w:rsidRPr="005C44FA" w14:paraId="2DB0E81A"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45AA9D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553280F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D8B2256"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5767DD4C"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6C50363"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 xml:space="preserve">Hořák zbytkového plynu </w:t>
            </w:r>
          </w:p>
        </w:tc>
        <w:tc>
          <w:tcPr>
            <w:tcW w:w="2131" w:type="dxa"/>
            <w:tcBorders>
              <w:top w:val="nil"/>
              <w:left w:val="nil"/>
              <w:bottom w:val="single" w:sz="4" w:space="0" w:color="auto"/>
              <w:right w:val="single" w:sz="4" w:space="0" w:color="auto"/>
            </w:tcBorders>
            <w:shd w:val="clear" w:color="auto" w:fill="auto"/>
            <w:vAlign w:val="center"/>
            <w:hideMark/>
          </w:tcPr>
          <w:p w14:paraId="7F1FD3EA" w14:textId="77777777" w:rsidR="005C44FA" w:rsidRPr="005C44FA" w:rsidRDefault="005C44FA" w:rsidP="005C44FA">
            <w:pPr>
              <w:jc w:val="right"/>
              <w:rPr>
                <w:rFonts w:ascii="Calibri" w:hAnsi="Calibri" w:cs="Calibri"/>
                <w:b/>
                <w:bCs/>
                <w:sz w:val="22"/>
                <w:szCs w:val="22"/>
              </w:rPr>
            </w:pPr>
            <w:r w:rsidRPr="005C44FA">
              <w:rPr>
                <w:rFonts w:ascii="Calibri" w:hAnsi="Calibri" w:cs="Calibri"/>
                <w:b/>
                <w:bCs/>
                <w:sz w:val="22"/>
                <w:szCs w:val="22"/>
              </w:rPr>
              <w:t>1 204</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311A808"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m</w:t>
            </w:r>
            <w:r w:rsidRPr="005C44FA">
              <w:rPr>
                <w:rFonts w:ascii="Calibri" w:hAnsi="Calibri" w:cs="Calibri"/>
                <w:b/>
                <w:bCs/>
                <w:color w:val="000000"/>
                <w:sz w:val="22"/>
                <w:szCs w:val="22"/>
                <w:vertAlign w:val="superscript"/>
              </w:rPr>
              <w:t>3</w:t>
            </w:r>
            <w:r w:rsidRPr="005C44FA">
              <w:rPr>
                <w:rFonts w:ascii="Calibri" w:hAnsi="Calibri" w:cs="Calibri"/>
                <w:b/>
                <w:bCs/>
                <w:color w:val="000000"/>
                <w:sz w:val="22"/>
                <w:szCs w:val="22"/>
              </w:rPr>
              <w:t>/h</w:t>
            </w:r>
          </w:p>
        </w:tc>
      </w:tr>
      <w:tr w:rsidR="005C44FA" w:rsidRPr="005C44FA" w14:paraId="51888702"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6A194C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3FD4D9C0"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3B27D94"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3CC225A5"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DB0354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Plynojem</w:t>
            </w:r>
          </w:p>
        </w:tc>
        <w:tc>
          <w:tcPr>
            <w:tcW w:w="2131" w:type="dxa"/>
            <w:tcBorders>
              <w:top w:val="nil"/>
              <w:left w:val="nil"/>
              <w:bottom w:val="single" w:sz="4" w:space="0" w:color="auto"/>
              <w:right w:val="single" w:sz="4" w:space="0" w:color="auto"/>
            </w:tcBorders>
            <w:shd w:val="clear" w:color="auto" w:fill="auto"/>
            <w:vAlign w:val="center"/>
            <w:hideMark/>
          </w:tcPr>
          <w:p w14:paraId="6BFA12E1"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5 000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3B33340"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p>
        </w:tc>
      </w:tr>
      <w:tr w:rsidR="005C44FA" w:rsidRPr="005C44FA" w14:paraId="0ED82AB5"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BCE1890"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0C9133B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979C06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40EE4E16"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5EB2711"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Biofiltry</w:t>
            </w:r>
          </w:p>
        </w:tc>
        <w:tc>
          <w:tcPr>
            <w:tcW w:w="2131" w:type="dxa"/>
            <w:tcBorders>
              <w:top w:val="nil"/>
              <w:left w:val="nil"/>
              <w:bottom w:val="single" w:sz="4" w:space="0" w:color="auto"/>
              <w:right w:val="single" w:sz="4" w:space="0" w:color="auto"/>
            </w:tcBorders>
            <w:shd w:val="clear" w:color="auto" w:fill="auto"/>
            <w:vAlign w:val="center"/>
            <w:hideMark/>
          </w:tcPr>
          <w:p w14:paraId="79466B53"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D90392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1179BB51"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1367A90" w14:textId="2D68AFC8"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xml:space="preserve">Biofiltr F a </w:t>
            </w:r>
            <w:r w:rsidR="00307BD2" w:rsidRPr="005C44FA">
              <w:rPr>
                <w:rFonts w:ascii="Calibri" w:hAnsi="Calibri" w:cs="Calibri"/>
                <w:color w:val="000000"/>
                <w:sz w:val="22"/>
                <w:szCs w:val="22"/>
              </w:rPr>
              <w:t>E – sušení</w:t>
            </w:r>
            <w:r w:rsidRPr="005C44FA">
              <w:rPr>
                <w:rFonts w:ascii="Calibri" w:hAnsi="Calibri" w:cs="Calibri"/>
                <w:color w:val="000000"/>
                <w:sz w:val="22"/>
                <w:szCs w:val="22"/>
              </w:rPr>
              <w:t xml:space="preserve"> kalu</w:t>
            </w:r>
          </w:p>
        </w:tc>
        <w:tc>
          <w:tcPr>
            <w:tcW w:w="2131" w:type="dxa"/>
            <w:tcBorders>
              <w:top w:val="nil"/>
              <w:left w:val="nil"/>
              <w:bottom w:val="single" w:sz="4" w:space="0" w:color="auto"/>
              <w:right w:val="single" w:sz="4" w:space="0" w:color="auto"/>
            </w:tcBorders>
            <w:shd w:val="clear" w:color="auto" w:fill="auto"/>
            <w:vAlign w:val="center"/>
            <w:hideMark/>
          </w:tcPr>
          <w:p w14:paraId="72088E3F"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D45FFF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ks</w:t>
            </w:r>
          </w:p>
        </w:tc>
      </w:tr>
      <w:tr w:rsidR="005C44FA" w:rsidRPr="005C44FA" w14:paraId="1F149530"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613CD5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maximální plocha každého biofiltru</w:t>
            </w:r>
          </w:p>
        </w:tc>
        <w:tc>
          <w:tcPr>
            <w:tcW w:w="2131" w:type="dxa"/>
            <w:tcBorders>
              <w:top w:val="nil"/>
              <w:left w:val="nil"/>
              <w:bottom w:val="single" w:sz="4" w:space="0" w:color="auto"/>
              <w:right w:val="single" w:sz="4" w:space="0" w:color="auto"/>
            </w:tcBorders>
            <w:shd w:val="clear" w:color="auto" w:fill="auto"/>
            <w:vAlign w:val="center"/>
            <w:hideMark/>
          </w:tcPr>
          <w:p w14:paraId="40B893C9" w14:textId="77777777" w:rsidR="005C44FA" w:rsidRPr="00BF403F" w:rsidRDefault="005C44FA" w:rsidP="005C44FA">
            <w:pPr>
              <w:jc w:val="right"/>
              <w:rPr>
                <w:rFonts w:ascii="Calibri" w:hAnsi="Calibri" w:cs="Calibri"/>
                <w:sz w:val="22"/>
                <w:szCs w:val="22"/>
                <w:highlight w:val="yellow"/>
              </w:rPr>
            </w:pPr>
            <w:r w:rsidRPr="00D002BE">
              <w:rPr>
                <w:rFonts w:ascii="Calibri" w:hAnsi="Calibri" w:cs="Calibri"/>
                <w:sz w:val="22"/>
                <w:szCs w:val="22"/>
              </w:rPr>
              <w:t>520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40A6D6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2</w:t>
            </w:r>
          </w:p>
        </w:tc>
      </w:tr>
      <w:tr w:rsidR="005C44FA" w:rsidRPr="005C44FA" w14:paraId="60A201F1" w14:textId="77777777" w:rsidTr="005C44FA">
        <w:trPr>
          <w:trHeight w:val="615"/>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FF76A95" w14:textId="52AC73EF"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xml:space="preserve">Biofiltr </w:t>
            </w:r>
            <w:r w:rsidR="00307BD2" w:rsidRPr="005C44FA">
              <w:rPr>
                <w:rFonts w:ascii="Calibri" w:hAnsi="Calibri" w:cs="Calibri"/>
                <w:color w:val="000000"/>
                <w:sz w:val="22"/>
                <w:szCs w:val="22"/>
              </w:rPr>
              <w:t>G – zahuštění</w:t>
            </w:r>
            <w:r w:rsidRPr="005C44FA">
              <w:rPr>
                <w:rFonts w:ascii="Calibri" w:hAnsi="Calibri" w:cs="Calibri"/>
                <w:color w:val="000000"/>
                <w:sz w:val="22"/>
                <w:szCs w:val="22"/>
              </w:rPr>
              <w:t xml:space="preserve"> přebytečného kalu</w:t>
            </w:r>
          </w:p>
        </w:tc>
        <w:tc>
          <w:tcPr>
            <w:tcW w:w="2131" w:type="dxa"/>
            <w:tcBorders>
              <w:top w:val="nil"/>
              <w:left w:val="nil"/>
              <w:bottom w:val="single" w:sz="4" w:space="0" w:color="auto"/>
              <w:right w:val="single" w:sz="4" w:space="0" w:color="auto"/>
            </w:tcBorders>
            <w:shd w:val="clear" w:color="auto" w:fill="auto"/>
            <w:vAlign w:val="center"/>
            <w:hideMark/>
          </w:tcPr>
          <w:p w14:paraId="21C081D0"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1</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140DE6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ks</w:t>
            </w:r>
          </w:p>
        </w:tc>
      </w:tr>
      <w:tr w:rsidR="005C44FA" w:rsidRPr="005C44FA" w14:paraId="6BD3A898"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2316E9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maximální plocha biofiltru</w:t>
            </w:r>
          </w:p>
        </w:tc>
        <w:tc>
          <w:tcPr>
            <w:tcW w:w="2131" w:type="dxa"/>
            <w:tcBorders>
              <w:top w:val="nil"/>
              <w:left w:val="nil"/>
              <w:bottom w:val="single" w:sz="4" w:space="0" w:color="auto"/>
              <w:right w:val="single" w:sz="4" w:space="0" w:color="auto"/>
            </w:tcBorders>
            <w:shd w:val="clear" w:color="auto" w:fill="auto"/>
            <w:vAlign w:val="center"/>
            <w:hideMark/>
          </w:tcPr>
          <w:p w14:paraId="7D6D64BC" w14:textId="77777777" w:rsidR="005C44FA" w:rsidRPr="005C44FA" w:rsidRDefault="005C44FA" w:rsidP="005C44FA">
            <w:pPr>
              <w:jc w:val="right"/>
              <w:rPr>
                <w:rFonts w:ascii="Calibri" w:hAnsi="Calibri" w:cs="Calibri"/>
                <w:color w:val="000000"/>
                <w:sz w:val="22"/>
                <w:szCs w:val="22"/>
              </w:rPr>
            </w:pPr>
            <w:r w:rsidRPr="00D002BE">
              <w:rPr>
                <w:rFonts w:ascii="Calibri" w:hAnsi="Calibri" w:cs="Calibri"/>
                <w:color w:val="000000" w:themeColor="text1"/>
                <w:sz w:val="22"/>
                <w:szCs w:val="22"/>
              </w:rPr>
              <w:t>115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8BE691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2</w:t>
            </w:r>
          </w:p>
        </w:tc>
      </w:tr>
      <w:tr w:rsidR="005C44FA" w:rsidRPr="005C44FA" w14:paraId="2F9444F5" w14:textId="77777777" w:rsidTr="005C44FA">
        <w:trPr>
          <w:trHeight w:val="915"/>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3F0A47DE" w14:textId="3D37CE9A"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xml:space="preserve">Biofiltr </w:t>
            </w:r>
            <w:r w:rsidR="00307BD2" w:rsidRPr="005C44FA">
              <w:rPr>
                <w:rFonts w:ascii="Calibri" w:hAnsi="Calibri" w:cs="Calibri"/>
                <w:color w:val="000000"/>
                <w:sz w:val="22"/>
                <w:szCs w:val="22"/>
              </w:rPr>
              <w:t>H – zahuštění</w:t>
            </w:r>
            <w:r w:rsidRPr="005C44FA">
              <w:rPr>
                <w:rFonts w:ascii="Calibri" w:hAnsi="Calibri" w:cs="Calibri"/>
                <w:color w:val="000000"/>
                <w:sz w:val="22"/>
                <w:szCs w:val="22"/>
              </w:rPr>
              <w:t xml:space="preserve"> primárního kalu, zahušťovací nádrže a čerpací stanice směsného kalu,</w:t>
            </w:r>
          </w:p>
        </w:tc>
        <w:tc>
          <w:tcPr>
            <w:tcW w:w="2131" w:type="dxa"/>
            <w:tcBorders>
              <w:top w:val="nil"/>
              <w:left w:val="nil"/>
              <w:bottom w:val="single" w:sz="4" w:space="0" w:color="auto"/>
              <w:right w:val="single" w:sz="4" w:space="0" w:color="auto"/>
            </w:tcBorders>
            <w:shd w:val="clear" w:color="auto" w:fill="auto"/>
            <w:vAlign w:val="center"/>
            <w:hideMark/>
          </w:tcPr>
          <w:p w14:paraId="0873E6CB"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169B6B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1 ks</w:t>
            </w:r>
          </w:p>
        </w:tc>
      </w:tr>
      <w:tr w:rsidR="005C44FA" w:rsidRPr="005C44FA" w14:paraId="47E05FE4"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6262BB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maximální plocha biofiltru</w:t>
            </w:r>
          </w:p>
        </w:tc>
        <w:tc>
          <w:tcPr>
            <w:tcW w:w="2131" w:type="dxa"/>
            <w:tcBorders>
              <w:top w:val="nil"/>
              <w:left w:val="nil"/>
              <w:bottom w:val="single" w:sz="4" w:space="0" w:color="auto"/>
              <w:right w:val="single" w:sz="4" w:space="0" w:color="auto"/>
            </w:tcBorders>
            <w:shd w:val="clear" w:color="auto" w:fill="auto"/>
            <w:vAlign w:val="center"/>
            <w:hideMark/>
          </w:tcPr>
          <w:p w14:paraId="6168EF77" w14:textId="63FFD531" w:rsidR="005C44FA" w:rsidRPr="005C44FA" w:rsidRDefault="005C44FA" w:rsidP="005C44FA">
            <w:pPr>
              <w:jc w:val="right"/>
              <w:rPr>
                <w:rFonts w:ascii="Calibri" w:hAnsi="Calibri" w:cs="Calibri"/>
                <w:sz w:val="22"/>
                <w:szCs w:val="22"/>
                <w:highlight w:val="yellow"/>
              </w:rPr>
            </w:pPr>
            <w:r w:rsidRPr="00D002BE">
              <w:rPr>
                <w:rFonts w:ascii="Calibri" w:hAnsi="Calibri" w:cs="Calibri"/>
                <w:sz w:val="22"/>
                <w:szCs w:val="22"/>
              </w:rPr>
              <w:t>115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1B7811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2</w:t>
            </w:r>
          </w:p>
        </w:tc>
      </w:tr>
    </w:tbl>
    <w:p w14:paraId="7EF0E27C" w14:textId="77777777" w:rsidR="005C44FA" w:rsidRPr="002C6571" w:rsidRDefault="005C44FA" w:rsidP="002C6571"/>
    <w:p w14:paraId="37D8844F" w14:textId="15C7BC1C" w:rsidR="003E37A4" w:rsidRDefault="003E37A4" w:rsidP="008F06D3">
      <w:pPr>
        <w:pStyle w:val="Nadpis2"/>
      </w:pPr>
      <w:bookmarkStart w:id="8" w:name="_Toc112915218"/>
      <w:r>
        <w:t>Odvodnění kalu</w:t>
      </w:r>
      <w:bookmarkEnd w:id="8"/>
    </w:p>
    <w:p w14:paraId="2A884488" w14:textId="586365A6" w:rsidR="004B68ED" w:rsidRPr="00564CD1" w:rsidRDefault="00773C75" w:rsidP="004B68ED">
      <w:pPr>
        <w:rPr>
          <w:sz w:val="22"/>
          <w:szCs w:val="22"/>
        </w:rPr>
      </w:pPr>
      <w:r w:rsidRPr="00564CD1">
        <w:rPr>
          <w:sz w:val="22"/>
          <w:szCs w:val="22"/>
        </w:rPr>
        <w:t xml:space="preserve">Stabilizovaný směsný kal bude mezi-akumulován a homogenizován ve vyrovnávacích nádržích a poté čerpán na strojní odvodnění kalu. V podzemním podlaží bude umístěna čerpací technika pro prázdnění vyrovnávacích nádrží. </w:t>
      </w:r>
    </w:p>
    <w:p w14:paraId="783F7FAC" w14:textId="3711D8AE" w:rsidR="00D3724E" w:rsidRPr="00564CD1" w:rsidRDefault="00D3724E" w:rsidP="004B68ED">
      <w:pPr>
        <w:rPr>
          <w:sz w:val="22"/>
          <w:szCs w:val="22"/>
        </w:rPr>
      </w:pPr>
    </w:p>
    <w:p w14:paraId="2600B9B1" w14:textId="26324B27" w:rsidR="00D3724E" w:rsidRDefault="00564CD1" w:rsidP="00564CD1">
      <w:pPr>
        <w:pStyle w:val="Titulek"/>
      </w:pPr>
      <w:r>
        <w:t xml:space="preserve">Tab. </w:t>
      </w:r>
      <w:fldSimple w:instr=" SEQ Tab. \* ARABIC ">
        <w:r w:rsidR="007649E3">
          <w:rPr>
            <w:noProof/>
          </w:rPr>
          <w:t>6</w:t>
        </w:r>
      </w:fldSimple>
      <w:r>
        <w:t xml:space="preserve"> </w:t>
      </w:r>
      <w:r w:rsidR="00D3724E" w:rsidRPr="00D3724E">
        <w:t>Parametry vyrovnávacích nádrží</w:t>
      </w:r>
    </w:p>
    <w:tbl>
      <w:tblPr>
        <w:tblW w:w="8820" w:type="dxa"/>
        <w:tblCellMar>
          <w:left w:w="70" w:type="dxa"/>
          <w:right w:w="70" w:type="dxa"/>
        </w:tblCellMar>
        <w:tblLook w:val="04A0" w:firstRow="1" w:lastRow="0" w:firstColumn="1" w:lastColumn="0" w:noHBand="0" w:noVBand="1"/>
      </w:tblPr>
      <w:tblGrid>
        <w:gridCol w:w="5676"/>
        <w:gridCol w:w="2131"/>
        <w:gridCol w:w="1013"/>
      </w:tblGrid>
      <w:tr w:rsidR="005C44FA" w:rsidRPr="005C44FA" w14:paraId="20D59E15" w14:textId="77777777" w:rsidTr="005C44FA">
        <w:trPr>
          <w:trHeight w:val="300"/>
        </w:trPr>
        <w:tc>
          <w:tcPr>
            <w:tcW w:w="567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05CF606F"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Vyrovnávací nádrže vyhnilého kalu</w:t>
            </w:r>
          </w:p>
        </w:tc>
        <w:tc>
          <w:tcPr>
            <w:tcW w:w="2131" w:type="dxa"/>
            <w:tcBorders>
              <w:top w:val="single" w:sz="8" w:space="0" w:color="auto"/>
              <w:left w:val="nil"/>
              <w:bottom w:val="single" w:sz="4" w:space="0" w:color="auto"/>
              <w:right w:val="single" w:sz="4" w:space="0" w:color="auto"/>
            </w:tcBorders>
            <w:shd w:val="clear" w:color="auto" w:fill="auto"/>
            <w:vAlign w:val="center"/>
            <w:hideMark/>
          </w:tcPr>
          <w:p w14:paraId="7FB3386B"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8" w:space="0" w:color="auto"/>
              <w:left w:val="nil"/>
              <w:bottom w:val="single" w:sz="4" w:space="0" w:color="auto"/>
              <w:right w:val="single" w:sz="4" w:space="0" w:color="auto"/>
            </w:tcBorders>
            <w:shd w:val="clear" w:color="auto" w:fill="auto"/>
            <w:vAlign w:val="center"/>
            <w:hideMark/>
          </w:tcPr>
          <w:p w14:paraId="1988669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6A01F60A"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3E1E479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počet</w:t>
            </w:r>
          </w:p>
        </w:tc>
        <w:tc>
          <w:tcPr>
            <w:tcW w:w="2131" w:type="dxa"/>
            <w:tcBorders>
              <w:top w:val="nil"/>
              <w:left w:val="nil"/>
              <w:bottom w:val="single" w:sz="4" w:space="0" w:color="auto"/>
              <w:right w:val="single" w:sz="4" w:space="0" w:color="auto"/>
            </w:tcBorders>
            <w:shd w:val="clear" w:color="auto" w:fill="auto"/>
            <w:vAlign w:val="center"/>
            <w:hideMark/>
          </w:tcPr>
          <w:p w14:paraId="2AAC91DE"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964C5B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ks</w:t>
            </w:r>
          </w:p>
        </w:tc>
      </w:tr>
      <w:tr w:rsidR="005C44FA" w:rsidRPr="005C44FA" w14:paraId="4A5003EE"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848C16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objem nádrže</w:t>
            </w:r>
          </w:p>
        </w:tc>
        <w:tc>
          <w:tcPr>
            <w:tcW w:w="2131" w:type="dxa"/>
            <w:tcBorders>
              <w:top w:val="nil"/>
              <w:left w:val="nil"/>
              <w:bottom w:val="single" w:sz="4" w:space="0" w:color="auto"/>
              <w:right w:val="single" w:sz="4" w:space="0" w:color="auto"/>
            </w:tcBorders>
            <w:shd w:val="clear" w:color="auto" w:fill="auto"/>
            <w:vAlign w:val="center"/>
            <w:hideMark/>
          </w:tcPr>
          <w:p w14:paraId="4A31BD6E"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13CF35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p>
        </w:tc>
      </w:tr>
      <w:tr w:rsidR="005C44FA" w:rsidRPr="005C44FA" w14:paraId="7876B84E"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AB3ABA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celkový objem nádrží</w:t>
            </w:r>
          </w:p>
        </w:tc>
        <w:tc>
          <w:tcPr>
            <w:tcW w:w="2131" w:type="dxa"/>
            <w:tcBorders>
              <w:top w:val="nil"/>
              <w:left w:val="nil"/>
              <w:bottom w:val="single" w:sz="4" w:space="0" w:color="auto"/>
              <w:right w:val="single" w:sz="4" w:space="0" w:color="auto"/>
            </w:tcBorders>
            <w:shd w:val="clear" w:color="auto" w:fill="auto"/>
            <w:vAlign w:val="center"/>
            <w:hideMark/>
          </w:tcPr>
          <w:p w14:paraId="59CC4E73"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400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DEA8180"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p>
        </w:tc>
      </w:tr>
      <w:tr w:rsidR="005C44FA" w:rsidRPr="005C44FA" w14:paraId="2CBB38B9" w14:textId="77777777" w:rsidTr="005C44FA">
        <w:trPr>
          <w:trHeight w:val="315"/>
        </w:trPr>
        <w:tc>
          <w:tcPr>
            <w:tcW w:w="5676" w:type="dxa"/>
            <w:tcBorders>
              <w:top w:val="nil"/>
              <w:left w:val="single" w:sz="8" w:space="0" w:color="auto"/>
              <w:bottom w:val="single" w:sz="8" w:space="0" w:color="auto"/>
              <w:right w:val="single" w:sz="4" w:space="0" w:color="auto"/>
            </w:tcBorders>
            <w:shd w:val="clear" w:color="auto" w:fill="auto"/>
            <w:vAlign w:val="center"/>
            <w:hideMark/>
          </w:tcPr>
          <w:p w14:paraId="7D897A00"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xml:space="preserve">koncentrace kalu </w:t>
            </w:r>
          </w:p>
        </w:tc>
        <w:tc>
          <w:tcPr>
            <w:tcW w:w="2131" w:type="dxa"/>
            <w:tcBorders>
              <w:top w:val="nil"/>
              <w:left w:val="nil"/>
              <w:bottom w:val="single" w:sz="8" w:space="0" w:color="auto"/>
              <w:right w:val="single" w:sz="4" w:space="0" w:color="auto"/>
            </w:tcBorders>
            <w:shd w:val="clear" w:color="auto" w:fill="auto"/>
            <w:vAlign w:val="center"/>
            <w:hideMark/>
          </w:tcPr>
          <w:p w14:paraId="1E1A40F9" w14:textId="3EF1D01F" w:rsidR="005C44FA" w:rsidRPr="005C44FA" w:rsidRDefault="0206E4B2" w:rsidP="00C15CE6">
            <w:pPr>
              <w:spacing w:line="259" w:lineRule="auto"/>
              <w:jc w:val="right"/>
              <w:rPr>
                <w:rFonts w:ascii="Calibri" w:hAnsi="Calibri" w:cs="Calibri"/>
                <w:color w:val="000000" w:themeColor="text1"/>
                <w:sz w:val="22"/>
                <w:szCs w:val="22"/>
                <w:highlight w:val="yellow"/>
              </w:rPr>
            </w:pPr>
            <w:r w:rsidRPr="00CD42C7">
              <w:rPr>
                <w:rFonts w:ascii="Calibri" w:hAnsi="Calibri" w:cs="Calibri"/>
                <w:color w:val="000000" w:themeColor="text1"/>
                <w:sz w:val="22"/>
                <w:szCs w:val="22"/>
              </w:rPr>
              <w:t>3,07</w:t>
            </w:r>
          </w:p>
        </w:tc>
        <w:tc>
          <w:tcPr>
            <w:tcW w:w="1013" w:type="dxa"/>
            <w:tcBorders>
              <w:top w:val="single" w:sz="4" w:space="0" w:color="auto"/>
              <w:left w:val="nil"/>
              <w:bottom w:val="single" w:sz="8" w:space="0" w:color="auto"/>
              <w:right w:val="single" w:sz="4" w:space="0" w:color="auto"/>
            </w:tcBorders>
            <w:shd w:val="clear" w:color="auto" w:fill="auto"/>
            <w:vAlign w:val="center"/>
            <w:hideMark/>
          </w:tcPr>
          <w:p w14:paraId="703B4461"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bl>
    <w:p w14:paraId="417C73CC" w14:textId="19A4D748" w:rsidR="00773C75" w:rsidRPr="00564CD1" w:rsidRDefault="00773C75" w:rsidP="004B68ED">
      <w:pPr>
        <w:rPr>
          <w:sz w:val="22"/>
          <w:szCs w:val="22"/>
        </w:rPr>
      </w:pPr>
      <w:r w:rsidRPr="00564CD1">
        <w:rPr>
          <w:sz w:val="22"/>
          <w:szCs w:val="22"/>
        </w:rPr>
        <w:lastRenderedPageBreak/>
        <w:t xml:space="preserve">Strojní odvodnění kalu bude realizováno pomocí odvodňovacích odstředivek, které kal odvodní na 24,5% koncentrace sušiny v kalu. </w:t>
      </w:r>
      <w:r w:rsidR="6159574A" w:rsidRPr="65E23033">
        <w:rPr>
          <w:sz w:val="22"/>
          <w:szCs w:val="22"/>
        </w:rPr>
        <w:t xml:space="preserve">Oddělený </w:t>
      </w:r>
      <w:r w:rsidRPr="00564CD1">
        <w:rPr>
          <w:sz w:val="22"/>
          <w:szCs w:val="22"/>
        </w:rPr>
        <w:t>fugát bude čerpán přes akumulační jímku zpět do procesu čištění</w:t>
      </w:r>
      <w:r w:rsidR="15253E66" w:rsidRPr="65E23033">
        <w:rPr>
          <w:sz w:val="22"/>
          <w:szCs w:val="22"/>
        </w:rPr>
        <w:t xml:space="preserve"> odpadní vody</w:t>
      </w:r>
      <w:r w:rsidRPr="65E23033">
        <w:rPr>
          <w:sz w:val="22"/>
          <w:szCs w:val="22"/>
        </w:rPr>
        <w:t>.</w:t>
      </w:r>
      <w:r w:rsidRPr="00564CD1">
        <w:rPr>
          <w:sz w:val="22"/>
          <w:szCs w:val="22"/>
        </w:rPr>
        <w:t xml:space="preserve"> Pro zajištění dobré funkce strojního odvodnění kalu bude do přívodního potrubí stabilizovaného směsného kalu do strojního odvodnění kalu dávkován </w:t>
      </w:r>
      <w:r w:rsidR="1BD67D26" w:rsidRPr="65E23033">
        <w:rPr>
          <w:sz w:val="22"/>
          <w:szCs w:val="22"/>
        </w:rPr>
        <w:t xml:space="preserve">polymerní </w:t>
      </w:r>
      <w:r w:rsidRPr="00564CD1">
        <w:rPr>
          <w:sz w:val="22"/>
          <w:szCs w:val="22"/>
        </w:rPr>
        <w:t>flokulant, který po smíchání s kalem ve výtlačném potrubí zlepší odvodňovací vlastnosti kalu (vytváří shluky vloček kalu). Flokulant je dovážen v podobě prášku, který bude rozmícháván s pitnou vodou v automatizované flokulační stanici. Předpokládá se spotřeba 7-10 kg flokulantu na tunu sušiny v kalu. Odvodněný kal bude čerpán do dvou provozních linek sušení kalu, nebo do venkovního kalového akumulačního sila odvodněného kalu. Pro možnost akumulace a odvozu odvodněného kalu v rámci areálu ČOV bude u objektu odvodnění realizováno zásobní silo na odvodněný kal o objemu 100 m3. Kalové silo bude podjížděné automobilovou technikou pro odvoz odvodněného kalu v kontejnerech. Kalové silo bude využíváno v případě havárie, nebo dlouhodobé odstávky navazujícího provozu sušení kalu.</w:t>
      </w:r>
    </w:p>
    <w:p w14:paraId="27A32554" w14:textId="38DBD897" w:rsidR="00773C75" w:rsidRPr="00564CD1" w:rsidRDefault="00773C75" w:rsidP="004B68ED">
      <w:pPr>
        <w:rPr>
          <w:sz w:val="22"/>
          <w:szCs w:val="22"/>
        </w:rPr>
      </w:pPr>
    </w:p>
    <w:p w14:paraId="643B8E28" w14:textId="420154CE" w:rsidR="00D3724E" w:rsidRDefault="00564CD1" w:rsidP="00564CD1">
      <w:pPr>
        <w:pStyle w:val="Titulek"/>
      </w:pPr>
      <w:r>
        <w:t xml:space="preserve">Tab. </w:t>
      </w:r>
      <w:fldSimple w:instr=" SEQ Tab. \* ARABIC ">
        <w:r w:rsidR="007649E3">
          <w:rPr>
            <w:noProof/>
          </w:rPr>
          <w:t>7</w:t>
        </w:r>
      </w:fldSimple>
      <w:r>
        <w:t xml:space="preserve"> </w:t>
      </w:r>
      <w:r w:rsidR="001A31E9">
        <w:t>Množství flokulantu a p</w:t>
      </w:r>
      <w:r w:rsidR="00D3724E">
        <w:t>arametry stabilizovaného kalu před a po strojním odvodnění při průměrném návrhovém množství kalu</w:t>
      </w:r>
    </w:p>
    <w:tbl>
      <w:tblPr>
        <w:tblW w:w="8820" w:type="dxa"/>
        <w:tblCellMar>
          <w:left w:w="70" w:type="dxa"/>
          <w:right w:w="70" w:type="dxa"/>
        </w:tblCellMar>
        <w:tblLook w:val="04A0" w:firstRow="1" w:lastRow="0" w:firstColumn="1" w:lastColumn="0" w:noHBand="0" w:noVBand="1"/>
      </w:tblPr>
      <w:tblGrid>
        <w:gridCol w:w="5676"/>
        <w:gridCol w:w="2131"/>
        <w:gridCol w:w="1013"/>
      </w:tblGrid>
      <w:tr w:rsidR="005C44FA" w:rsidRPr="005C44FA" w14:paraId="2EE4FC96" w14:textId="77777777" w:rsidTr="005C44FA">
        <w:trPr>
          <w:trHeight w:val="315"/>
        </w:trPr>
        <w:tc>
          <w:tcPr>
            <w:tcW w:w="567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43EB2202" w14:textId="77777777" w:rsidR="005C44FA" w:rsidRPr="005C44FA" w:rsidRDefault="005C44FA" w:rsidP="005C44FA">
            <w:pPr>
              <w:jc w:val="left"/>
              <w:rPr>
                <w:rFonts w:ascii="Calibri" w:hAnsi="Calibri" w:cs="Calibri"/>
                <w:b/>
                <w:bCs/>
                <w:color w:val="000000"/>
                <w:sz w:val="24"/>
                <w:szCs w:val="24"/>
              </w:rPr>
            </w:pPr>
            <w:r w:rsidRPr="005C44FA">
              <w:rPr>
                <w:rFonts w:ascii="Calibri" w:hAnsi="Calibri" w:cs="Calibri"/>
                <w:b/>
                <w:bCs/>
                <w:color w:val="000000"/>
                <w:sz w:val="24"/>
                <w:szCs w:val="24"/>
              </w:rPr>
              <w:t>Příprava flokulantu na odvodnění kalu</w:t>
            </w:r>
          </w:p>
        </w:tc>
        <w:tc>
          <w:tcPr>
            <w:tcW w:w="2131" w:type="dxa"/>
            <w:tcBorders>
              <w:top w:val="single" w:sz="8" w:space="0" w:color="auto"/>
              <w:left w:val="nil"/>
              <w:bottom w:val="single" w:sz="4" w:space="0" w:color="auto"/>
              <w:right w:val="single" w:sz="4" w:space="0" w:color="auto"/>
            </w:tcBorders>
            <w:shd w:val="clear" w:color="auto" w:fill="auto"/>
            <w:vAlign w:val="center"/>
            <w:hideMark/>
          </w:tcPr>
          <w:p w14:paraId="2E84841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8" w:space="0" w:color="auto"/>
              <w:left w:val="nil"/>
              <w:bottom w:val="single" w:sz="4" w:space="0" w:color="auto"/>
              <w:right w:val="single" w:sz="4" w:space="0" w:color="auto"/>
            </w:tcBorders>
            <w:shd w:val="clear" w:color="auto" w:fill="auto"/>
            <w:vAlign w:val="center"/>
            <w:hideMark/>
          </w:tcPr>
          <w:p w14:paraId="2CCC264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4F5DADAA"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1BABFF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specifická dávka</w:t>
            </w:r>
          </w:p>
        </w:tc>
        <w:tc>
          <w:tcPr>
            <w:tcW w:w="2131" w:type="dxa"/>
            <w:tcBorders>
              <w:top w:val="nil"/>
              <w:left w:val="nil"/>
              <w:bottom w:val="single" w:sz="4" w:space="0" w:color="auto"/>
              <w:right w:val="single" w:sz="4" w:space="0" w:color="auto"/>
            </w:tcBorders>
            <w:shd w:val="clear" w:color="auto" w:fill="auto"/>
            <w:vAlign w:val="center"/>
            <w:hideMark/>
          </w:tcPr>
          <w:p w14:paraId="1463266C"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7</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AC5BFD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kg/t NL</w:t>
            </w:r>
          </w:p>
        </w:tc>
      </w:tr>
      <w:tr w:rsidR="005C44FA" w:rsidRPr="005C44FA" w14:paraId="668B0099"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7DC37A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koncentrace</w:t>
            </w:r>
          </w:p>
        </w:tc>
        <w:tc>
          <w:tcPr>
            <w:tcW w:w="2131" w:type="dxa"/>
            <w:tcBorders>
              <w:top w:val="nil"/>
              <w:left w:val="nil"/>
              <w:bottom w:val="single" w:sz="4" w:space="0" w:color="auto"/>
              <w:right w:val="single" w:sz="4" w:space="0" w:color="auto"/>
            </w:tcBorders>
            <w:shd w:val="clear" w:color="auto" w:fill="auto"/>
            <w:vAlign w:val="center"/>
            <w:hideMark/>
          </w:tcPr>
          <w:p w14:paraId="3651281D"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0,2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27CBDD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r w:rsidR="005C44FA" w:rsidRPr="005C44FA" w14:paraId="3358C551"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DA2C93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690E48C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40BCA3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00199950"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F969681"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Strojní odvodnění vyhnilého kalu</w:t>
            </w:r>
          </w:p>
        </w:tc>
        <w:tc>
          <w:tcPr>
            <w:tcW w:w="2131" w:type="dxa"/>
            <w:tcBorders>
              <w:top w:val="nil"/>
              <w:left w:val="nil"/>
              <w:bottom w:val="single" w:sz="4" w:space="0" w:color="auto"/>
              <w:right w:val="single" w:sz="4" w:space="0" w:color="auto"/>
            </w:tcBorders>
            <w:shd w:val="clear" w:color="auto" w:fill="auto"/>
            <w:vAlign w:val="center"/>
            <w:hideMark/>
          </w:tcPr>
          <w:p w14:paraId="7F18CA2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50FF43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49EB324D"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11B3AB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počet odstředivek</w:t>
            </w:r>
          </w:p>
        </w:tc>
        <w:tc>
          <w:tcPr>
            <w:tcW w:w="2131" w:type="dxa"/>
            <w:tcBorders>
              <w:top w:val="nil"/>
              <w:left w:val="nil"/>
              <w:bottom w:val="single" w:sz="4" w:space="0" w:color="auto"/>
              <w:right w:val="single" w:sz="4" w:space="0" w:color="auto"/>
            </w:tcBorders>
            <w:shd w:val="clear" w:color="auto" w:fill="auto"/>
            <w:vAlign w:val="center"/>
            <w:hideMark/>
          </w:tcPr>
          <w:p w14:paraId="3CA9A36E"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2+1</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2EF85C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ks</w:t>
            </w:r>
          </w:p>
        </w:tc>
      </w:tr>
      <w:tr w:rsidR="005C44FA" w:rsidRPr="005C44FA" w14:paraId="3B514996"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EF5911B"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Návrhová hodnota NLzž pro návrh odstředivek</w:t>
            </w:r>
          </w:p>
        </w:tc>
        <w:tc>
          <w:tcPr>
            <w:tcW w:w="2131" w:type="dxa"/>
            <w:tcBorders>
              <w:top w:val="nil"/>
              <w:left w:val="nil"/>
              <w:bottom w:val="single" w:sz="4" w:space="0" w:color="auto"/>
              <w:right w:val="single" w:sz="4" w:space="0" w:color="auto"/>
            </w:tcBorders>
            <w:shd w:val="clear" w:color="auto" w:fill="auto"/>
            <w:vAlign w:val="center"/>
            <w:hideMark/>
          </w:tcPr>
          <w:p w14:paraId="0DCCB08C" w14:textId="77777777" w:rsidR="005C44FA" w:rsidRPr="005C44FA" w:rsidRDefault="005C44FA" w:rsidP="005C44FA">
            <w:pPr>
              <w:jc w:val="right"/>
              <w:rPr>
                <w:rFonts w:ascii="Calibri" w:hAnsi="Calibri" w:cs="Calibri"/>
                <w:b/>
                <w:bCs/>
                <w:color w:val="000000"/>
                <w:sz w:val="22"/>
                <w:szCs w:val="22"/>
              </w:rPr>
            </w:pPr>
            <w:r w:rsidRPr="005C44FA">
              <w:rPr>
                <w:rFonts w:ascii="Calibri" w:hAnsi="Calibri" w:cs="Calibri"/>
                <w:b/>
                <w:bCs/>
                <w:color w:val="000000"/>
                <w:sz w:val="22"/>
                <w:szCs w:val="22"/>
              </w:rPr>
              <w:t>58</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09DA861"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w:t>
            </w:r>
          </w:p>
        </w:tc>
      </w:tr>
      <w:tr w:rsidR="005C44FA" w:rsidRPr="005C44FA" w14:paraId="719F015B"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3880C9C0"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3FC889EA"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B5FB49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19C073E1"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C03E25C"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Kalová jímka na fugát</w:t>
            </w:r>
          </w:p>
        </w:tc>
        <w:tc>
          <w:tcPr>
            <w:tcW w:w="2131" w:type="dxa"/>
            <w:tcBorders>
              <w:top w:val="nil"/>
              <w:left w:val="nil"/>
              <w:bottom w:val="single" w:sz="4" w:space="0" w:color="auto"/>
              <w:right w:val="single" w:sz="4" w:space="0" w:color="auto"/>
            </w:tcBorders>
            <w:shd w:val="clear" w:color="auto" w:fill="auto"/>
            <w:vAlign w:val="center"/>
            <w:hideMark/>
          </w:tcPr>
          <w:p w14:paraId="3C0FEF9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A682E2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69D09E90"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72A3810"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objem jímky</w:t>
            </w:r>
          </w:p>
        </w:tc>
        <w:tc>
          <w:tcPr>
            <w:tcW w:w="2131" w:type="dxa"/>
            <w:tcBorders>
              <w:top w:val="nil"/>
              <w:left w:val="nil"/>
              <w:bottom w:val="single" w:sz="4" w:space="0" w:color="auto"/>
              <w:right w:val="single" w:sz="4" w:space="0" w:color="auto"/>
            </w:tcBorders>
            <w:shd w:val="clear" w:color="auto" w:fill="auto"/>
            <w:vAlign w:val="center"/>
            <w:hideMark/>
          </w:tcPr>
          <w:p w14:paraId="79B56F90"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70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085D88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p>
        </w:tc>
      </w:tr>
      <w:tr w:rsidR="005C44FA" w:rsidRPr="005C44FA" w14:paraId="45CCCC4A"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35FED4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121DA28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5F07BD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3F47E6D8"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CC60826"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Stabilizovaný kal na odvodnění</w:t>
            </w:r>
          </w:p>
        </w:tc>
        <w:tc>
          <w:tcPr>
            <w:tcW w:w="2131" w:type="dxa"/>
            <w:tcBorders>
              <w:top w:val="nil"/>
              <w:left w:val="nil"/>
              <w:bottom w:val="single" w:sz="4" w:space="0" w:color="auto"/>
              <w:right w:val="single" w:sz="4" w:space="0" w:color="auto"/>
            </w:tcBorders>
            <w:shd w:val="clear" w:color="auto" w:fill="auto"/>
            <w:vAlign w:val="center"/>
            <w:hideMark/>
          </w:tcPr>
          <w:p w14:paraId="34338EC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8F8E3C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2EE01B46"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46FCF39"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Průměr</w:t>
            </w:r>
          </w:p>
        </w:tc>
        <w:tc>
          <w:tcPr>
            <w:tcW w:w="2131" w:type="dxa"/>
            <w:tcBorders>
              <w:top w:val="nil"/>
              <w:left w:val="nil"/>
              <w:bottom w:val="single" w:sz="4" w:space="0" w:color="auto"/>
              <w:right w:val="single" w:sz="4" w:space="0" w:color="auto"/>
            </w:tcBorders>
            <w:shd w:val="clear" w:color="auto" w:fill="auto"/>
            <w:vAlign w:val="center"/>
            <w:hideMark/>
          </w:tcPr>
          <w:p w14:paraId="106DA6F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9ABCCE4"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281734BD"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6831B1A"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objem</w:t>
            </w:r>
          </w:p>
        </w:tc>
        <w:tc>
          <w:tcPr>
            <w:tcW w:w="2131" w:type="dxa"/>
            <w:tcBorders>
              <w:top w:val="nil"/>
              <w:left w:val="nil"/>
              <w:bottom w:val="single" w:sz="4" w:space="0" w:color="auto"/>
              <w:right w:val="single" w:sz="4" w:space="0" w:color="auto"/>
            </w:tcBorders>
            <w:shd w:val="clear" w:color="auto" w:fill="auto"/>
            <w:vAlign w:val="center"/>
            <w:hideMark/>
          </w:tcPr>
          <w:p w14:paraId="4EB3AA02"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911</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D8DE85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3AE1F686"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D4EF60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bilance</w:t>
            </w:r>
          </w:p>
        </w:tc>
        <w:tc>
          <w:tcPr>
            <w:tcW w:w="2131" w:type="dxa"/>
            <w:tcBorders>
              <w:top w:val="nil"/>
              <w:left w:val="nil"/>
              <w:bottom w:val="single" w:sz="4" w:space="0" w:color="auto"/>
              <w:right w:val="single" w:sz="4" w:space="0" w:color="auto"/>
            </w:tcBorders>
            <w:shd w:val="clear" w:color="auto" w:fill="auto"/>
            <w:vAlign w:val="center"/>
            <w:hideMark/>
          </w:tcPr>
          <w:p w14:paraId="79421DD2"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25 385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87EFDF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w:t>
            </w:r>
          </w:p>
        </w:tc>
      </w:tr>
      <w:tr w:rsidR="005C44FA" w:rsidRPr="005C44FA" w14:paraId="6A32E653"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9BB4E0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koncentrace</w:t>
            </w:r>
          </w:p>
        </w:tc>
        <w:tc>
          <w:tcPr>
            <w:tcW w:w="2131" w:type="dxa"/>
            <w:tcBorders>
              <w:top w:val="nil"/>
              <w:left w:val="nil"/>
              <w:bottom w:val="single" w:sz="4" w:space="0" w:color="auto"/>
              <w:right w:val="single" w:sz="4" w:space="0" w:color="auto"/>
            </w:tcBorders>
            <w:shd w:val="clear" w:color="auto" w:fill="auto"/>
            <w:vAlign w:val="center"/>
            <w:hideMark/>
          </w:tcPr>
          <w:p w14:paraId="71ACD966" w14:textId="2D9C5CF2" w:rsidR="005C44FA" w:rsidRPr="005C44FA" w:rsidRDefault="005C44FA" w:rsidP="005C44FA">
            <w:pPr>
              <w:jc w:val="right"/>
              <w:rPr>
                <w:rFonts w:ascii="Calibri" w:hAnsi="Calibri" w:cs="Calibri"/>
                <w:color w:val="000000"/>
                <w:sz w:val="22"/>
                <w:szCs w:val="22"/>
              </w:rPr>
            </w:pPr>
            <w:r w:rsidRPr="65E23033">
              <w:rPr>
                <w:rFonts w:ascii="Calibri" w:hAnsi="Calibri" w:cs="Calibri"/>
                <w:color w:val="000000" w:themeColor="text1"/>
                <w:sz w:val="22"/>
                <w:szCs w:val="22"/>
              </w:rPr>
              <w:t>2,7</w:t>
            </w:r>
            <w:r w:rsidR="00804DD6">
              <w:rPr>
                <w:rFonts w:ascii="Calibri" w:hAnsi="Calibri" w:cs="Calibri"/>
                <w:color w:val="000000" w:themeColor="text1"/>
                <w:sz w:val="22"/>
                <w:szCs w:val="22"/>
              </w:rPr>
              <w:t>7</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F1D181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r w:rsidR="005C44FA" w:rsidRPr="005C44FA" w14:paraId="6644D925"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3DBAFD88"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Návrhová hodnota</w:t>
            </w:r>
          </w:p>
        </w:tc>
        <w:tc>
          <w:tcPr>
            <w:tcW w:w="2131" w:type="dxa"/>
            <w:tcBorders>
              <w:top w:val="nil"/>
              <w:left w:val="nil"/>
              <w:bottom w:val="single" w:sz="4" w:space="0" w:color="auto"/>
              <w:right w:val="single" w:sz="4" w:space="0" w:color="auto"/>
            </w:tcBorders>
            <w:shd w:val="clear" w:color="auto" w:fill="auto"/>
            <w:vAlign w:val="center"/>
            <w:hideMark/>
          </w:tcPr>
          <w:p w14:paraId="499D1C2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2B4DE48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259B9197"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A4B52E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objem</w:t>
            </w:r>
          </w:p>
        </w:tc>
        <w:tc>
          <w:tcPr>
            <w:tcW w:w="2131" w:type="dxa"/>
            <w:tcBorders>
              <w:top w:val="nil"/>
              <w:left w:val="nil"/>
              <w:bottom w:val="single" w:sz="4" w:space="0" w:color="auto"/>
              <w:right w:val="single" w:sz="4" w:space="0" w:color="auto"/>
            </w:tcBorders>
            <w:shd w:val="clear" w:color="auto" w:fill="auto"/>
            <w:vAlign w:val="center"/>
            <w:hideMark/>
          </w:tcPr>
          <w:p w14:paraId="36B96348" w14:textId="5C05120B" w:rsidR="005C44FA" w:rsidRPr="005C44FA" w:rsidRDefault="005C44FA" w:rsidP="005C44FA">
            <w:pPr>
              <w:jc w:val="right"/>
              <w:rPr>
                <w:rFonts w:ascii="Calibri" w:hAnsi="Calibri" w:cs="Calibri"/>
                <w:color w:val="000000"/>
                <w:sz w:val="22"/>
                <w:szCs w:val="22"/>
              </w:rPr>
            </w:pPr>
            <w:r w:rsidRPr="65E23033">
              <w:rPr>
                <w:rFonts w:ascii="Calibri" w:hAnsi="Calibri" w:cs="Calibri"/>
                <w:color w:val="000000" w:themeColor="text1"/>
                <w:sz w:val="22"/>
                <w:szCs w:val="22"/>
              </w:rPr>
              <w:t>1 21</w:t>
            </w:r>
            <w:r w:rsidR="206D0526" w:rsidRPr="65E23033">
              <w:rPr>
                <w:rFonts w:ascii="Calibri" w:hAnsi="Calibri" w:cs="Calibri"/>
                <w:color w:val="000000" w:themeColor="text1"/>
                <w:sz w:val="22"/>
                <w:szCs w:val="22"/>
              </w:rPr>
              <w:t>6</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1228D8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23DABA34"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C2D0DC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bilance</w:t>
            </w:r>
          </w:p>
        </w:tc>
        <w:tc>
          <w:tcPr>
            <w:tcW w:w="2131" w:type="dxa"/>
            <w:tcBorders>
              <w:top w:val="nil"/>
              <w:left w:val="nil"/>
              <w:bottom w:val="single" w:sz="4" w:space="0" w:color="auto"/>
              <w:right w:val="single" w:sz="4" w:space="0" w:color="auto"/>
            </w:tcBorders>
            <w:shd w:val="clear" w:color="auto" w:fill="auto"/>
            <w:vAlign w:val="center"/>
            <w:hideMark/>
          </w:tcPr>
          <w:p w14:paraId="47762196" w14:textId="49920C62" w:rsidR="005C44FA" w:rsidRPr="005C44FA" w:rsidRDefault="005C44FA" w:rsidP="005C44FA">
            <w:pPr>
              <w:jc w:val="right"/>
              <w:rPr>
                <w:rFonts w:ascii="Calibri" w:hAnsi="Calibri" w:cs="Calibri"/>
                <w:color w:val="000000"/>
                <w:sz w:val="22"/>
                <w:szCs w:val="22"/>
              </w:rPr>
            </w:pPr>
            <w:r w:rsidRPr="65E23033">
              <w:rPr>
                <w:rFonts w:ascii="Calibri" w:hAnsi="Calibri" w:cs="Calibri"/>
                <w:color w:val="000000" w:themeColor="text1"/>
                <w:sz w:val="22"/>
                <w:szCs w:val="22"/>
              </w:rPr>
              <w:t>33 73</w:t>
            </w:r>
            <w:r w:rsidR="62CDAB59" w:rsidRPr="65E23033">
              <w:rPr>
                <w:rFonts w:ascii="Calibri" w:hAnsi="Calibri" w:cs="Calibri"/>
                <w:color w:val="000000" w:themeColor="text1"/>
                <w:sz w:val="22"/>
                <w:szCs w:val="22"/>
              </w:rPr>
              <w:t>1</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9F33F9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w:t>
            </w:r>
          </w:p>
        </w:tc>
      </w:tr>
      <w:tr w:rsidR="005C44FA" w:rsidRPr="005C44FA" w14:paraId="6972BBDE"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926218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koncentrace</w:t>
            </w:r>
          </w:p>
        </w:tc>
        <w:tc>
          <w:tcPr>
            <w:tcW w:w="2131" w:type="dxa"/>
            <w:tcBorders>
              <w:top w:val="nil"/>
              <w:left w:val="nil"/>
              <w:bottom w:val="single" w:sz="4" w:space="0" w:color="auto"/>
              <w:right w:val="single" w:sz="4" w:space="0" w:color="auto"/>
            </w:tcBorders>
            <w:shd w:val="clear" w:color="auto" w:fill="auto"/>
            <w:vAlign w:val="center"/>
            <w:hideMark/>
          </w:tcPr>
          <w:p w14:paraId="66E0FA34" w14:textId="62A67A9E"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2,7</w:t>
            </w:r>
            <w:r w:rsidR="00804DD6">
              <w:rPr>
                <w:rFonts w:ascii="Calibri" w:hAnsi="Calibri" w:cs="Calibri"/>
                <w:color w:val="000000"/>
                <w:sz w:val="22"/>
                <w:szCs w:val="22"/>
              </w:rPr>
              <w:t>7</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FEB85A4"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r w:rsidR="005C44FA" w:rsidRPr="005C44FA" w14:paraId="0B251662"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19E24F0"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Krátkodobé maximum</w:t>
            </w:r>
          </w:p>
        </w:tc>
        <w:tc>
          <w:tcPr>
            <w:tcW w:w="2131" w:type="dxa"/>
            <w:tcBorders>
              <w:top w:val="nil"/>
              <w:left w:val="nil"/>
              <w:bottom w:val="single" w:sz="4" w:space="0" w:color="auto"/>
              <w:right w:val="single" w:sz="4" w:space="0" w:color="auto"/>
            </w:tcBorders>
            <w:shd w:val="clear" w:color="auto" w:fill="auto"/>
            <w:vAlign w:val="center"/>
            <w:hideMark/>
          </w:tcPr>
          <w:p w14:paraId="5AFBFD9A"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03CE4E0"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44218B7F"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8D8592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objem</w:t>
            </w:r>
          </w:p>
        </w:tc>
        <w:tc>
          <w:tcPr>
            <w:tcW w:w="2131" w:type="dxa"/>
            <w:tcBorders>
              <w:top w:val="nil"/>
              <w:left w:val="nil"/>
              <w:bottom w:val="single" w:sz="4" w:space="0" w:color="auto"/>
              <w:right w:val="single" w:sz="4" w:space="0" w:color="auto"/>
            </w:tcBorders>
            <w:shd w:val="clear" w:color="auto" w:fill="auto"/>
            <w:vAlign w:val="center"/>
            <w:hideMark/>
          </w:tcPr>
          <w:p w14:paraId="0EE05BA6" w14:textId="02F1E405" w:rsidR="005C44FA" w:rsidRPr="005C44FA" w:rsidRDefault="005C44FA" w:rsidP="005C44FA">
            <w:pPr>
              <w:jc w:val="right"/>
              <w:rPr>
                <w:rFonts w:ascii="Calibri" w:hAnsi="Calibri" w:cs="Calibri"/>
                <w:color w:val="000000"/>
                <w:sz w:val="22"/>
                <w:szCs w:val="22"/>
              </w:rPr>
            </w:pPr>
            <w:r w:rsidRPr="65E23033">
              <w:rPr>
                <w:rFonts w:ascii="Calibri" w:hAnsi="Calibri" w:cs="Calibri"/>
                <w:color w:val="000000" w:themeColor="text1"/>
                <w:sz w:val="22"/>
                <w:szCs w:val="22"/>
              </w:rPr>
              <w:t xml:space="preserve">1 </w:t>
            </w:r>
            <w:r w:rsidR="07F07952" w:rsidRPr="65E23033">
              <w:rPr>
                <w:rFonts w:ascii="Calibri" w:hAnsi="Calibri" w:cs="Calibri"/>
                <w:color w:val="000000" w:themeColor="text1"/>
                <w:sz w:val="22"/>
                <w:szCs w:val="22"/>
              </w:rPr>
              <w:t>402</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028B12A"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2327B633"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5F16EE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bilance</w:t>
            </w:r>
          </w:p>
        </w:tc>
        <w:tc>
          <w:tcPr>
            <w:tcW w:w="2131" w:type="dxa"/>
            <w:tcBorders>
              <w:top w:val="nil"/>
              <w:left w:val="nil"/>
              <w:bottom w:val="single" w:sz="4" w:space="0" w:color="auto"/>
              <w:right w:val="single" w:sz="4" w:space="0" w:color="auto"/>
            </w:tcBorders>
            <w:shd w:val="clear" w:color="auto" w:fill="auto"/>
            <w:vAlign w:val="center"/>
            <w:hideMark/>
          </w:tcPr>
          <w:p w14:paraId="2A38D070"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38 888</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0A132D3"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w:t>
            </w:r>
          </w:p>
        </w:tc>
      </w:tr>
      <w:tr w:rsidR="005C44FA" w:rsidRPr="005C44FA" w14:paraId="740DEB9C"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5858B6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koncentrace</w:t>
            </w:r>
          </w:p>
        </w:tc>
        <w:tc>
          <w:tcPr>
            <w:tcW w:w="2131" w:type="dxa"/>
            <w:tcBorders>
              <w:top w:val="nil"/>
              <w:left w:val="nil"/>
              <w:bottom w:val="single" w:sz="4" w:space="0" w:color="auto"/>
              <w:right w:val="single" w:sz="4" w:space="0" w:color="auto"/>
            </w:tcBorders>
            <w:shd w:val="clear" w:color="auto" w:fill="auto"/>
            <w:vAlign w:val="center"/>
            <w:hideMark/>
          </w:tcPr>
          <w:p w14:paraId="2F42F10D" w14:textId="14C5542F" w:rsidR="005C44FA" w:rsidRPr="005C44FA" w:rsidRDefault="005C44FA" w:rsidP="005C44FA">
            <w:pPr>
              <w:jc w:val="right"/>
              <w:rPr>
                <w:rFonts w:ascii="Calibri" w:hAnsi="Calibri" w:cs="Calibri"/>
                <w:color w:val="000000"/>
                <w:sz w:val="22"/>
                <w:szCs w:val="22"/>
              </w:rPr>
            </w:pPr>
            <w:r w:rsidRPr="65E23033">
              <w:rPr>
                <w:rFonts w:ascii="Calibri" w:hAnsi="Calibri" w:cs="Calibri"/>
                <w:color w:val="000000" w:themeColor="text1"/>
                <w:sz w:val="22"/>
                <w:szCs w:val="22"/>
              </w:rPr>
              <w:t>2,7</w:t>
            </w:r>
            <w:r w:rsidR="6B79B6BE" w:rsidRPr="65E23033">
              <w:rPr>
                <w:rFonts w:ascii="Calibri" w:hAnsi="Calibri" w:cs="Calibri"/>
                <w:color w:val="000000" w:themeColor="text1"/>
                <w:sz w:val="22"/>
                <w:szCs w:val="22"/>
              </w:rPr>
              <w:t>7</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6263D64"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r w:rsidR="005C44FA" w:rsidRPr="005C44FA" w14:paraId="3096C463"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514A80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147FAF40"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172EA6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68AE7B91"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2F8DD70"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lastRenderedPageBreak/>
              <w:t>Odvodněný kal</w:t>
            </w:r>
          </w:p>
        </w:tc>
        <w:tc>
          <w:tcPr>
            <w:tcW w:w="2131" w:type="dxa"/>
            <w:tcBorders>
              <w:top w:val="nil"/>
              <w:left w:val="nil"/>
              <w:bottom w:val="single" w:sz="4" w:space="0" w:color="auto"/>
              <w:right w:val="single" w:sz="4" w:space="0" w:color="auto"/>
            </w:tcBorders>
            <w:shd w:val="clear" w:color="auto" w:fill="auto"/>
            <w:vAlign w:val="center"/>
            <w:hideMark/>
          </w:tcPr>
          <w:p w14:paraId="4053DE01"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C78930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4913D0DD"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8C750B5"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Průměr</w:t>
            </w:r>
          </w:p>
        </w:tc>
        <w:tc>
          <w:tcPr>
            <w:tcW w:w="2131" w:type="dxa"/>
            <w:tcBorders>
              <w:top w:val="nil"/>
              <w:left w:val="nil"/>
              <w:bottom w:val="single" w:sz="4" w:space="0" w:color="auto"/>
              <w:right w:val="single" w:sz="4" w:space="0" w:color="auto"/>
            </w:tcBorders>
            <w:shd w:val="clear" w:color="auto" w:fill="auto"/>
            <w:vAlign w:val="center"/>
            <w:hideMark/>
          </w:tcPr>
          <w:p w14:paraId="616FD9D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B05D046"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10E555B4"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8409A6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objem</w:t>
            </w:r>
          </w:p>
        </w:tc>
        <w:tc>
          <w:tcPr>
            <w:tcW w:w="2131" w:type="dxa"/>
            <w:tcBorders>
              <w:top w:val="nil"/>
              <w:left w:val="nil"/>
              <w:bottom w:val="single" w:sz="4" w:space="0" w:color="auto"/>
              <w:right w:val="single" w:sz="4" w:space="0" w:color="auto"/>
            </w:tcBorders>
            <w:shd w:val="clear" w:color="auto" w:fill="auto"/>
            <w:vAlign w:val="center"/>
            <w:hideMark/>
          </w:tcPr>
          <w:p w14:paraId="017065BF"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98</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FFBFB5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74C9F84A"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915A252"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bilance</w:t>
            </w:r>
          </w:p>
        </w:tc>
        <w:tc>
          <w:tcPr>
            <w:tcW w:w="2131" w:type="dxa"/>
            <w:tcBorders>
              <w:top w:val="nil"/>
              <w:left w:val="nil"/>
              <w:bottom w:val="single" w:sz="4" w:space="0" w:color="auto"/>
              <w:right w:val="single" w:sz="4" w:space="0" w:color="auto"/>
            </w:tcBorders>
            <w:shd w:val="clear" w:color="auto" w:fill="auto"/>
            <w:vAlign w:val="center"/>
            <w:hideMark/>
          </w:tcPr>
          <w:p w14:paraId="5E010C03"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24 115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936C254"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w:t>
            </w:r>
          </w:p>
        </w:tc>
      </w:tr>
      <w:tr w:rsidR="005C44FA" w:rsidRPr="005C44FA" w14:paraId="0833D1A1"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3471EA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koncentrace</w:t>
            </w:r>
          </w:p>
        </w:tc>
        <w:tc>
          <w:tcPr>
            <w:tcW w:w="2131" w:type="dxa"/>
            <w:tcBorders>
              <w:top w:val="nil"/>
              <w:left w:val="nil"/>
              <w:bottom w:val="single" w:sz="4" w:space="0" w:color="auto"/>
              <w:right w:val="single" w:sz="4" w:space="0" w:color="auto"/>
            </w:tcBorders>
            <w:shd w:val="clear" w:color="auto" w:fill="auto"/>
            <w:vAlign w:val="center"/>
            <w:hideMark/>
          </w:tcPr>
          <w:p w14:paraId="5A70ACFC"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24,5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2FA92D1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r w:rsidR="005C44FA" w:rsidRPr="005C44FA" w14:paraId="63C82C55"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6FDD425"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Návrhová hodnota</w:t>
            </w:r>
          </w:p>
        </w:tc>
        <w:tc>
          <w:tcPr>
            <w:tcW w:w="2131" w:type="dxa"/>
            <w:tcBorders>
              <w:top w:val="nil"/>
              <w:left w:val="nil"/>
              <w:bottom w:val="single" w:sz="4" w:space="0" w:color="auto"/>
              <w:right w:val="single" w:sz="4" w:space="0" w:color="auto"/>
            </w:tcBorders>
            <w:shd w:val="clear" w:color="auto" w:fill="auto"/>
            <w:vAlign w:val="center"/>
            <w:hideMark/>
          </w:tcPr>
          <w:p w14:paraId="12C0744C"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C3A4DD0"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157A26FC"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15997D1"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objem</w:t>
            </w:r>
          </w:p>
        </w:tc>
        <w:tc>
          <w:tcPr>
            <w:tcW w:w="2131" w:type="dxa"/>
            <w:tcBorders>
              <w:top w:val="nil"/>
              <w:left w:val="nil"/>
              <w:bottom w:val="single" w:sz="4" w:space="0" w:color="auto"/>
              <w:right w:val="single" w:sz="4" w:space="0" w:color="auto"/>
            </w:tcBorders>
            <w:shd w:val="clear" w:color="auto" w:fill="auto"/>
            <w:vAlign w:val="center"/>
            <w:hideMark/>
          </w:tcPr>
          <w:p w14:paraId="3521E5B9" w14:textId="77777777" w:rsidR="005C44FA" w:rsidRPr="005C44FA" w:rsidRDefault="005C44FA" w:rsidP="005C44FA">
            <w:pPr>
              <w:jc w:val="right"/>
              <w:rPr>
                <w:rFonts w:ascii="Calibri" w:hAnsi="Calibri" w:cs="Calibri"/>
                <w:b/>
                <w:bCs/>
                <w:i/>
                <w:iCs/>
                <w:color w:val="000000"/>
                <w:sz w:val="22"/>
                <w:szCs w:val="22"/>
              </w:rPr>
            </w:pPr>
            <w:r w:rsidRPr="005C44FA">
              <w:rPr>
                <w:rFonts w:ascii="Calibri" w:hAnsi="Calibri" w:cs="Calibri"/>
                <w:b/>
                <w:bCs/>
                <w:i/>
                <w:iCs/>
                <w:color w:val="000000"/>
                <w:sz w:val="22"/>
                <w:szCs w:val="22"/>
              </w:rPr>
              <w:t>131</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076B7E8"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m</w:t>
            </w:r>
            <w:r w:rsidRPr="005C44FA">
              <w:rPr>
                <w:rFonts w:ascii="Calibri" w:hAnsi="Calibri" w:cs="Calibri"/>
                <w:b/>
                <w:bCs/>
                <w:i/>
                <w:iCs/>
                <w:color w:val="000000"/>
                <w:sz w:val="22"/>
                <w:szCs w:val="22"/>
                <w:vertAlign w:val="superscript"/>
              </w:rPr>
              <w:t>3</w:t>
            </w:r>
            <w:r w:rsidRPr="005C44FA">
              <w:rPr>
                <w:rFonts w:ascii="Calibri" w:hAnsi="Calibri" w:cs="Calibri"/>
                <w:b/>
                <w:bCs/>
                <w:i/>
                <w:iCs/>
                <w:color w:val="000000"/>
                <w:sz w:val="22"/>
                <w:szCs w:val="22"/>
              </w:rPr>
              <w:t>/d</w:t>
            </w:r>
          </w:p>
        </w:tc>
      </w:tr>
      <w:tr w:rsidR="005C44FA" w:rsidRPr="005C44FA" w14:paraId="2EB9ED46"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A365403"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 xml:space="preserve">bilance </w:t>
            </w:r>
          </w:p>
        </w:tc>
        <w:tc>
          <w:tcPr>
            <w:tcW w:w="2131" w:type="dxa"/>
            <w:tcBorders>
              <w:top w:val="nil"/>
              <w:left w:val="nil"/>
              <w:bottom w:val="single" w:sz="4" w:space="0" w:color="auto"/>
              <w:right w:val="single" w:sz="4" w:space="0" w:color="auto"/>
            </w:tcBorders>
            <w:shd w:val="clear" w:color="auto" w:fill="auto"/>
            <w:vAlign w:val="center"/>
            <w:hideMark/>
          </w:tcPr>
          <w:p w14:paraId="6141AEFC" w14:textId="77777777" w:rsidR="005C44FA" w:rsidRPr="005C44FA" w:rsidRDefault="005C44FA" w:rsidP="005C44FA">
            <w:pPr>
              <w:jc w:val="right"/>
              <w:rPr>
                <w:rFonts w:ascii="Calibri" w:hAnsi="Calibri" w:cs="Calibri"/>
                <w:b/>
                <w:bCs/>
                <w:i/>
                <w:iCs/>
                <w:color w:val="000000"/>
                <w:sz w:val="22"/>
                <w:szCs w:val="22"/>
              </w:rPr>
            </w:pPr>
            <w:r w:rsidRPr="005C44FA">
              <w:rPr>
                <w:rFonts w:ascii="Calibri" w:hAnsi="Calibri" w:cs="Calibri"/>
                <w:b/>
                <w:bCs/>
                <w:i/>
                <w:iCs/>
                <w:color w:val="000000"/>
                <w:sz w:val="22"/>
                <w:szCs w:val="22"/>
              </w:rPr>
              <w:t>32 045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2FE2E6B8"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kg/d</w:t>
            </w:r>
          </w:p>
        </w:tc>
      </w:tr>
      <w:tr w:rsidR="005C44FA" w:rsidRPr="005C44FA" w14:paraId="0CEFC986"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2DD05466"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koncentrace</w:t>
            </w:r>
          </w:p>
        </w:tc>
        <w:tc>
          <w:tcPr>
            <w:tcW w:w="2131" w:type="dxa"/>
            <w:tcBorders>
              <w:top w:val="nil"/>
              <w:left w:val="nil"/>
              <w:bottom w:val="single" w:sz="4" w:space="0" w:color="auto"/>
              <w:right w:val="single" w:sz="4" w:space="0" w:color="auto"/>
            </w:tcBorders>
            <w:shd w:val="clear" w:color="auto" w:fill="auto"/>
            <w:vAlign w:val="center"/>
            <w:hideMark/>
          </w:tcPr>
          <w:p w14:paraId="2C4288D9" w14:textId="77777777" w:rsidR="005C44FA" w:rsidRPr="005C44FA" w:rsidRDefault="005C44FA" w:rsidP="005C44FA">
            <w:pPr>
              <w:jc w:val="right"/>
              <w:rPr>
                <w:rFonts w:ascii="Calibri" w:hAnsi="Calibri" w:cs="Calibri"/>
                <w:b/>
                <w:bCs/>
                <w:i/>
                <w:iCs/>
                <w:color w:val="000000"/>
                <w:sz w:val="22"/>
                <w:szCs w:val="22"/>
              </w:rPr>
            </w:pPr>
            <w:r w:rsidRPr="005C44FA">
              <w:rPr>
                <w:rFonts w:ascii="Calibri" w:hAnsi="Calibri" w:cs="Calibri"/>
                <w:b/>
                <w:bCs/>
                <w:i/>
                <w:iCs/>
                <w:color w:val="000000"/>
                <w:sz w:val="22"/>
                <w:szCs w:val="22"/>
              </w:rPr>
              <w:t>24,5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F88C4BA" w14:textId="77777777" w:rsidR="005C44FA" w:rsidRPr="005C44FA" w:rsidRDefault="005C44FA" w:rsidP="005C44FA">
            <w:pPr>
              <w:jc w:val="left"/>
              <w:rPr>
                <w:rFonts w:ascii="Calibri" w:hAnsi="Calibri" w:cs="Calibri"/>
                <w:b/>
                <w:bCs/>
                <w:i/>
                <w:iCs/>
                <w:color w:val="000000"/>
                <w:sz w:val="22"/>
                <w:szCs w:val="22"/>
              </w:rPr>
            </w:pPr>
            <w:r w:rsidRPr="005C44FA">
              <w:rPr>
                <w:rFonts w:ascii="Calibri" w:hAnsi="Calibri" w:cs="Calibri"/>
                <w:b/>
                <w:bCs/>
                <w:i/>
                <w:iCs/>
                <w:color w:val="000000"/>
                <w:sz w:val="22"/>
                <w:szCs w:val="22"/>
              </w:rPr>
              <w:t>%</w:t>
            </w:r>
          </w:p>
        </w:tc>
      </w:tr>
      <w:tr w:rsidR="005C44FA" w:rsidRPr="005C44FA" w14:paraId="0B6766C0"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6612C4C3"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Krátkodobé maximum</w:t>
            </w:r>
          </w:p>
        </w:tc>
        <w:tc>
          <w:tcPr>
            <w:tcW w:w="2131" w:type="dxa"/>
            <w:tcBorders>
              <w:top w:val="nil"/>
              <w:left w:val="nil"/>
              <w:bottom w:val="single" w:sz="4" w:space="0" w:color="auto"/>
              <w:right w:val="single" w:sz="4" w:space="0" w:color="auto"/>
            </w:tcBorders>
            <w:shd w:val="clear" w:color="auto" w:fill="auto"/>
            <w:vAlign w:val="center"/>
            <w:hideMark/>
          </w:tcPr>
          <w:p w14:paraId="791357A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617D586"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35DBD9DF"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8DD8AFA"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objem</w:t>
            </w:r>
          </w:p>
        </w:tc>
        <w:tc>
          <w:tcPr>
            <w:tcW w:w="2131" w:type="dxa"/>
            <w:tcBorders>
              <w:top w:val="nil"/>
              <w:left w:val="nil"/>
              <w:bottom w:val="single" w:sz="4" w:space="0" w:color="auto"/>
              <w:right w:val="single" w:sz="4" w:space="0" w:color="auto"/>
            </w:tcBorders>
            <w:shd w:val="clear" w:color="auto" w:fill="auto"/>
            <w:vAlign w:val="center"/>
            <w:hideMark/>
          </w:tcPr>
          <w:p w14:paraId="06294748"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151</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8A039F1"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r w:rsidRPr="005C44FA">
              <w:rPr>
                <w:rFonts w:ascii="Calibri" w:hAnsi="Calibri" w:cs="Calibri"/>
                <w:color w:val="000000"/>
                <w:sz w:val="22"/>
                <w:szCs w:val="22"/>
              </w:rPr>
              <w:t>/d</w:t>
            </w:r>
          </w:p>
        </w:tc>
      </w:tr>
      <w:tr w:rsidR="005C44FA" w:rsidRPr="005C44FA" w14:paraId="577F91B9"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4E421BA6"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bilance</w:t>
            </w:r>
          </w:p>
        </w:tc>
        <w:tc>
          <w:tcPr>
            <w:tcW w:w="2131" w:type="dxa"/>
            <w:tcBorders>
              <w:top w:val="nil"/>
              <w:left w:val="nil"/>
              <w:bottom w:val="single" w:sz="4" w:space="0" w:color="auto"/>
              <w:right w:val="single" w:sz="4" w:space="0" w:color="auto"/>
            </w:tcBorders>
            <w:shd w:val="clear" w:color="auto" w:fill="auto"/>
            <w:vAlign w:val="center"/>
            <w:hideMark/>
          </w:tcPr>
          <w:p w14:paraId="592B8EC3"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36 944</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7710B869"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kg/d</w:t>
            </w:r>
          </w:p>
        </w:tc>
      </w:tr>
      <w:tr w:rsidR="005C44FA" w:rsidRPr="005C44FA" w14:paraId="0BCEC872"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54065088"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koncentrace</w:t>
            </w:r>
          </w:p>
        </w:tc>
        <w:tc>
          <w:tcPr>
            <w:tcW w:w="2131" w:type="dxa"/>
            <w:tcBorders>
              <w:top w:val="nil"/>
              <w:left w:val="nil"/>
              <w:bottom w:val="single" w:sz="4" w:space="0" w:color="auto"/>
              <w:right w:val="single" w:sz="4" w:space="0" w:color="auto"/>
            </w:tcBorders>
            <w:shd w:val="clear" w:color="auto" w:fill="auto"/>
            <w:vAlign w:val="center"/>
            <w:hideMark/>
          </w:tcPr>
          <w:p w14:paraId="114C4195"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24,5</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357CB23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w:t>
            </w:r>
          </w:p>
        </w:tc>
      </w:tr>
      <w:tr w:rsidR="005C44FA" w:rsidRPr="005C44FA" w14:paraId="1FAFBD7A"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6EC81A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0A378F89"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108A2B67" w14:textId="77777777" w:rsidR="005C44FA" w:rsidRPr="005C44FA" w:rsidRDefault="005C44FA" w:rsidP="005C44FA">
            <w:pPr>
              <w:jc w:val="center"/>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55E31AE2" w14:textId="77777777" w:rsidTr="005C44FA">
        <w:trPr>
          <w:trHeight w:val="6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3404A77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maximální množství odvodněného kalu za rok při průměrném množství kalu</w:t>
            </w:r>
          </w:p>
        </w:tc>
        <w:tc>
          <w:tcPr>
            <w:tcW w:w="2131" w:type="dxa"/>
            <w:tcBorders>
              <w:top w:val="nil"/>
              <w:left w:val="nil"/>
              <w:bottom w:val="single" w:sz="4" w:space="0" w:color="auto"/>
              <w:right w:val="single" w:sz="4" w:space="0" w:color="auto"/>
            </w:tcBorders>
            <w:shd w:val="clear" w:color="auto" w:fill="auto"/>
            <w:vAlign w:val="center"/>
            <w:hideMark/>
          </w:tcPr>
          <w:p w14:paraId="319A7320"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39 520</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D3F711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t/rok</w:t>
            </w:r>
          </w:p>
        </w:tc>
      </w:tr>
      <w:tr w:rsidR="005C44FA" w:rsidRPr="005C44FA" w14:paraId="2D60F773" w14:textId="77777777" w:rsidTr="005C44FA">
        <w:trPr>
          <w:trHeight w:val="6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48B3688" w14:textId="27BADCE9" w:rsidR="005C44FA" w:rsidRPr="005C44FA" w:rsidRDefault="005C44FA" w:rsidP="005C44FA">
            <w:pPr>
              <w:jc w:val="left"/>
              <w:rPr>
                <w:rFonts w:ascii="Calibri" w:hAnsi="Calibri" w:cs="Calibri"/>
                <w:b/>
                <w:bCs/>
                <w:color w:val="000000"/>
                <w:sz w:val="22"/>
                <w:szCs w:val="22"/>
              </w:rPr>
            </w:pPr>
          </w:p>
        </w:tc>
        <w:tc>
          <w:tcPr>
            <w:tcW w:w="2131" w:type="dxa"/>
            <w:tcBorders>
              <w:top w:val="nil"/>
              <w:left w:val="nil"/>
              <w:bottom w:val="single" w:sz="4" w:space="0" w:color="auto"/>
              <w:right w:val="single" w:sz="4" w:space="0" w:color="auto"/>
            </w:tcBorders>
            <w:shd w:val="clear" w:color="auto" w:fill="auto"/>
            <w:vAlign w:val="center"/>
            <w:hideMark/>
          </w:tcPr>
          <w:p w14:paraId="6BB7BE7E" w14:textId="5DC9F852" w:rsidR="005C44FA" w:rsidRPr="005C44FA" w:rsidRDefault="005C44FA" w:rsidP="005C44FA">
            <w:pPr>
              <w:jc w:val="right"/>
              <w:rPr>
                <w:rFonts w:ascii="Calibri" w:hAnsi="Calibri" w:cs="Calibri"/>
                <w:b/>
                <w:bCs/>
                <w:color w:val="000000"/>
                <w:sz w:val="22"/>
                <w:szCs w:val="22"/>
              </w:rPr>
            </w:pP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313E5BB" w14:textId="2848516F" w:rsidR="005C44FA" w:rsidRPr="005C44FA" w:rsidRDefault="005C44FA" w:rsidP="005C44FA">
            <w:pPr>
              <w:jc w:val="left"/>
              <w:rPr>
                <w:rFonts w:ascii="Calibri" w:hAnsi="Calibri" w:cs="Calibri"/>
                <w:b/>
                <w:bCs/>
                <w:color w:val="000000"/>
                <w:sz w:val="22"/>
                <w:szCs w:val="22"/>
              </w:rPr>
            </w:pPr>
          </w:p>
        </w:tc>
      </w:tr>
      <w:tr w:rsidR="005C44FA" w:rsidRPr="005C44FA" w14:paraId="442D0BCD" w14:textId="77777777" w:rsidTr="005C44FA">
        <w:trPr>
          <w:trHeight w:val="6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C01B950" w14:textId="46BA9978" w:rsidR="005C44FA" w:rsidRPr="005C44FA" w:rsidRDefault="005C44FA" w:rsidP="005C44FA">
            <w:pPr>
              <w:jc w:val="left"/>
              <w:rPr>
                <w:rFonts w:ascii="Calibri" w:hAnsi="Calibri" w:cs="Calibri"/>
                <w:color w:val="000000"/>
                <w:sz w:val="22"/>
                <w:szCs w:val="22"/>
              </w:rPr>
            </w:pPr>
          </w:p>
        </w:tc>
        <w:tc>
          <w:tcPr>
            <w:tcW w:w="2131" w:type="dxa"/>
            <w:tcBorders>
              <w:top w:val="nil"/>
              <w:left w:val="nil"/>
              <w:bottom w:val="single" w:sz="4" w:space="0" w:color="auto"/>
              <w:right w:val="single" w:sz="4" w:space="0" w:color="auto"/>
            </w:tcBorders>
            <w:shd w:val="clear" w:color="auto" w:fill="auto"/>
            <w:vAlign w:val="center"/>
            <w:hideMark/>
          </w:tcPr>
          <w:p w14:paraId="692F2E4B" w14:textId="7F9E58BF" w:rsidR="005C44FA" w:rsidRPr="005C44FA" w:rsidRDefault="005C44FA" w:rsidP="005C44FA">
            <w:pPr>
              <w:jc w:val="right"/>
              <w:rPr>
                <w:rFonts w:ascii="Calibri" w:hAnsi="Calibri" w:cs="Calibri"/>
                <w:color w:val="000000"/>
                <w:sz w:val="22"/>
                <w:szCs w:val="22"/>
              </w:rPr>
            </w:pP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20FD361" w14:textId="78BF9484" w:rsidR="005C44FA" w:rsidRPr="005C44FA" w:rsidRDefault="005C44FA" w:rsidP="005C44FA">
            <w:pPr>
              <w:jc w:val="left"/>
              <w:rPr>
                <w:rFonts w:ascii="Calibri" w:hAnsi="Calibri" w:cs="Calibri"/>
                <w:color w:val="000000"/>
                <w:sz w:val="22"/>
                <w:szCs w:val="22"/>
              </w:rPr>
            </w:pPr>
          </w:p>
        </w:tc>
      </w:tr>
      <w:tr w:rsidR="005C44FA" w:rsidRPr="005C44FA" w14:paraId="2D1AEE97"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0F2A8FF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6EE1BE0F"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654542A7"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72CF5797"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7D3FDC3C" w14:textId="77777777" w:rsidR="005C44FA" w:rsidRPr="005C44FA" w:rsidRDefault="005C44FA" w:rsidP="005C44FA">
            <w:pPr>
              <w:jc w:val="left"/>
              <w:rPr>
                <w:rFonts w:ascii="Calibri" w:hAnsi="Calibri" w:cs="Calibri"/>
                <w:b/>
                <w:bCs/>
                <w:color w:val="000000"/>
                <w:sz w:val="22"/>
                <w:szCs w:val="22"/>
              </w:rPr>
            </w:pPr>
            <w:r w:rsidRPr="005C44FA">
              <w:rPr>
                <w:rFonts w:ascii="Calibri" w:hAnsi="Calibri" w:cs="Calibri"/>
                <w:b/>
                <w:bCs/>
                <w:color w:val="000000"/>
                <w:sz w:val="22"/>
                <w:szCs w:val="22"/>
              </w:rPr>
              <w:t>Silo odvodněného kalu</w:t>
            </w:r>
          </w:p>
        </w:tc>
        <w:tc>
          <w:tcPr>
            <w:tcW w:w="2131" w:type="dxa"/>
            <w:tcBorders>
              <w:top w:val="nil"/>
              <w:left w:val="nil"/>
              <w:bottom w:val="single" w:sz="4" w:space="0" w:color="auto"/>
              <w:right w:val="single" w:sz="4" w:space="0" w:color="auto"/>
            </w:tcBorders>
            <w:shd w:val="clear" w:color="auto" w:fill="auto"/>
            <w:vAlign w:val="center"/>
            <w:hideMark/>
          </w:tcPr>
          <w:p w14:paraId="15F0F1A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5773068E"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 </w:t>
            </w:r>
          </w:p>
        </w:tc>
      </w:tr>
      <w:tr w:rsidR="005C44FA" w:rsidRPr="005C44FA" w14:paraId="616B1ECC" w14:textId="77777777" w:rsidTr="005C44FA">
        <w:trPr>
          <w:trHeight w:val="300"/>
        </w:trPr>
        <w:tc>
          <w:tcPr>
            <w:tcW w:w="5676" w:type="dxa"/>
            <w:tcBorders>
              <w:top w:val="nil"/>
              <w:left w:val="single" w:sz="8" w:space="0" w:color="auto"/>
              <w:bottom w:val="single" w:sz="4" w:space="0" w:color="auto"/>
              <w:right w:val="single" w:sz="4" w:space="0" w:color="auto"/>
            </w:tcBorders>
            <w:shd w:val="clear" w:color="auto" w:fill="auto"/>
            <w:vAlign w:val="center"/>
            <w:hideMark/>
          </w:tcPr>
          <w:p w14:paraId="17602C2D"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počet sil</w:t>
            </w:r>
          </w:p>
        </w:tc>
        <w:tc>
          <w:tcPr>
            <w:tcW w:w="2131" w:type="dxa"/>
            <w:tcBorders>
              <w:top w:val="nil"/>
              <w:left w:val="nil"/>
              <w:bottom w:val="single" w:sz="4" w:space="0" w:color="auto"/>
              <w:right w:val="single" w:sz="4" w:space="0" w:color="auto"/>
            </w:tcBorders>
            <w:shd w:val="clear" w:color="auto" w:fill="auto"/>
            <w:vAlign w:val="center"/>
            <w:hideMark/>
          </w:tcPr>
          <w:p w14:paraId="5F8B789D"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1</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049EF6B5"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ks</w:t>
            </w:r>
          </w:p>
        </w:tc>
      </w:tr>
      <w:tr w:rsidR="005C44FA" w:rsidRPr="005C44FA" w14:paraId="37F74818" w14:textId="77777777" w:rsidTr="005C44FA">
        <w:trPr>
          <w:trHeight w:val="315"/>
        </w:trPr>
        <w:tc>
          <w:tcPr>
            <w:tcW w:w="5676" w:type="dxa"/>
            <w:tcBorders>
              <w:top w:val="nil"/>
              <w:left w:val="single" w:sz="8" w:space="0" w:color="auto"/>
              <w:bottom w:val="single" w:sz="8" w:space="0" w:color="auto"/>
              <w:right w:val="single" w:sz="4" w:space="0" w:color="auto"/>
            </w:tcBorders>
            <w:shd w:val="clear" w:color="auto" w:fill="auto"/>
            <w:vAlign w:val="center"/>
            <w:hideMark/>
          </w:tcPr>
          <w:p w14:paraId="658955EB"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objem sila</w:t>
            </w:r>
          </w:p>
        </w:tc>
        <w:tc>
          <w:tcPr>
            <w:tcW w:w="2131" w:type="dxa"/>
            <w:tcBorders>
              <w:top w:val="nil"/>
              <w:left w:val="nil"/>
              <w:bottom w:val="single" w:sz="8" w:space="0" w:color="auto"/>
              <w:right w:val="single" w:sz="4" w:space="0" w:color="auto"/>
            </w:tcBorders>
            <w:shd w:val="clear" w:color="auto" w:fill="auto"/>
            <w:vAlign w:val="center"/>
            <w:hideMark/>
          </w:tcPr>
          <w:p w14:paraId="60B20218" w14:textId="77777777" w:rsidR="005C44FA" w:rsidRPr="005C44FA" w:rsidRDefault="005C44FA" w:rsidP="005C44FA">
            <w:pPr>
              <w:jc w:val="right"/>
              <w:rPr>
                <w:rFonts w:ascii="Calibri" w:hAnsi="Calibri" w:cs="Calibri"/>
                <w:color w:val="000000"/>
                <w:sz w:val="22"/>
                <w:szCs w:val="22"/>
              </w:rPr>
            </w:pPr>
            <w:r w:rsidRPr="005C44FA">
              <w:rPr>
                <w:rFonts w:ascii="Calibri" w:hAnsi="Calibri" w:cs="Calibri"/>
                <w:color w:val="000000"/>
                <w:sz w:val="22"/>
                <w:szCs w:val="22"/>
              </w:rPr>
              <w:t>100</w:t>
            </w:r>
          </w:p>
        </w:tc>
        <w:tc>
          <w:tcPr>
            <w:tcW w:w="1013" w:type="dxa"/>
            <w:tcBorders>
              <w:top w:val="single" w:sz="4" w:space="0" w:color="auto"/>
              <w:left w:val="nil"/>
              <w:bottom w:val="single" w:sz="8" w:space="0" w:color="auto"/>
              <w:right w:val="single" w:sz="4" w:space="0" w:color="auto"/>
            </w:tcBorders>
            <w:shd w:val="clear" w:color="auto" w:fill="auto"/>
            <w:vAlign w:val="center"/>
            <w:hideMark/>
          </w:tcPr>
          <w:p w14:paraId="280737E0" w14:textId="77777777" w:rsidR="005C44FA" w:rsidRPr="005C44FA" w:rsidRDefault="005C44FA" w:rsidP="005C44FA">
            <w:pPr>
              <w:jc w:val="left"/>
              <w:rPr>
                <w:rFonts w:ascii="Calibri" w:hAnsi="Calibri" w:cs="Calibri"/>
                <w:color w:val="000000"/>
                <w:sz w:val="22"/>
                <w:szCs w:val="22"/>
              </w:rPr>
            </w:pPr>
            <w:r w:rsidRPr="005C44FA">
              <w:rPr>
                <w:rFonts w:ascii="Calibri" w:hAnsi="Calibri" w:cs="Calibri"/>
                <w:color w:val="000000"/>
                <w:sz w:val="22"/>
                <w:szCs w:val="22"/>
              </w:rPr>
              <w:t>m</w:t>
            </w:r>
            <w:r w:rsidRPr="005C44FA">
              <w:rPr>
                <w:rFonts w:ascii="Calibri" w:hAnsi="Calibri" w:cs="Calibri"/>
                <w:color w:val="000000"/>
                <w:sz w:val="22"/>
                <w:szCs w:val="22"/>
                <w:vertAlign w:val="superscript"/>
              </w:rPr>
              <w:t>3</w:t>
            </w:r>
          </w:p>
        </w:tc>
      </w:tr>
    </w:tbl>
    <w:p w14:paraId="320080A7" w14:textId="77777777" w:rsidR="000173BD" w:rsidRPr="000173BD" w:rsidRDefault="000173BD" w:rsidP="000173BD"/>
    <w:p w14:paraId="1B90872B" w14:textId="681469F0" w:rsidR="00DC2D55" w:rsidRDefault="003E37A4" w:rsidP="008F06D3">
      <w:pPr>
        <w:pStyle w:val="Nadpis2"/>
      </w:pPr>
      <w:bookmarkStart w:id="9" w:name="_Toc112915219"/>
      <w:r>
        <w:t>Sušení kalu</w:t>
      </w:r>
      <w:bookmarkEnd w:id="9"/>
    </w:p>
    <w:p w14:paraId="701405BB" w14:textId="50D9AB0D" w:rsidR="00E67E50" w:rsidRPr="00564CD1" w:rsidRDefault="003847A9" w:rsidP="00E67E50">
      <w:pPr>
        <w:rPr>
          <w:sz w:val="22"/>
          <w:szCs w:val="22"/>
        </w:rPr>
      </w:pPr>
      <w:r w:rsidRPr="00564CD1">
        <w:rPr>
          <w:sz w:val="22"/>
          <w:szCs w:val="22"/>
        </w:rPr>
        <w:t xml:space="preserve">Sušením kalu je významným snížením obsahu vody dosažena minimalizace objemu výsledného vedlejšího produktu čištění odpadních vod, tj. kalu. Navíc výsledný produkt je energeticky využitelný jako palivo. Sušení odvodněného kalu je navrženo v nízkoteplotní </w:t>
      </w:r>
      <w:r w:rsidR="2461412D" w:rsidRPr="65E23033">
        <w:rPr>
          <w:sz w:val="22"/>
          <w:szCs w:val="22"/>
        </w:rPr>
        <w:t xml:space="preserve">sušárně </w:t>
      </w:r>
      <w:r w:rsidRPr="00564CD1">
        <w:rPr>
          <w:sz w:val="22"/>
          <w:szCs w:val="22"/>
        </w:rPr>
        <w:t>kalu.</w:t>
      </w:r>
      <w:r w:rsidRPr="00373260">
        <w:t xml:space="preserve"> </w:t>
      </w:r>
      <w:r w:rsidRPr="00564CD1">
        <w:rPr>
          <w:sz w:val="22"/>
          <w:szCs w:val="22"/>
        </w:rPr>
        <w:t xml:space="preserve">Nízkoteplotní </w:t>
      </w:r>
      <w:r w:rsidR="6BE8FE87" w:rsidRPr="65E23033">
        <w:rPr>
          <w:sz w:val="22"/>
          <w:szCs w:val="22"/>
        </w:rPr>
        <w:t>sušárny</w:t>
      </w:r>
      <w:r w:rsidR="00DB6B67">
        <w:rPr>
          <w:sz w:val="22"/>
          <w:szCs w:val="22"/>
        </w:rPr>
        <w:t xml:space="preserve"> </w:t>
      </w:r>
      <w:r w:rsidR="5C9F8FFA" w:rsidRPr="65E23033">
        <w:rPr>
          <w:sz w:val="22"/>
          <w:szCs w:val="22"/>
        </w:rPr>
        <w:t>produkují úsušky kalu s</w:t>
      </w:r>
      <w:r w:rsidRPr="65E23033">
        <w:rPr>
          <w:sz w:val="22"/>
          <w:szCs w:val="22"/>
        </w:rPr>
        <w:t xml:space="preserve"> pod</w:t>
      </w:r>
      <w:r w:rsidR="56BD2BB8" w:rsidRPr="65E23033">
        <w:rPr>
          <w:sz w:val="22"/>
          <w:szCs w:val="22"/>
        </w:rPr>
        <w:t>ílem</w:t>
      </w:r>
      <w:r w:rsidRPr="00564CD1">
        <w:rPr>
          <w:sz w:val="22"/>
          <w:szCs w:val="22"/>
        </w:rPr>
        <w:t xml:space="preserve"> prachových částic pod 2 % </w:t>
      </w:r>
      <w:r w:rsidR="550B72C2" w:rsidRPr="65E23033">
        <w:rPr>
          <w:sz w:val="22"/>
          <w:szCs w:val="22"/>
        </w:rPr>
        <w:t xml:space="preserve">hmotnosti kalu, což je </w:t>
      </w:r>
      <w:r w:rsidRPr="00564CD1">
        <w:rPr>
          <w:sz w:val="22"/>
          <w:szCs w:val="22"/>
        </w:rPr>
        <w:t>kritická mez výbušnosti sušeného kalu se vzduchem</w:t>
      </w:r>
      <w:r w:rsidR="3ABC8506" w:rsidRPr="65E23033">
        <w:rPr>
          <w:sz w:val="22"/>
          <w:szCs w:val="22"/>
        </w:rPr>
        <w:t>.</w:t>
      </w:r>
    </w:p>
    <w:p w14:paraId="4BF3A052" w14:textId="77777777" w:rsidR="00564CD1" w:rsidRDefault="00564CD1" w:rsidP="00E67E50">
      <w:pPr>
        <w:rPr>
          <w:sz w:val="22"/>
          <w:szCs w:val="22"/>
        </w:rPr>
      </w:pPr>
    </w:p>
    <w:p w14:paraId="32BC0E31" w14:textId="68B172FA" w:rsidR="003847A9" w:rsidRPr="00564CD1" w:rsidRDefault="003847A9" w:rsidP="00E67E50">
      <w:pPr>
        <w:rPr>
          <w:rFonts w:eastAsia="Arial" w:cs="Arial"/>
          <w:sz w:val="22"/>
          <w:szCs w:val="22"/>
        </w:rPr>
      </w:pPr>
      <w:r w:rsidRPr="00564CD1">
        <w:rPr>
          <w:sz w:val="22"/>
          <w:szCs w:val="22"/>
        </w:rPr>
        <w:t xml:space="preserve">Je </w:t>
      </w:r>
      <w:r w:rsidR="00DB6B67" w:rsidRPr="00564CD1">
        <w:rPr>
          <w:sz w:val="22"/>
          <w:szCs w:val="22"/>
        </w:rPr>
        <w:t>navrženo dvoulinkové</w:t>
      </w:r>
      <w:r w:rsidRPr="00564CD1">
        <w:rPr>
          <w:sz w:val="22"/>
          <w:szCs w:val="22"/>
        </w:rPr>
        <w:t xml:space="preserve"> uspořádání sušení kalu. </w:t>
      </w:r>
      <w:r w:rsidR="052E2975" w:rsidRPr="65E23033">
        <w:rPr>
          <w:sz w:val="22"/>
          <w:szCs w:val="22"/>
        </w:rPr>
        <w:t>P</w:t>
      </w:r>
      <w:r w:rsidRPr="00564CD1">
        <w:rPr>
          <w:sz w:val="22"/>
          <w:szCs w:val="22"/>
        </w:rPr>
        <w:t>otřebné periferie linek sušení kalu nejsou sdíleny</w:t>
      </w:r>
      <w:r w:rsidR="02747A64" w:rsidRPr="65E23033">
        <w:rPr>
          <w:sz w:val="22"/>
          <w:szCs w:val="22"/>
        </w:rPr>
        <w:t>, proto</w:t>
      </w:r>
      <w:r w:rsidRPr="00564CD1">
        <w:rPr>
          <w:sz w:val="22"/>
          <w:szCs w:val="22"/>
        </w:rPr>
        <w:t xml:space="preserve"> je provoz obou linek na </w:t>
      </w:r>
      <w:r w:rsidR="00DB6B67" w:rsidRPr="00564CD1">
        <w:rPr>
          <w:sz w:val="22"/>
          <w:szCs w:val="22"/>
        </w:rPr>
        <w:t>sobě nezávislý</w:t>
      </w:r>
      <w:r w:rsidRPr="00564CD1">
        <w:rPr>
          <w:sz w:val="22"/>
          <w:szCs w:val="22"/>
        </w:rPr>
        <w:t xml:space="preserve"> a je tak zabezpečen kontinuální provoz celé linky sušení kalu. Odvodněný kal bude čerpán z objektu odvodnění kalu do vstupního bunkru (zásobník </w:t>
      </w:r>
      <w:r w:rsidR="265FE8FE" w:rsidRPr="65E23033">
        <w:rPr>
          <w:sz w:val="22"/>
          <w:szCs w:val="22"/>
        </w:rPr>
        <w:t>sušárny</w:t>
      </w:r>
      <w:r w:rsidRPr="00564CD1">
        <w:rPr>
          <w:sz w:val="22"/>
          <w:szCs w:val="22"/>
        </w:rPr>
        <w:t xml:space="preserve"> kalu) pro odvodněný kal. Výhodou vstupního zásobníku je, že vstupní zásobník může být plněn z mobilní techniky (nákladní vozy, autokontejnery), tedy z externích zdrojů.</w:t>
      </w:r>
      <w:r w:rsidR="00373260" w:rsidRPr="00564CD1">
        <w:rPr>
          <w:sz w:val="22"/>
          <w:szCs w:val="22"/>
        </w:rPr>
        <w:t xml:space="preserve"> </w:t>
      </w:r>
      <w:r w:rsidRPr="00564CD1">
        <w:rPr>
          <w:sz w:val="22"/>
          <w:szCs w:val="22"/>
        </w:rPr>
        <w:t xml:space="preserve">Po usušení kalu v </w:t>
      </w:r>
      <w:r w:rsidR="3550E027" w:rsidRPr="65E23033">
        <w:rPr>
          <w:sz w:val="22"/>
          <w:szCs w:val="22"/>
        </w:rPr>
        <w:t>sušárně kalu</w:t>
      </w:r>
      <w:r w:rsidRPr="00564CD1">
        <w:rPr>
          <w:sz w:val="22"/>
          <w:szCs w:val="22"/>
        </w:rPr>
        <w:t xml:space="preserve"> bude kal pneumaticky dopravován k akumulaci ve dvou</w:t>
      </w:r>
      <w:r w:rsidR="00373260" w:rsidRPr="00564CD1">
        <w:rPr>
          <w:sz w:val="22"/>
          <w:szCs w:val="22"/>
        </w:rPr>
        <w:t xml:space="preserve"> </w:t>
      </w:r>
      <w:r w:rsidRPr="00564CD1">
        <w:rPr>
          <w:sz w:val="22"/>
          <w:szCs w:val="22"/>
        </w:rPr>
        <w:t xml:space="preserve">speciálních silech </w:t>
      </w:r>
      <w:r w:rsidR="085A581A" w:rsidRPr="65E23033">
        <w:rPr>
          <w:sz w:val="22"/>
          <w:szCs w:val="22"/>
        </w:rPr>
        <w:t>u</w:t>
      </w:r>
      <w:r w:rsidRPr="65E23033">
        <w:rPr>
          <w:sz w:val="22"/>
          <w:szCs w:val="22"/>
        </w:rPr>
        <w:t>sušeného</w:t>
      </w:r>
      <w:r w:rsidRPr="00564CD1">
        <w:rPr>
          <w:sz w:val="22"/>
          <w:szCs w:val="22"/>
        </w:rPr>
        <w:t xml:space="preserve"> kalu. Odtud bude sušený kal plněn do kontejnerů, které budou</w:t>
      </w:r>
      <w:r w:rsidR="00373260" w:rsidRPr="00564CD1">
        <w:rPr>
          <w:sz w:val="22"/>
          <w:szCs w:val="22"/>
        </w:rPr>
        <w:t xml:space="preserve"> </w:t>
      </w:r>
      <w:r w:rsidRPr="00564CD1">
        <w:rPr>
          <w:sz w:val="22"/>
          <w:szCs w:val="22"/>
        </w:rPr>
        <w:t xml:space="preserve">dopravovány mimo areál </w:t>
      </w:r>
      <w:r w:rsidRPr="00564CD1">
        <w:rPr>
          <w:sz w:val="22"/>
          <w:szCs w:val="22"/>
        </w:rPr>
        <w:lastRenderedPageBreak/>
        <w:t>ČOV k likvidaci.</w:t>
      </w:r>
      <w:r w:rsidR="3719B8FC" w:rsidRPr="65E23033">
        <w:rPr>
          <w:sz w:val="22"/>
          <w:szCs w:val="22"/>
        </w:rPr>
        <w:t xml:space="preserve"> </w:t>
      </w:r>
      <w:r w:rsidR="3719B8FC" w:rsidRPr="65E23033">
        <w:rPr>
          <w:rFonts w:eastAsia="Arial" w:cs="Arial"/>
        </w:rPr>
        <w:t>Do linky usušeného kalu bude zařazena drtička úsušků, která sníží objem úsušků zhruba na polovinu.</w:t>
      </w:r>
    </w:p>
    <w:p w14:paraId="5E68170B" w14:textId="5A48F8F4" w:rsidR="00373260" w:rsidRDefault="00373260" w:rsidP="00E67E50"/>
    <w:p w14:paraId="3C83A16D" w14:textId="10028FD0" w:rsidR="00373260" w:rsidRDefault="00564CD1" w:rsidP="00564CD1">
      <w:pPr>
        <w:pStyle w:val="Titulek"/>
      </w:pPr>
      <w:r>
        <w:t xml:space="preserve">Tab. </w:t>
      </w:r>
      <w:fldSimple w:instr=" SEQ Tab. \* ARABIC ">
        <w:r w:rsidR="007649E3">
          <w:rPr>
            <w:noProof/>
          </w:rPr>
          <w:t>8</w:t>
        </w:r>
      </w:fldSimple>
      <w:r>
        <w:t xml:space="preserve"> </w:t>
      </w:r>
      <w:r w:rsidR="00373260">
        <w:t xml:space="preserve">Provozní parametry (kapacita) sušárny kalu </w:t>
      </w:r>
    </w:p>
    <w:tbl>
      <w:tblPr>
        <w:tblW w:w="8820" w:type="dxa"/>
        <w:tblCellMar>
          <w:left w:w="70" w:type="dxa"/>
          <w:right w:w="70" w:type="dxa"/>
        </w:tblCellMar>
        <w:tblLook w:val="04A0" w:firstRow="1" w:lastRow="0" w:firstColumn="1" w:lastColumn="0" w:noHBand="0" w:noVBand="1"/>
      </w:tblPr>
      <w:tblGrid>
        <w:gridCol w:w="5623"/>
        <w:gridCol w:w="2131"/>
        <w:gridCol w:w="1066"/>
      </w:tblGrid>
      <w:tr w:rsidR="00307BD2" w:rsidRPr="00307BD2" w14:paraId="137C2BE2" w14:textId="77777777" w:rsidTr="00564CD1">
        <w:trPr>
          <w:trHeight w:val="315"/>
        </w:trPr>
        <w:tc>
          <w:tcPr>
            <w:tcW w:w="5623"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2777EB84" w14:textId="77777777" w:rsidR="00307BD2" w:rsidRPr="00307BD2" w:rsidRDefault="00307BD2" w:rsidP="00307BD2">
            <w:pPr>
              <w:jc w:val="left"/>
              <w:rPr>
                <w:rFonts w:ascii="Calibri" w:hAnsi="Calibri" w:cs="Calibri"/>
                <w:b/>
                <w:bCs/>
                <w:color w:val="000000"/>
                <w:sz w:val="24"/>
                <w:szCs w:val="24"/>
              </w:rPr>
            </w:pPr>
            <w:r w:rsidRPr="00307BD2">
              <w:rPr>
                <w:rFonts w:ascii="Calibri" w:hAnsi="Calibri" w:cs="Calibri"/>
                <w:b/>
                <w:bCs/>
                <w:color w:val="000000"/>
                <w:sz w:val="24"/>
                <w:szCs w:val="24"/>
              </w:rPr>
              <w:t>Sušárna kalu</w:t>
            </w:r>
          </w:p>
        </w:tc>
        <w:tc>
          <w:tcPr>
            <w:tcW w:w="2131" w:type="dxa"/>
            <w:tcBorders>
              <w:top w:val="single" w:sz="8" w:space="0" w:color="auto"/>
              <w:left w:val="nil"/>
              <w:bottom w:val="single" w:sz="4" w:space="0" w:color="auto"/>
              <w:right w:val="single" w:sz="4" w:space="0" w:color="auto"/>
            </w:tcBorders>
            <w:shd w:val="clear" w:color="auto" w:fill="auto"/>
            <w:vAlign w:val="center"/>
            <w:hideMark/>
          </w:tcPr>
          <w:p w14:paraId="3E92F567"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1066" w:type="dxa"/>
            <w:tcBorders>
              <w:top w:val="single" w:sz="8" w:space="0" w:color="auto"/>
              <w:left w:val="nil"/>
              <w:bottom w:val="single" w:sz="4" w:space="0" w:color="auto"/>
              <w:right w:val="single" w:sz="4" w:space="0" w:color="auto"/>
            </w:tcBorders>
            <w:shd w:val="clear" w:color="auto" w:fill="auto"/>
            <w:vAlign w:val="center"/>
            <w:hideMark/>
          </w:tcPr>
          <w:p w14:paraId="26DD5114"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51F7F4BE"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1DAC38BF"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počet linek sušárny</w:t>
            </w:r>
          </w:p>
        </w:tc>
        <w:tc>
          <w:tcPr>
            <w:tcW w:w="2131" w:type="dxa"/>
            <w:tcBorders>
              <w:top w:val="nil"/>
              <w:left w:val="nil"/>
              <w:bottom w:val="single" w:sz="4" w:space="0" w:color="auto"/>
              <w:right w:val="single" w:sz="4" w:space="0" w:color="auto"/>
            </w:tcBorders>
            <w:shd w:val="clear" w:color="auto" w:fill="auto"/>
            <w:vAlign w:val="center"/>
            <w:hideMark/>
          </w:tcPr>
          <w:p w14:paraId="7309C157"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2</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584B0B28"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linky</w:t>
            </w:r>
          </w:p>
        </w:tc>
      </w:tr>
      <w:tr w:rsidR="00307BD2" w:rsidRPr="00307BD2" w14:paraId="6CFC24E6"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3074F67D"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sušina odvodněného kalu</w:t>
            </w:r>
          </w:p>
        </w:tc>
        <w:tc>
          <w:tcPr>
            <w:tcW w:w="2131" w:type="dxa"/>
            <w:tcBorders>
              <w:top w:val="nil"/>
              <w:left w:val="nil"/>
              <w:bottom w:val="single" w:sz="4" w:space="0" w:color="auto"/>
              <w:right w:val="single" w:sz="4" w:space="0" w:color="auto"/>
            </w:tcBorders>
            <w:shd w:val="clear" w:color="auto" w:fill="auto"/>
            <w:vAlign w:val="center"/>
            <w:hideMark/>
          </w:tcPr>
          <w:p w14:paraId="1220EE9B"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24,5</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146E77F1"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w:t>
            </w:r>
          </w:p>
        </w:tc>
      </w:tr>
      <w:tr w:rsidR="00307BD2" w:rsidRPr="00307BD2" w14:paraId="247513B4"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20208F48"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Provozní doba sušárny</w:t>
            </w:r>
          </w:p>
        </w:tc>
        <w:tc>
          <w:tcPr>
            <w:tcW w:w="2131" w:type="dxa"/>
            <w:tcBorders>
              <w:top w:val="nil"/>
              <w:left w:val="nil"/>
              <w:bottom w:val="single" w:sz="4" w:space="0" w:color="auto"/>
              <w:right w:val="single" w:sz="4" w:space="0" w:color="auto"/>
            </w:tcBorders>
            <w:shd w:val="clear" w:color="auto" w:fill="auto"/>
            <w:vAlign w:val="center"/>
            <w:hideMark/>
          </w:tcPr>
          <w:p w14:paraId="1C257D39"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8 000</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6541B2CB"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hod/rok</w:t>
            </w:r>
          </w:p>
        </w:tc>
      </w:tr>
      <w:tr w:rsidR="00307BD2" w:rsidRPr="00307BD2" w14:paraId="38C6C204"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3A81A0D4"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Kapacita 1 linky sušení kalu</w:t>
            </w:r>
          </w:p>
        </w:tc>
        <w:tc>
          <w:tcPr>
            <w:tcW w:w="2131" w:type="dxa"/>
            <w:tcBorders>
              <w:top w:val="nil"/>
              <w:left w:val="nil"/>
              <w:bottom w:val="single" w:sz="4" w:space="0" w:color="auto"/>
              <w:right w:val="single" w:sz="4" w:space="0" w:color="auto"/>
            </w:tcBorders>
            <w:shd w:val="clear" w:color="auto" w:fill="auto"/>
            <w:vAlign w:val="center"/>
            <w:hideMark/>
          </w:tcPr>
          <w:p w14:paraId="1A03C6F3"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60</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1DF41B44"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celkové kapacity</w:t>
            </w:r>
          </w:p>
        </w:tc>
      </w:tr>
      <w:tr w:rsidR="00307BD2" w:rsidRPr="00307BD2" w14:paraId="59CAAC76"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3C0DE3C7" w14:textId="64315169"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usušený kal – sušina</w:t>
            </w:r>
          </w:p>
        </w:tc>
        <w:tc>
          <w:tcPr>
            <w:tcW w:w="2131" w:type="dxa"/>
            <w:tcBorders>
              <w:top w:val="nil"/>
              <w:left w:val="nil"/>
              <w:bottom w:val="single" w:sz="4" w:space="0" w:color="auto"/>
              <w:right w:val="single" w:sz="4" w:space="0" w:color="auto"/>
            </w:tcBorders>
            <w:shd w:val="clear" w:color="auto" w:fill="auto"/>
            <w:vAlign w:val="center"/>
            <w:hideMark/>
          </w:tcPr>
          <w:p w14:paraId="7BE81857"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90</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11FAB3A6"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w:t>
            </w:r>
          </w:p>
        </w:tc>
      </w:tr>
      <w:tr w:rsidR="00307BD2" w:rsidRPr="00307BD2" w14:paraId="0C49AF11" w14:textId="77777777" w:rsidTr="00DB6B67">
        <w:trPr>
          <w:trHeight w:val="300"/>
        </w:trPr>
        <w:tc>
          <w:tcPr>
            <w:tcW w:w="5623" w:type="dxa"/>
            <w:tcBorders>
              <w:top w:val="nil"/>
              <w:left w:val="single" w:sz="8" w:space="0" w:color="auto"/>
              <w:bottom w:val="single" w:sz="4" w:space="0" w:color="auto"/>
              <w:right w:val="single" w:sz="4" w:space="0" w:color="auto"/>
            </w:tcBorders>
            <w:shd w:val="clear" w:color="auto" w:fill="auto"/>
            <w:vAlign w:val="center"/>
          </w:tcPr>
          <w:p w14:paraId="4F471DCE" w14:textId="3720D5FC" w:rsidR="00307BD2" w:rsidRPr="00307BD2" w:rsidRDefault="00307BD2" w:rsidP="00307BD2">
            <w:pPr>
              <w:jc w:val="left"/>
              <w:rPr>
                <w:rFonts w:ascii="Calibri" w:hAnsi="Calibri" w:cs="Calibri"/>
                <w:color w:val="000000"/>
                <w:sz w:val="22"/>
                <w:szCs w:val="22"/>
              </w:rPr>
            </w:pPr>
          </w:p>
        </w:tc>
        <w:tc>
          <w:tcPr>
            <w:tcW w:w="2131" w:type="dxa"/>
            <w:tcBorders>
              <w:top w:val="nil"/>
              <w:left w:val="nil"/>
              <w:bottom w:val="single" w:sz="4" w:space="0" w:color="auto"/>
              <w:right w:val="single" w:sz="4" w:space="0" w:color="auto"/>
            </w:tcBorders>
            <w:shd w:val="clear" w:color="auto" w:fill="auto"/>
            <w:vAlign w:val="center"/>
          </w:tcPr>
          <w:p w14:paraId="764F5A19" w14:textId="01BE0150" w:rsidR="00307BD2" w:rsidRPr="00307BD2" w:rsidRDefault="00307BD2" w:rsidP="00307BD2">
            <w:pPr>
              <w:jc w:val="right"/>
              <w:rPr>
                <w:rFonts w:ascii="Calibri" w:hAnsi="Calibri" w:cs="Calibri"/>
                <w:color w:val="000000"/>
                <w:sz w:val="22"/>
                <w:szCs w:val="22"/>
              </w:rPr>
            </w:pPr>
          </w:p>
        </w:tc>
        <w:tc>
          <w:tcPr>
            <w:tcW w:w="1066" w:type="dxa"/>
            <w:tcBorders>
              <w:top w:val="single" w:sz="4" w:space="0" w:color="auto"/>
              <w:left w:val="nil"/>
              <w:bottom w:val="single" w:sz="4" w:space="0" w:color="auto"/>
              <w:right w:val="single" w:sz="4" w:space="0" w:color="auto"/>
            </w:tcBorders>
            <w:shd w:val="clear" w:color="auto" w:fill="auto"/>
            <w:vAlign w:val="center"/>
          </w:tcPr>
          <w:p w14:paraId="5D40715C" w14:textId="71450897" w:rsidR="00307BD2" w:rsidRPr="00307BD2" w:rsidRDefault="00307BD2" w:rsidP="00307BD2">
            <w:pPr>
              <w:jc w:val="left"/>
              <w:rPr>
                <w:rFonts w:ascii="Calibri" w:hAnsi="Calibri" w:cs="Calibri"/>
                <w:color w:val="000000"/>
                <w:sz w:val="22"/>
                <w:szCs w:val="22"/>
              </w:rPr>
            </w:pPr>
          </w:p>
        </w:tc>
      </w:tr>
      <w:tr w:rsidR="00307BD2" w:rsidRPr="00307BD2" w14:paraId="563ACB7F"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01CDCE16"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maximální plocha 1 linky sušárny</w:t>
            </w:r>
          </w:p>
        </w:tc>
        <w:tc>
          <w:tcPr>
            <w:tcW w:w="2131" w:type="dxa"/>
            <w:tcBorders>
              <w:top w:val="nil"/>
              <w:left w:val="nil"/>
              <w:bottom w:val="single" w:sz="4" w:space="0" w:color="auto"/>
              <w:right w:val="single" w:sz="4" w:space="0" w:color="auto"/>
            </w:tcBorders>
            <w:shd w:val="clear" w:color="auto" w:fill="auto"/>
            <w:vAlign w:val="center"/>
            <w:hideMark/>
          </w:tcPr>
          <w:p w14:paraId="4F67CA3A" w14:textId="77777777" w:rsidR="00307BD2" w:rsidRPr="00307BD2" w:rsidRDefault="00307BD2" w:rsidP="00307BD2">
            <w:pPr>
              <w:jc w:val="left"/>
              <w:rPr>
                <w:rFonts w:ascii="Calibri" w:hAnsi="Calibri" w:cs="Calibri"/>
                <w:color w:val="0000FF"/>
                <w:sz w:val="22"/>
                <w:szCs w:val="22"/>
              </w:rPr>
            </w:pPr>
            <w:r w:rsidRPr="00307BD2">
              <w:rPr>
                <w:rFonts w:ascii="Calibri" w:hAnsi="Calibri" w:cs="Calibri"/>
                <w:color w:val="0000FF"/>
                <w:sz w:val="22"/>
                <w:szCs w:val="22"/>
              </w:rPr>
              <w:t xml:space="preserve">Dle typu a údajů výrobce </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5BC601AA"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 x m</w:t>
            </w:r>
          </w:p>
        </w:tc>
      </w:tr>
      <w:tr w:rsidR="00307BD2" w:rsidRPr="00307BD2" w14:paraId="267A1014"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289DA0D4"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zpětné využití tepla z kondenzátu a chladící vody</w:t>
            </w:r>
          </w:p>
        </w:tc>
        <w:tc>
          <w:tcPr>
            <w:tcW w:w="2131" w:type="dxa"/>
            <w:tcBorders>
              <w:top w:val="nil"/>
              <w:left w:val="nil"/>
              <w:bottom w:val="single" w:sz="4" w:space="0" w:color="auto"/>
              <w:right w:val="single" w:sz="4" w:space="0" w:color="auto"/>
            </w:tcBorders>
            <w:shd w:val="clear" w:color="auto" w:fill="auto"/>
            <w:vAlign w:val="center"/>
            <w:hideMark/>
          </w:tcPr>
          <w:p w14:paraId="422FA8C0" w14:textId="77777777" w:rsidR="00307BD2" w:rsidRPr="00307BD2" w:rsidRDefault="00307BD2" w:rsidP="00307BD2">
            <w:pPr>
              <w:jc w:val="left"/>
              <w:rPr>
                <w:rFonts w:ascii="Calibri" w:hAnsi="Calibri" w:cs="Calibri"/>
                <w:color w:val="0000FF"/>
                <w:sz w:val="22"/>
                <w:szCs w:val="22"/>
              </w:rPr>
            </w:pPr>
            <w:r w:rsidRPr="00307BD2">
              <w:rPr>
                <w:rFonts w:ascii="Calibri" w:hAnsi="Calibri" w:cs="Calibri"/>
                <w:color w:val="0000FF"/>
                <w:sz w:val="22"/>
                <w:szCs w:val="22"/>
              </w:rPr>
              <w:t xml:space="preserve">Dle typu a údajů výrobce </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3969AF62"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MWh/den</w:t>
            </w:r>
          </w:p>
        </w:tc>
      </w:tr>
      <w:tr w:rsidR="00307BD2" w:rsidRPr="00307BD2" w14:paraId="446C2E11"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33C7A210" w14:textId="1BE1FDB5" w:rsidR="00307BD2" w:rsidRPr="00307BD2" w:rsidRDefault="00307BD2" w:rsidP="00307BD2">
            <w:pPr>
              <w:jc w:val="left"/>
              <w:rPr>
                <w:rFonts w:ascii="Calibri" w:hAnsi="Calibri" w:cs="Calibri"/>
                <w:b/>
                <w:bCs/>
                <w:i/>
                <w:iCs/>
                <w:color w:val="000000"/>
                <w:sz w:val="22"/>
                <w:szCs w:val="22"/>
              </w:rPr>
            </w:pPr>
            <w:r w:rsidRPr="00307BD2">
              <w:rPr>
                <w:rFonts w:ascii="Calibri" w:hAnsi="Calibri" w:cs="Calibri"/>
                <w:b/>
                <w:bCs/>
                <w:i/>
                <w:iCs/>
                <w:color w:val="000000"/>
                <w:sz w:val="22"/>
                <w:szCs w:val="22"/>
              </w:rPr>
              <w:t>celkové povolené množství kalové vody ∑= 150 l/s</w:t>
            </w:r>
          </w:p>
        </w:tc>
        <w:tc>
          <w:tcPr>
            <w:tcW w:w="2131" w:type="dxa"/>
            <w:tcBorders>
              <w:top w:val="nil"/>
              <w:left w:val="nil"/>
              <w:bottom w:val="single" w:sz="4" w:space="0" w:color="auto"/>
              <w:right w:val="single" w:sz="4" w:space="0" w:color="auto"/>
            </w:tcBorders>
            <w:shd w:val="clear" w:color="auto" w:fill="auto"/>
            <w:vAlign w:val="center"/>
            <w:hideMark/>
          </w:tcPr>
          <w:p w14:paraId="0CA10EA4" w14:textId="77777777" w:rsidR="00307BD2" w:rsidRPr="00307BD2" w:rsidRDefault="00307BD2" w:rsidP="00307BD2">
            <w:pPr>
              <w:jc w:val="right"/>
              <w:rPr>
                <w:rFonts w:ascii="Calibri" w:hAnsi="Calibri" w:cs="Calibri"/>
                <w:b/>
                <w:bCs/>
                <w:i/>
                <w:iCs/>
                <w:color w:val="000000"/>
                <w:sz w:val="22"/>
                <w:szCs w:val="22"/>
              </w:rPr>
            </w:pPr>
            <w:r w:rsidRPr="00307BD2">
              <w:rPr>
                <w:rFonts w:ascii="Calibri" w:hAnsi="Calibri" w:cs="Calibri"/>
                <w:b/>
                <w:bCs/>
                <w:i/>
                <w:iCs/>
                <w:color w:val="000000"/>
                <w:sz w:val="22"/>
                <w:szCs w:val="22"/>
              </w:rPr>
              <w:t>150</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19BB605A" w14:textId="77777777" w:rsidR="00307BD2" w:rsidRPr="00307BD2" w:rsidRDefault="00307BD2" w:rsidP="00307BD2">
            <w:pPr>
              <w:jc w:val="left"/>
              <w:rPr>
                <w:rFonts w:ascii="Calibri" w:hAnsi="Calibri" w:cs="Calibri"/>
                <w:b/>
                <w:bCs/>
                <w:i/>
                <w:iCs/>
                <w:color w:val="000000"/>
                <w:sz w:val="22"/>
                <w:szCs w:val="22"/>
              </w:rPr>
            </w:pPr>
            <w:r w:rsidRPr="00307BD2">
              <w:rPr>
                <w:rFonts w:ascii="Calibri" w:hAnsi="Calibri" w:cs="Calibri"/>
                <w:b/>
                <w:bCs/>
                <w:i/>
                <w:iCs/>
                <w:color w:val="000000"/>
                <w:sz w:val="22"/>
                <w:szCs w:val="22"/>
              </w:rPr>
              <w:t xml:space="preserve"> l/s</w:t>
            </w:r>
          </w:p>
        </w:tc>
      </w:tr>
      <w:tr w:rsidR="00307BD2" w:rsidRPr="00307BD2" w14:paraId="073EE2DA"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0530260F"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2330C5CC"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 </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2120ED5E" w14:textId="77777777" w:rsidR="00307BD2" w:rsidRPr="00307BD2" w:rsidRDefault="00307BD2" w:rsidP="00307BD2">
            <w:pPr>
              <w:jc w:val="center"/>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0FBC3982"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12918569" w14:textId="3202C656" w:rsidR="00307BD2" w:rsidRPr="00307BD2" w:rsidRDefault="298C17A3" w:rsidP="00C15CE6">
            <w:pPr>
              <w:spacing w:line="259" w:lineRule="auto"/>
              <w:jc w:val="left"/>
              <w:rPr>
                <w:rFonts w:ascii="Calibri" w:hAnsi="Calibri" w:cs="Calibri"/>
                <w:b/>
                <w:i/>
                <w:color w:val="000000" w:themeColor="text1"/>
                <w:sz w:val="22"/>
                <w:szCs w:val="22"/>
              </w:rPr>
            </w:pPr>
            <w:r w:rsidRPr="65E23033">
              <w:rPr>
                <w:rFonts w:ascii="Calibri" w:hAnsi="Calibri" w:cs="Calibri"/>
                <w:b/>
                <w:bCs/>
                <w:i/>
                <w:iCs/>
                <w:color w:val="000000" w:themeColor="text1"/>
                <w:sz w:val="22"/>
                <w:szCs w:val="22"/>
              </w:rPr>
              <w:t>Odpařovací kapacita 1 linky</w:t>
            </w:r>
          </w:p>
        </w:tc>
        <w:tc>
          <w:tcPr>
            <w:tcW w:w="2131" w:type="dxa"/>
            <w:tcBorders>
              <w:top w:val="nil"/>
              <w:left w:val="nil"/>
              <w:bottom w:val="single" w:sz="4" w:space="0" w:color="auto"/>
              <w:right w:val="single" w:sz="4" w:space="0" w:color="auto"/>
            </w:tcBorders>
            <w:shd w:val="clear" w:color="auto" w:fill="auto"/>
            <w:vAlign w:val="center"/>
            <w:hideMark/>
          </w:tcPr>
          <w:p w14:paraId="73B7DA2B" w14:textId="21C92398" w:rsidR="00307BD2" w:rsidRPr="00307BD2" w:rsidRDefault="298C17A3" w:rsidP="00307BD2">
            <w:pPr>
              <w:jc w:val="right"/>
              <w:rPr>
                <w:rFonts w:ascii="Calibri" w:hAnsi="Calibri" w:cs="Calibri"/>
                <w:b/>
                <w:bCs/>
                <w:i/>
                <w:iCs/>
                <w:color w:val="000000"/>
                <w:sz w:val="22"/>
                <w:szCs w:val="22"/>
              </w:rPr>
            </w:pPr>
            <w:r w:rsidRPr="65E23033">
              <w:rPr>
                <w:rFonts w:ascii="Calibri" w:hAnsi="Calibri" w:cs="Calibri"/>
                <w:b/>
                <w:bCs/>
                <w:i/>
                <w:iCs/>
                <w:color w:val="000000" w:themeColor="text1"/>
                <w:sz w:val="22"/>
                <w:szCs w:val="22"/>
              </w:rPr>
              <w:t>2 606</w:t>
            </w:r>
            <w:r w:rsidR="00AA3993" w:rsidRPr="65E23033">
              <w:rPr>
                <w:rFonts w:ascii="Calibri" w:hAnsi="Calibri" w:cs="Calibri"/>
                <w:b/>
                <w:bCs/>
                <w:i/>
                <w:iCs/>
                <w:color w:val="000000" w:themeColor="text1"/>
                <w:sz w:val="22"/>
                <w:szCs w:val="22"/>
              </w:rPr>
              <w:t> </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6F399955" w14:textId="2F7FB13A" w:rsidR="00307BD2" w:rsidRPr="00307BD2" w:rsidRDefault="411CD909" w:rsidP="00C15CE6">
            <w:pPr>
              <w:spacing w:line="259" w:lineRule="auto"/>
              <w:jc w:val="left"/>
              <w:rPr>
                <w:rFonts w:ascii="Calibri" w:hAnsi="Calibri" w:cs="Calibri"/>
                <w:color w:val="000000" w:themeColor="text1"/>
                <w:sz w:val="22"/>
                <w:szCs w:val="22"/>
              </w:rPr>
            </w:pPr>
            <w:r w:rsidRPr="65E23033">
              <w:rPr>
                <w:rFonts w:ascii="Calibri" w:hAnsi="Calibri" w:cs="Calibri"/>
                <w:color w:val="000000" w:themeColor="text1"/>
                <w:sz w:val="22"/>
                <w:szCs w:val="22"/>
              </w:rPr>
              <w:t>kg H</w:t>
            </w:r>
            <w:r w:rsidRPr="00300BD0">
              <w:rPr>
                <w:rFonts w:ascii="Calibri" w:hAnsi="Calibri" w:cs="Calibri"/>
                <w:color w:val="000000" w:themeColor="text1"/>
                <w:sz w:val="22"/>
                <w:szCs w:val="22"/>
                <w:vertAlign w:val="subscript"/>
              </w:rPr>
              <w:t>2</w:t>
            </w:r>
            <w:r w:rsidRPr="65E23033">
              <w:rPr>
                <w:rFonts w:ascii="Calibri" w:hAnsi="Calibri" w:cs="Calibri"/>
                <w:color w:val="000000" w:themeColor="text1"/>
                <w:sz w:val="22"/>
                <w:szCs w:val="22"/>
              </w:rPr>
              <w:t>O/hod</w:t>
            </w:r>
          </w:p>
        </w:tc>
      </w:tr>
      <w:tr w:rsidR="00307BD2" w:rsidRPr="00307BD2" w14:paraId="0690F449"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23D21BBC"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noWrap/>
            <w:vAlign w:val="center"/>
            <w:hideMark/>
          </w:tcPr>
          <w:p w14:paraId="4E7EBF42" w14:textId="77777777" w:rsidR="00307BD2" w:rsidRPr="00307BD2" w:rsidRDefault="00307BD2" w:rsidP="00307BD2">
            <w:pPr>
              <w:jc w:val="left"/>
              <w:rPr>
                <w:rFonts w:ascii="Tahoma" w:hAnsi="Tahoma" w:cs="Tahoma"/>
              </w:rPr>
            </w:pPr>
            <w:r w:rsidRPr="00307BD2">
              <w:rPr>
                <w:rFonts w:ascii="Tahoma" w:hAnsi="Tahoma" w:cs="Tahoma"/>
              </w:rPr>
              <w:t> </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6F7C1726" w14:textId="77777777" w:rsidR="00307BD2" w:rsidRPr="00307BD2" w:rsidRDefault="00307BD2" w:rsidP="00307BD2">
            <w:pPr>
              <w:jc w:val="center"/>
              <w:rPr>
                <w:rFonts w:ascii="Calibri" w:hAnsi="Calibri" w:cs="Calibri"/>
                <w:b/>
                <w:bCs/>
                <w:i/>
                <w:iCs/>
                <w:color w:val="000000"/>
                <w:sz w:val="22"/>
                <w:szCs w:val="22"/>
              </w:rPr>
            </w:pPr>
            <w:r w:rsidRPr="00307BD2">
              <w:rPr>
                <w:rFonts w:ascii="Calibri" w:hAnsi="Calibri" w:cs="Calibri"/>
                <w:b/>
                <w:bCs/>
                <w:i/>
                <w:iCs/>
                <w:color w:val="000000"/>
                <w:sz w:val="22"/>
                <w:szCs w:val="22"/>
              </w:rPr>
              <w:t> </w:t>
            </w:r>
          </w:p>
        </w:tc>
      </w:tr>
      <w:tr w:rsidR="00307BD2" w:rsidRPr="00307BD2" w14:paraId="223282C5"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01F84228" w14:textId="77777777" w:rsidR="00307BD2" w:rsidRPr="00307BD2" w:rsidRDefault="00307BD2" w:rsidP="00307BD2">
            <w:pPr>
              <w:jc w:val="left"/>
              <w:rPr>
                <w:rFonts w:ascii="Calibri" w:hAnsi="Calibri" w:cs="Calibri"/>
                <w:b/>
                <w:bCs/>
                <w:color w:val="000000"/>
                <w:sz w:val="22"/>
                <w:szCs w:val="22"/>
              </w:rPr>
            </w:pPr>
            <w:r w:rsidRPr="00307BD2">
              <w:rPr>
                <w:rFonts w:ascii="Calibri" w:hAnsi="Calibri" w:cs="Calibri"/>
                <w:b/>
                <w:bCs/>
                <w:color w:val="000000"/>
                <w:sz w:val="22"/>
                <w:szCs w:val="22"/>
              </w:rPr>
              <w:t>Usušený kal</w:t>
            </w:r>
          </w:p>
        </w:tc>
        <w:tc>
          <w:tcPr>
            <w:tcW w:w="2131" w:type="dxa"/>
            <w:tcBorders>
              <w:top w:val="nil"/>
              <w:left w:val="nil"/>
              <w:bottom w:val="single" w:sz="4" w:space="0" w:color="auto"/>
              <w:right w:val="single" w:sz="4" w:space="0" w:color="auto"/>
            </w:tcBorders>
            <w:shd w:val="clear" w:color="auto" w:fill="auto"/>
            <w:vAlign w:val="center"/>
            <w:hideMark/>
          </w:tcPr>
          <w:p w14:paraId="2C0E9D66"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47B9139F"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0C215C9B"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06CF8867"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sušina kalu</w:t>
            </w:r>
          </w:p>
        </w:tc>
        <w:tc>
          <w:tcPr>
            <w:tcW w:w="2131" w:type="dxa"/>
            <w:tcBorders>
              <w:top w:val="nil"/>
              <w:left w:val="nil"/>
              <w:bottom w:val="single" w:sz="4" w:space="0" w:color="auto"/>
              <w:right w:val="single" w:sz="4" w:space="0" w:color="auto"/>
            </w:tcBorders>
            <w:shd w:val="clear" w:color="auto" w:fill="auto"/>
            <w:vAlign w:val="center"/>
            <w:hideMark/>
          </w:tcPr>
          <w:p w14:paraId="62B079CF"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90</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273DE25A"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w:t>
            </w:r>
          </w:p>
        </w:tc>
      </w:tr>
      <w:tr w:rsidR="00307BD2" w:rsidRPr="00307BD2" w14:paraId="466B6543"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76EA6BD7"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sypná hmotnost</w:t>
            </w:r>
          </w:p>
        </w:tc>
        <w:tc>
          <w:tcPr>
            <w:tcW w:w="2131" w:type="dxa"/>
            <w:tcBorders>
              <w:top w:val="nil"/>
              <w:left w:val="nil"/>
              <w:bottom w:val="single" w:sz="4" w:space="0" w:color="auto"/>
              <w:right w:val="single" w:sz="4" w:space="0" w:color="auto"/>
            </w:tcBorders>
            <w:shd w:val="clear" w:color="auto" w:fill="auto"/>
            <w:vAlign w:val="center"/>
            <w:hideMark/>
          </w:tcPr>
          <w:p w14:paraId="1A380687"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350</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725F206A"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kg/m</w:t>
            </w:r>
            <w:r w:rsidRPr="00307BD2">
              <w:rPr>
                <w:rFonts w:ascii="Calibri" w:hAnsi="Calibri" w:cs="Calibri"/>
                <w:color w:val="000000"/>
                <w:sz w:val="22"/>
                <w:szCs w:val="22"/>
                <w:vertAlign w:val="superscript"/>
              </w:rPr>
              <w:t>3</w:t>
            </w:r>
          </w:p>
        </w:tc>
      </w:tr>
      <w:tr w:rsidR="00307BD2" w:rsidRPr="00307BD2" w14:paraId="7B1F3FAC"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2118A4C4"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4975BC7C"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44CCAD40"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07036606"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78DA9800"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75063534"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0A33F9D0"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5DE5D96B"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286DB645" w14:textId="77777777" w:rsidR="00307BD2" w:rsidRPr="00307BD2" w:rsidRDefault="00307BD2" w:rsidP="00307BD2">
            <w:pPr>
              <w:jc w:val="left"/>
              <w:rPr>
                <w:rFonts w:ascii="Calibri" w:hAnsi="Calibri" w:cs="Calibri"/>
                <w:b/>
                <w:bCs/>
                <w:color w:val="000000"/>
                <w:sz w:val="22"/>
                <w:szCs w:val="22"/>
              </w:rPr>
            </w:pPr>
            <w:r w:rsidRPr="00307BD2">
              <w:rPr>
                <w:rFonts w:ascii="Calibri" w:hAnsi="Calibri" w:cs="Calibri"/>
                <w:b/>
                <w:bCs/>
                <w:color w:val="000000"/>
                <w:sz w:val="22"/>
                <w:szCs w:val="22"/>
              </w:rPr>
              <w:t>Silo na usušený kal inertizované dusíkem</w:t>
            </w:r>
          </w:p>
        </w:tc>
        <w:tc>
          <w:tcPr>
            <w:tcW w:w="2131" w:type="dxa"/>
            <w:tcBorders>
              <w:top w:val="nil"/>
              <w:left w:val="nil"/>
              <w:bottom w:val="single" w:sz="4" w:space="0" w:color="auto"/>
              <w:right w:val="single" w:sz="4" w:space="0" w:color="auto"/>
            </w:tcBorders>
            <w:shd w:val="clear" w:color="auto" w:fill="auto"/>
            <w:vAlign w:val="center"/>
            <w:hideMark/>
          </w:tcPr>
          <w:p w14:paraId="13F6307D"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66AEE075"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6A9C7E31"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55D2D3CF"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počet sil</w:t>
            </w:r>
          </w:p>
        </w:tc>
        <w:tc>
          <w:tcPr>
            <w:tcW w:w="2131" w:type="dxa"/>
            <w:tcBorders>
              <w:top w:val="nil"/>
              <w:left w:val="nil"/>
              <w:bottom w:val="single" w:sz="4" w:space="0" w:color="auto"/>
              <w:right w:val="single" w:sz="4" w:space="0" w:color="auto"/>
            </w:tcBorders>
            <w:shd w:val="clear" w:color="auto" w:fill="auto"/>
            <w:vAlign w:val="center"/>
            <w:hideMark/>
          </w:tcPr>
          <w:p w14:paraId="1414824B"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4</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71D745C5"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ks</w:t>
            </w:r>
          </w:p>
        </w:tc>
      </w:tr>
      <w:tr w:rsidR="00307BD2" w:rsidRPr="00307BD2" w14:paraId="632D07B3"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10A1FFBC"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objem 1 sila</w:t>
            </w:r>
          </w:p>
        </w:tc>
        <w:tc>
          <w:tcPr>
            <w:tcW w:w="2131" w:type="dxa"/>
            <w:tcBorders>
              <w:top w:val="nil"/>
              <w:left w:val="nil"/>
              <w:bottom w:val="single" w:sz="4" w:space="0" w:color="auto"/>
              <w:right w:val="single" w:sz="4" w:space="0" w:color="auto"/>
            </w:tcBorders>
            <w:shd w:val="clear" w:color="auto" w:fill="auto"/>
            <w:vAlign w:val="center"/>
            <w:hideMark/>
          </w:tcPr>
          <w:p w14:paraId="31DC9249"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50</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75E4BCD4"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w:t>
            </w:r>
            <w:r w:rsidRPr="00307BD2">
              <w:rPr>
                <w:rFonts w:ascii="Calibri" w:hAnsi="Calibri" w:cs="Calibri"/>
                <w:color w:val="000000"/>
                <w:sz w:val="22"/>
                <w:szCs w:val="22"/>
                <w:vertAlign w:val="superscript"/>
              </w:rPr>
              <w:t>3</w:t>
            </w:r>
          </w:p>
        </w:tc>
      </w:tr>
      <w:tr w:rsidR="00307BD2" w:rsidRPr="00307BD2" w14:paraId="73420D8D"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518D5370"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celkový objem sil</w:t>
            </w:r>
          </w:p>
        </w:tc>
        <w:tc>
          <w:tcPr>
            <w:tcW w:w="2131" w:type="dxa"/>
            <w:tcBorders>
              <w:top w:val="nil"/>
              <w:left w:val="nil"/>
              <w:bottom w:val="single" w:sz="4" w:space="0" w:color="auto"/>
              <w:right w:val="single" w:sz="4" w:space="0" w:color="auto"/>
            </w:tcBorders>
            <w:shd w:val="clear" w:color="auto" w:fill="auto"/>
            <w:vAlign w:val="center"/>
            <w:hideMark/>
          </w:tcPr>
          <w:p w14:paraId="35C6E1BB"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200</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29CE87F2"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w:t>
            </w:r>
            <w:r w:rsidRPr="00307BD2">
              <w:rPr>
                <w:rFonts w:ascii="Calibri" w:hAnsi="Calibri" w:cs="Calibri"/>
                <w:color w:val="000000"/>
                <w:sz w:val="22"/>
                <w:szCs w:val="22"/>
                <w:vertAlign w:val="superscript"/>
              </w:rPr>
              <w:t>3</w:t>
            </w:r>
          </w:p>
        </w:tc>
      </w:tr>
      <w:tr w:rsidR="00307BD2" w:rsidRPr="00307BD2" w14:paraId="7092425B"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480ED4BB"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7C03E32B"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3C2EF5A3"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204BA7DE"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36089C96" w14:textId="77777777" w:rsidR="00307BD2" w:rsidRPr="00307BD2" w:rsidRDefault="00307BD2" w:rsidP="00307BD2">
            <w:pPr>
              <w:jc w:val="left"/>
              <w:rPr>
                <w:rFonts w:ascii="Calibri" w:hAnsi="Calibri" w:cs="Calibri"/>
                <w:b/>
                <w:bCs/>
                <w:color w:val="000000"/>
                <w:sz w:val="22"/>
                <w:szCs w:val="22"/>
              </w:rPr>
            </w:pPr>
            <w:r w:rsidRPr="00307BD2">
              <w:rPr>
                <w:rFonts w:ascii="Calibri" w:hAnsi="Calibri" w:cs="Calibri"/>
                <w:b/>
                <w:bCs/>
                <w:color w:val="000000"/>
                <w:sz w:val="22"/>
                <w:szCs w:val="22"/>
              </w:rPr>
              <w:t>Drtička úsušků</w:t>
            </w:r>
          </w:p>
        </w:tc>
        <w:tc>
          <w:tcPr>
            <w:tcW w:w="2131" w:type="dxa"/>
            <w:tcBorders>
              <w:top w:val="nil"/>
              <w:left w:val="nil"/>
              <w:bottom w:val="single" w:sz="4" w:space="0" w:color="auto"/>
              <w:right w:val="single" w:sz="4" w:space="0" w:color="auto"/>
            </w:tcBorders>
            <w:shd w:val="clear" w:color="auto" w:fill="auto"/>
            <w:vAlign w:val="center"/>
            <w:hideMark/>
          </w:tcPr>
          <w:p w14:paraId="036C0654"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623B8434"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20492CE8"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1173B57C"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vstupní sypná hmotnost</w:t>
            </w:r>
          </w:p>
        </w:tc>
        <w:tc>
          <w:tcPr>
            <w:tcW w:w="2131" w:type="dxa"/>
            <w:tcBorders>
              <w:top w:val="nil"/>
              <w:left w:val="nil"/>
              <w:bottom w:val="single" w:sz="4" w:space="0" w:color="auto"/>
              <w:right w:val="single" w:sz="4" w:space="0" w:color="auto"/>
            </w:tcBorders>
            <w:shd w:val="clear" w:color="auto" w:fill="auto"/>
            <w:vAlign w:val="center"/>
            <w:hideMark/>
          </w:tcPr>
          <w:p w14:paraId="1F06149D"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350</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47519836"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kg/m</w:t>
            </w:r>
            <w:r w:rsidRPr="00307BD2">
              <w:rPr>
                <w:rFonts w:ascii="Calibri" w:hAnsi="Calibri" w:cs="Calibri"/>
                <w:color w:val="000000"/>
                <w:sz w:val="22"/>
                <w:szCs w:val="22"/>
                <w:vertAlign w:val="superscript"/>
              </w:rPr>
              <w:t>3</w:t>
            </w:r>
          </w:p>
        </w:tc>
      </w:tr>
      <w:tr w:rsidR="00307BD2" w:rsidRPr="00307BD2" w14:paraId="7DC3ED30"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324C793A"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výstupní sypná hmotnost = vstup do kontejnerů</w:t>
            </w:r>
          </w:p>
        </w:tc>
        <w:tc>
          <w:tcPr>
            <w:tcW w:w="2131" w:type="dxa"/>
            <w:tcBorders>
              <w:top w:val="nil"/>
              <w:left w:val="nil"/>
              <w:bottom w:val="single" w:sz="4" w:space="0" w:color="auto"/>
              <w:right w:val="single" w:sz="4" w:space="0" w:color="auto"/>
            </w:tcBorders>
            <w:shd w:val="clear" w:color="auto" w:fill="auto"/>
            <w:vAlign w:val="center"/>
            <w:hideMark/>
          </w:tcPr>
          <w:p w14:paraId="3AD381B5"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650</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5F23DC36"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kg/m</w:t>
            </w:r>
            <w:r w:rsidRPr="00307BD2">
              <w:rPr>
                <w:rFonts w:ascii="Calibri" w:hAnsi="Calibri" w:cs="Calibri"/>
                <w:color w:val="000000"/>
                <w:sz w:val="22"/>
                <w:szCs w:val="22"/>
                <w:vertAlign w:val="superscript"/>
              </w:rPr>
              <w:t>3</w:t>
            </w:r>
          </w:p>
        </w:tc>
      </w:tr>
      <w:tr w:rsidR="00307BD2" w:rsidRPr="00307BD2" w14:paraId="6C66D9B4"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606F4804"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2131" w:type="dxa"/>
            <w:tcBorders>
              <w:top w:val="nil"/>
              <w:left w:val="nil"/>
              <w:bottom w:val="single" w:sz="4" w:space="0" w:color="auto"/>
              <w:right w:val="single" w:sz="4" w:space="0" w:color="auto"/>
            </w:tcBorders>
            <w:shd w:val="clear" w:color="auto" w:fill="auto"/>
            <w:vAlign w:val="center"/>
            <w:hideMark/>
          </w:tcPr>
          <w:p w14:paraId="282AABC7"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080CC178"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6DF5448C"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40BAC8AD" w14:textId="77777777" w:rsidR="00307BD2" w:rsidRPr="00307BD2" w:rsidRDefault="00307BD2" w:rsidP="00307BD2">
            <w:pPr>
              <w:jc w:val="left"/>
              <w:rPr>
                <w:rFonts w:ascii="Calibri" w:hAnsi="Calibri" w:cs="Calibri"/>
                <w:b/>
                <w:bCs/>
                <w:color w:val="000000"/>
                <w:sz w:val="22"/>
                <w:szCs w:val="22"/>
              </w:rPr>
            </w:pPr>
            <w:r w:rsidRPr="00307BD2">
              <w:rPr>
                <w:rFonts w:ascii="Calibri" w:hAnsi="Calibri" w:cs="Calibri"/>
                <w:b/>
                <w:bCs/>
                <w:color w:val="000000"/>
                <w:sz w:val="22"/>
                <w:szCs w:val="22"/>
              </w:rPr>
              <w:t>kontejnerové stání</w:t>
            </w:r>
          </w:p>
        </w:tc>
        <w:tc>
          <w:tcPr>
            <w:tcW w:w="2131" w:type="dxa"/>
            <w:tcBorders>
              <w:top w:val="nil"/>
              <w:left w:val="nil"/>
              <w:bottom w:val="single" w:sz="4" w:space="0" w:color="auto"/>
              <w:right w:val="single" w:sz="4" w:space="0" w:color="auto"/>
            </w:tcBorders>
            <w:shd w:val="clear" w:color="auto" w:fill="auto"/>
            <w:vAlign w:val="center"/>
            <w:hideMark/>
          </w:tcPr>
          <w:p w14:paraId="58B1591B"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26B44CDB"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 </w:t>
            </w:r>
          </w:p>
        </w:tc>
      </w:tr>
      <w:tr w:rsidR="00307BD2" w:rsidRPr="00307BD2" w14:paraId="49308AD2"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7553AAA3"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počet kontejnerů</w:t>
            </w:r>
          </w:p>
        </w:tc>
        <w:tc>
          <w:tcPr>
            <w:tcW w:w="2131" w:type="dxa"/>
            <w:tcBorders>
              <w:top w:val="nil"/>
              <w:left w:val="nil"/>
              <w:bottom w:val="single" w:sz="4" w:space="0" w:color="auto"/>
              <w:right w:val="single" w:sz="4" w:space="0" w:color="auto"/>
            </w:tcBorders>
            <w:shd w:val="clear" w:color="auto" w:fill="auto"/>
            <w:vAlign w:val="center"/>
            <w:hideMark/>
          </w:tcPr>
          <w:p w14:paraId="25C6321E"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28</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3F7D68F6"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ks</w:t>
            </w:r>
          </w:p>
        </w:tc>
      </w:tr>
      <w:tr w:rsidR="00307BD2" w:rsidRPr="00307BD2" w14:paraId="609CE229" w14:textId="77777777" w:rsidTr="00564CD1">
        <w:trPr>
          <w:trHeight w:val="300"/>
        </w:trPr>
        <w:tc>
          <w:tcPr>
            <w:tcW w:w="5623" w:type="dxa"/>
            <w:tcBorders>
              <w:top w:val="nil"/>
              <w:left w:val="single" w:sz="8" w:space="0" w:color="auto"/>
              <w:bottom w:val="single" w:sz="4" w:space="0" w:color="auto"/>
              <w:right w:val="single" w:sz="4" w:space="0" w:color="auto"/>
            </w:tcBorders>
            <w:shd w:val="clear" w:color="auto" w:fill="auto"/>
            <w:vAlign w:val="center"/>
            <w:hideMark/>
          </w:tcPr>
          <w:p w14:paraId="664A71E1"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objem 1 kontejneru</w:t>
            </w:r>
          </w:p>
        </w:tc>
        <w:tc>
          <w:tcPr>
            <w:tcW w:w="2131" w:type="dxa"/>
            <w:tcBorders>
              <w:top w:val="nil"/>
              <w:left w:val="nil"/>
              <w:bottom w:val="single" w:sz="4" w:space="0" w:color="auto"/>
              <w:right w:val="single" w:sz="4" w:space="0" w:color="auto"/>
            </w:tcBorders>
            <w:shd w:val="clear" w:color="auto" w:fill="auto"/>
            <w:vAlign w:val="center"/>
            <w:hideMark/>
          </w:tcPr>
          <w:p w14:paraId="50FFAB8A"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20</w:t>
            </w:r>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7B64AF10"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w:t>
            </w:r>
            <w:r w:rsidRPr="00307BD2">
              <w:rPr>
                <w:rFonts w:ascii="Calibri" w:hAnsi="Calibri" w:cs="Calibri"/>
                <w:color w:val="000000"/>
                <w:sz w:val="22"/>
                <w:szCs w:val="22"/>
                <w:vertAlign w:val="superscript"/>
              </w:rPr>
              <w:t>3</w:t>
            </w:r>
          </w:p>
        </w:tc>
      </w:tr>
      <w:tr w:rsidR="00307BD2" w:rsidRPr="00307BD2" w14:paraId="4C29FF91" w14:textId="77777777" w:rsidTr="00564CD1">
        <w:trPr>
          <w:trHeight w:val="315"/>
        </w:trPr>
        <w:tc>
          <w:tcPr>
            <w:tcW w:w="5623" w:type="dxa"/>
            <w:tcBorders>
              <w:top w:val="nil"/>
              <w:left w:val="single" w:sz="8" w:space="0" w:color="auto"/>
              <w:bottom w:val="single" w:sz="8" w:space="0" w:color="auto"/>
              <w:right w:val="single" w:sz="4" w:space="0" w:color="auto"/>
            </w:tcBorders>
            <w:shd w:val="clear" w:color="auto" w:fill="auto"/>
            <w:vAlign w:val="center"/>
            <w:hideMark/>
          </w:tcPr>
          <w:p w14:paraId="7D9D27B7"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celkový objem kontejnerů</w:t>
            </w:r>
          </w:p>
        </w:tc>
        <w:tc>
          <w:tcPr>
            <w:tcW w:w="2131" w:type="dxa"/>
            <w:tcBorders>
              <w:top w:val="nil"/>
              <w:left w:val="nil"/>
              <w:bottom w:val="single" w:sz="8" w:space="0" w:color="auto"/>
              <w:right w:val="single" w:sz="4" w:space="0" w:color="auto"/>
            </w:tcBorders>
            <w:shd w:val="clear" w:color="auto" w:fill="auto"/>
            <w:vAlign w:val="center"/>
            <w:hideMark/>
          </w:tcPr>
          <w:p w14:paraId="11099C1B" w14:textId="77777777" w:rsidR="00307BD2" w:rsidRPr="00307BD2" w:rsidRDefault="00307BD2" w:rsidP="00307BD2">
            <w:pPr>
              <w:jc w:val="right"/>
              <w:rPr>
                <w:rFonts w:ascii="Calibri" w:hAnsi="Calibri" w:cs="Calibri"/>
                <w:color w:val="000000"/>
                <w:sz w:val="22"/>
                <w:szCs w:val="22"/>
              </w:rPr>
            </w:pPr>
            <w:r w:rsidRPr="00307BD2">
              <w:rPr>
                <w:rFonts w:ascii="Calibri" w:hAnsi="Calibri" w:cs="Calibri"/>
                <w:color w:val="000000"/>
                <w:sz w:val="22"/>
                <w:szCs w:val="22"/>
              </w:rPr>
              <w:t>560</w:t>
            </w:r>
          </w:p>
        </w:tc>
        <w:tc>
          <w:tcPr>
            <w:tcW w:w="1066" w:type="dxa"/>
            <w:tcBorders>
              <w:top w:val="single" w:sz="4" w:space="0" w:color="auto"/>
              <w:left w:val="nil"/>
              <w:bottom w:val="single" w:sz="8" w:space="0" w:color="auto"/>
              <w:right w:val="single" w:sz="4" w:space="0" w:color="auto"/>
            </w:tcBorders>
            <w:shd w:val="clear" w:color="auto" w:fill="auto"/>
            <w:vAlign w:val="center"/>
            <w:hideMark/>
          </w:tcPr>
          <w:p w14:paraId="38B67EC4" w14:textId="77777777" w:rsidR="00307BD2" w:rsidRPr="00307BD2" w:rsidRDefault="00307BD2" w:rsidP="00307BD2">
            <w:pPr>
              <w:jc w:val="left"/>
              <w:rPr>
                <w:rFonts w:ascii="Calibri" w:hAnsi="Calibri" w:cs="Calibri"/>
                <w:color w:val="000000"/>
                <w:sz w:val="22"/>
                <w:szCs w:val="22"/>
              </w:rPr>
            </w:pPr>
            <w:r w:rsidRPr="00307BD2">
              <w:rPr>
                <w:rFonts w:ascii="Calibri" w:hAnsi="Calibri" w:cs="Calibri"/>
                <w:color w:val="000000"/>
                <w:sz w:val="22"/>
                <w:szCs w:val="22"/>
              </w:rPr>
              <w:t>m</w:t>
            </w:r>
            <w:r w:rsidRPr="00307BD2">
              <w:rPr>
                <w:rFonts w:ascii="Calibri" w:hAnsi="Calibri" w:cs="Calibri"/>
                <w:color w:val="000000"/>
                <w:sz w:val="22"/>
                <w:szCs w:val="22"/>
                <w:vertAlign w:val="superscript"/>
              </w:rPr>
              <w:t>3</w:t>
            </w:r>
          </w:p>
        </w:tc>
      </w:tr>
    </w:tbl>
    <w:p w14:paraId="612BE09A" w14:textId="2B674456" w:rsidR="009B0AEB" w:rsidRDefault="009B0AEB" w:rsidP="00DE76EA"/>
    <w:p w14:paraId="60F25724" w14:textId="77777777" w:rsidR="009B0AEB" w:rsidRDefault="009B0AEB">
      <w:pPr>
        <w:jc w:val="left"/>
        <w:sectPr w:rsidR="009B0AEB" w:rsidSect="005271FE">
          <w:headerReference w:type="even" r:id="rId18"/>
          <w:headerReference w:type="default" r:id="rId19"/>
          <w:footerReference w:type="even" r:id="rId20"/>
          <w:footerReference w:type="default" r:id="rId21"/>
          <w:headerReference w:type="first" r:id="rId22"/>
          <w:footerReference w:type="first" r:id="rId23"/>
          <w:pgSz w:w="11906" w:h="16838" w:code="9"/>
          <w:pgMar w:top="1809" w:right="1701" w:bottom="1758" w:left="1701" w:header="1134" w:footer="851" w:gutter="0"/>
          <w:cols w:space="708"/>
          <w:titlePg/>
          <w:docGrid w:linePitch="360"/>
        </w:sectPr>
      </w:pPr>
      <w:r>
        <w:br w:type="page"/>
      </w:r>
    </w:p>
    <w:p w14:paraId="3D597195" w14:textId="070160FC" w:rsidR="00DE76EA" w:rsidRDefault="00B74ABE" w:rsidP="009B0AEB">
      <w:pPr>
        <w:jc w:val="center"/>
      </w:pPr>
      <w:r>
        <w:rPr>
          <w:noProof/>
        </w:rPr>
        <w:lastRenderedPageBreak/>
        <w:drawing>
          <wp:inline distT="0" distB="0" distL="0" distR="0" wp14:anchorId="45A631EF" wp14:editId="00C0FEF3">
            <wp:extent cx="12507401" cy="8212173"/>
            <wp:effectExtent l="0" t="0" r="8890" b="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515557" cy="8217528"/>
                    </a:xfrm>
                    <a:prstGeom prst="rect">
                      <a:avLst/>
                    </a:prstGeom>
                    <a:noFill/>
                    <a:ln>
                      <a:noFill/>
                    </a:ln>
                  </pic:spPr>
                </pic:pic>
              </a:graphicData>
            </a:graphic>
          </wp:inline>
        </w:drawing>
      </w:r>
    </w:p>
    <w:p w14:paraId="2354B9E3" w14:textId="5AF25992" w:rsidR="009B0AEB" w:rsidRDefault="001A6794" w:rsidP="009B0AEB">
      <w:pPr>
        <w:jc w:val="center"/>
      </w:pPr>
      <w:r>
        <w:rPr>
          <w:noProof/>
        </w:rPr>
        <w:lastRenderedPageBreak/>
        <w:drawing>
          <wp:inline distT="0" distB="0" distL="0" distR="0" wp14:anchorId="613A380A" wp14:editId="22304BAD">
            <wp:extent cx="12348348" cy="8209421"/>
            <wp:effectExtent l="0" t="0" r="0" b="127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355410" cy="8214116"/>
                    </a:xfrm>
                    <a:prstGeom prst="rect">
                      <a:avLst/>
                    </a:prstGeom>
                    <a:noFill/>
                    <a:ln>
                      <a:noFill/>
                    </a:ln>
                  </pic:spPr>
                </pic:pic>
              </a:graphicData>
            </a:graphic>
          </wp:inline>
        </w:drawing>
      </w:r>
    </w:p>
    <w:p w14:paraId="2BA40A06" w14:textId="198A379E" w:rsidR="009B0AEB" w:rsidRPr="00DE76EA" w:rsidRDefault="00571DC6" w:rsidP="009B0AEB">
      <w:pPr>
        <w:jc w:val="center"/>
      </w:pPr>
      <w:r>
        <w:rPr>
          <w:noProof/>
        </w:rPr>
        <w:lastRenderedPageBreak/>
        <w:drawing>
          <wp:inline distT="0" distB="0" distL="0" distR="0" wp14:anchorId="1B218A11" wp14:editId="4C874E58">
            <wp:extent cx="12173447" cy="8163836"/>
            <wp:effectExtent l="0" t="0" r="0" b="889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198773" cy="8180820"/>
                    </a:xfrm>
                    <a:prstGeom prst="rect">
                      <a:avLst/>
                    </a:prstGeom>
                    <a:noFill/>
                    <a:ln>
                      <a:noFill/>
                    </a:ln>
                  </pic:spPr>
                </pic:pic>
              </a:graphicData>
            </a:graphic>
          </wp:inline>
        </w:drawing>
      </w:r>
    </w:p>
    <w:sectPr w:rsidR="009B0AEB" w:rsidRPr="00DE76EA" w:rsidSect="009B0AEB">
      <w:headerReference w:type="default" r:id="rId27"/>
      <w:footerReference w:type="default" r:id="rId28"/>
      <w:headerReference w:type="first" r:id="rId29"/>
      <w:footerReference w:type="first" r:id="rId30"/>
      <w:pgSz w:w="23811" w:h="16838" w:orient="landscape" w:code="8"/>
      <w:pgMar w:top="1701" w:right="1809" w:bottom="1701" w:left="1758" w:header="1134" w:footer="85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5705A7" w14:textId="77777777" w:rsidR="00A32732" w:rsidRDefault="00A32732" w:rsidP="00207A11">
      <w:r>
        <w:separator/>
      </w:r>
    </w:p>
  </w:endnote>
  <w:endnote w:type="continuationSeparator" w:id="0">
    <w:p w14:paraId="70C8EEBC" w14:textId="77777777" w:rsidR="00A32732" w:rsidRDefault="00A32732" w:rsidP="00207A11">
      <w:r>
        <w:continuationSeparator/>
      </w:r>
    </w:p>
  </w:endnote>
  <w:endnote w:type="continuationNotice" w:id="1">
    <w:p w14:paraId="09F6BE34" w14:textId="77777777" w:rsidR="00A32732" w:rsidRDefault="00A327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543245" w14:textId="77777777" w:rsidR="008148B9" w:rsidRDefault="008148B9">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4E219E" w14:textId="77777777" w:rsidR="008148B9" w:rsidRDefault="008148B9">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849C12" w14:textId="77777777" w:rsidR="008148B9" w:rsidRDefault="008148B9">
    <w:pPr>
      <w:pStyle w:val="Zpa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katabulky"/>
      <w:tblW w:w="8505" w:type="dxa"/>
      <w:jc w:val="center"/>
      <w:tblCellMar>
        <w:left w:w="0" w:type="dxa"/>
        <w:right w:w="0" w:type="dxa"/>
      </w:tblCellMar>
      <w:tblLook w:val="04A0" w:firstRow="1" w:lastRow="0" w:firstColumn="1" w:lastColumn="0" w:noHBand="0" w:noVBand="1"/>
    </w:tblPr>
    <w:tblGrid>
      <w:gridCol w:w="5103"/>
      <w:gridCol w:w="3402"/>
    </w:tblGrid>
    <w:tr w:rsidR="008148B9" w14:paraId="0F47C474" w14:textId="77777777" w:rsidTr="00135075">
      <w:trPr>
        <w:trHeight w:val="227"/>
        <w:jc w:val="center"/>
      </w:trPr>
      <w:tc>
        <w:tcPr>
          <w:tcW w:w="4253" w:type="dxa"/>
          <w:tcBorders>
            <w:top w:val="nil"/>
            <w:left w:val="nil"/>
            <w:bottom w:val="single" w:sz="4" w:space="0" w:color="auto"/>
            <w:right w:val="nil"/>
          </w:tcBorders>
          <w:tcMar>
            <w:left w:w="113" w:type="dxa"/>
          </w:tcMar>
          <w:vAlign w:val="bottom"/>
        </w:tcPr>
        <w:p w14:paraId="04455EAC" w14:textId="77777777" w:rsidR="008148B9" w:rsidRDefault="008148B9" w:rsidP="00135075">
          <w:pPr>
            <w:pStyle w:val="Zpat"/>
            <w:ind w:right="142"/>
            <w:jc w:val="left"/>
            <w:rPr>
              <w:color w:val="000000" w:themeColor="text1"/>
              <w:sz w:val="12"/>
              <w:szCs w:val="12"/>
            </w:rPr>
          </w:pPr>
          <w:r w:rsidRPr="003B378D">
            <w:rPr>
              <w:b/>
              <w:noProof/>
              <w:color w:val="000000" w:themeColor="text1"/>
            </w:rPr>
            <w:t>Sweco Hydroprojekt a.s.</w:t>
          </w:r>
        </w:p>
      </w:tc>
      <w:tc>
        <w:tcPr>
          <w:tcW w:w="2835" w:type="dxa"/>
          <w:tcBorders>
            <w:top w:val="nil"/>
            <w:left w:val="nil"/>
            <w:bottom w:val="single" w:sz="4" w:space="0" w:color="auto"/>
            <w:right w:val="nil"/>
          </w:tcBorders>
          <w:vAlign w:val="bottom"/>
        </w:tcPr>
        <w:p w14:paraId="5F43B54D" w14:textId="77777777" w:rsidR="008148B9" w:rsidRPr="00B40E75" w:rsidRDefault="008148B9" w:rsidP="00135075">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Pr>
              <w:noProof/>
              <w:color w:val="000000" w:themeColor="text1"/>
              <w:sz w:val="16"/>
              <w:szCs w:val="16"/>
            </w:rPr>
            <w:t>4</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Pr>
              <w:noProof/>
              <w:color w:val="000000" w:themeColor="text1"/>
              <w:sz w:val="16"/>
              <w:szCs w:val="16"/>
            </w:rPr>
            <w:t>4</w:t>
          </w:r>
          <w:r w:rsidRPr="00B40E75">
            <w:rPr>
              <w:color w:val="000000" w:themeColor="text1"/>
              <w:sz w:val="16"/>
              <w:szCs w:val="16"/>
            </w:rPr>
            <w:fldChar w:fldCharType="end"/>
          </w:r>
          <w:r w:rsidRPr="00B40E75">
            <w:rPr>
              <w:color w:val="000000" w:themeColor="text1"/>
              <w:sz w:val="16"/>
              <w:szCs w:val="16"/>
            </w:rPr>
            <w:t>)</w:t>
          </w:r>
        </w:p>
      </w:tc>
    </w:tr>
    <w:tr w:rsidR="008148B9" w14:paraId="3F114EAC" w14:textId="77777777" w:rsidTr="00135075">
      <w:trPr>
        <w:trHeight w:val="227"/>
        <w:jc w:val="center"/>
      </w:trPr>
      <w:tc>
        <w:tcPr>
          <w:tcW w:w="4253" w:type="dxa"/>
          <w:tcBorders>
            <w:bottom w:val="nil"/>
            <w:right w:val="nil"/>
          </w:tcBorders>
          <w:tcMar>
            <w:left w:w="113" w:type="dxa"/>
          </w:tcMar>
          <w:vAlign w:val="bottom"/>
        </w:tcPr>
        <w:p w14:paraId="5A515547" w14:textId="1738EBB4" w:rsidR="008148B9" w:rsidRDefault="008148B9" w:rsidP="00135075">
          <w:pPr>
            <w:pStyle w:val="Zpat"/>
            <w:ind w:right="142"/>
            <w:jc w:val="left"/>
            <w:rPr>
              <w:color w:val="000000" w:themeColor="text1"/>
              <w:sz w:val="12"/>
              <w:szCs w:val="12"/>
            </w:rPr>
          </w:pPr>
          <w:r w:rsidRPr="00B40E75">
            <w:rPr>
              <w:caps/>
              <w:color w:val="000000" w:themeColor="text1"/>
              <w:sz w:val="12"/>
              <w:szCs w:val="12"/>
            </w:rPr>
            <w:t xml:space="preserve">Číslo zakázky: </w:t>
          </w:r>
          <w:sdt>
            <w:sdtPr>
              <w:rPr>
                <w:caps/>
                <w:color w:val="000000" w:themeColor="text1"/>
                <w:sz w:val="12"/>
                <w:szCs w:val="12"/>
              </w:rPr>
              <w:alias w:val="Číslo zakázky"/>
              <w:tag w:val="CisloZak"/>
              <w:id w:val="-461653120"/>
              <w:text/>
            </w:sdtPr>
            <w:sdtEndPr/>
            <w:sdtContent>
              <w:r>
                <w:rPr>
                  <w:caps/>
                  <w:color w:val="000000" w:themeColor="text1"/>
                  <w:sz w:val="12"/>
                  <w:szCs w:val="12"/>
                </w:rPr>
                <w:t>12 2127 01 01</w:t>
              </w:r>
            </w:sdtContent>
          </w:sdt>
        </w:p>
      </w:tc>
      <w:tc>
        <w:tcPr>
          <w:tcW w:w="2835" w:type="dxa"/>
          <w:tcBorders>
            <w:left w:val="nil"/>
            <w:bottom w:val="nil"/>
            <w:right w:val="nil"/>
          </w:tcBorders>
          <w:vAlign w:val="bottom"/>
        </w:tcPr>
        <w:p w14:paraId="10646B10" w14:textId="4AC30F24" w:rsidR="008148B9" w:rsidRDefault="008148B9" w:rsidP="00135075">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2112818105"/>
              <w:text/>
            </w:sdtPr>
            <w:sdtEndPr/>
            <w:sdtContent>
              <w:r>
                <w:rPr>
                  <w:color w:val="000000" w:themeColor="text1"/>
                  <w:sz w:val="12"/>
                  <w:szCs w:val="12"/>
                </w:rPr>
                <w:t>d</w:t>
              </w:r>
            </w:sdtContent>
          </w:sdt>
        </w:p>
      </w:tc>
    </w:tr>
    <w:tr w:rsidR="008148B9" w14:paraId="5E101149" w14:textId="77777777" w:rsidTr="00135075">
      <w:trPr>
        <w:trHeight w:val="170"/>
        <w:jc w:val="center"/>
      </w:trPr>
      <w:tc>
        <w:tcPr>
          <w:tcW w:w="4253" w:type="dxa"/>
          <w:tcBorders>
            <w:top w:val="nil"/>
            <w:left w:val="nil"/>
            <w:bottom w:val="nil"/>
            <w:right w:val="nil"/>
          </w:tcBorders>
          <w:tcMar>
            <w:left w:w="113" w:type="dxa"/>
          </w:tcMar>
          <w:vAlign w:val="bottom"/>
        </w:tcPr>
        <w:p w14:paraId="01F5FB99" w14:textId="235D4DAD" w:rsidR="008148B9" w:rsidRDefault="008148B9" w:rsidP="00135075">
          <w:pPr>
            <w:pStyle w:val="Zpat"/>
            <w:ind w:right="142"/>
            <w:jc w:val="left"/>
            <w:rPr>
              <w:bCs/>
              <w:color w:val="000000" w:themeColor="text1"/>
              <w:sz w:val="12"/>
              <w:szCs w:val="12"/>
            </w:rPr>
          </w:pPr>
          <w:r w:rsidRPr="00B40E75">
            <w:rPr>
              <w:color w:val="000000" w:themeColor="text1"/>
              <w:sz w:val="12"/>
              <w:szCs w:val="12"/>
            </w:rPr>
            <w:t xml:space="preserve">ARCHIVNÍ ČÍSLO: </w:t>
          </w:r>
          <w:sdt>
            <w:sdtPr>
              <w:rPr>
                <w:color w:val="000000" w:themeColor="text1"/>
                <w:sz w:val="12"/>
                <w:szCs w:val="12"/>
              </w:rPr>
              <w:alias w:val="Archivní číslo"/>
              <w:tag w:val="Poc"/>
              <w:id w:val="-978536655"/>
              <w:text/>
            </w:sdtPr>
            <w:sdtEndPr/>
            <w:sdtContent>
              <w:r>
                <w:rPr>
                  <w:color w:val="000000" w:themeColor="text1"/>
                  <w:sz w:val="12"/>
                  <w:szCs w:val="12"/>
                </w:rPr>
                <w:t>006049/22/1</w:t>
              </w:r>
            </w:sdtContent>
          </w:sdt>
        </w:p>
      </w:tc>
      <w:tc>
        <w:tcPr>
          <w:tcW w:w="2835" w:type="dxa"/>
          <w:tcBorders>
            <w:top w:val="nil"/>
            <w:left w:val="nil"/>
            <w:bottom w:val="nil"/>
            <w:right w:val="nil"/>
          </w:tcBorders>
          <w:vAlign w:val="bottom"/>
        </w:tcPr>
        <w:p w14:paraId="3864BFA9" w14:textId="6D27D760" w:rsidR="008148B9" w:rsidRPr="00B40E75" w:rsidRDefault="008148B9" w:rsidP="00135075">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1499257005"/>
              <w:text/>
            </w:sdtPr>
            <w:sdtEndPr/>
            <w:sdtContent>
              <w:r>
                <w:rPr>
                  <w:color w:val="000000" w:themeColor="text1"/>
                  <w:sz w:val="12"/>
                  <w:szCs w:val="12"/>
                </w:rPr>
                <w:t>1</w:t>
              </w:r>
            </w:sdtContent>
          </w:sdt>
        </w:p>
      </w:tc>
    </w:tr>
  </w:tbl>
  <w:p w14:paraId="44E871BC" w14:textId="77777777" w:rsidR="008148B9" w:rsidRPr="00F81B53" w:rsidRDefault="008148B9" w:rsidP="005E22F4">
    <w:pPr>
      <w:pStyle w:val="Zpat"/>
      <w:spacing w:line="100" w:lineRule="exact"/>
      <w:ind w:right="142"/>
      <w:jc w:val="left"/>
      <w:rPr>
        <w:color w:val="000000" w:themeColor="text1"/>
        <w:sz w:val="12"/>
        <w:szCs w:val="1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katabulky"/>
      <w:tblW w:w="8505" w:type="dxa"/>
      <w:jc w:val="center"/>
      <w:tblCellMar>
        <w:left w:w="0" w:type="dxa"/>
        <w:right w:w="0" w:type="dxa"/>
      </w:tblCellMar>
      <w:tblLook w:val="04A0" w:firstRow="1" w:lastRow="0" w:firstColumn="1" w:lastColumn="0" w:noHBand="0" w:noVBand="1"/>
    </w:tblPr>
    <w:tblGrid>
      <w:gridCol w:w="5103"/>
      <w:gridCol w:w="3402"/>
    </w:tblGrid>
    <w:tr w:rsidR="008148B9" w14:paraId="3288F30B" w14:textId="77777777" w:rsidTr="00135075">
      <w:trPr>
        <w:trHeight w:val="227"/>
        <w:jc w:val="center"/>
      </w:trPr>
      <w:tc>
        <w:tcPr>
          <w:tcW w:w="4253" w:type="dxa"/>
          <w:tcBorders>
            <w:top w:val="nil"/>
            <w:left w:val="nil"/>
            <w:bottom w:val="single" w:sz="4" w:space="0" w:color="auto"/>
            <w:right w:val="nil"/>
          </w:tcBorders>
          <w:tcMar>
            <w:left w:w="113" w:type="dxa"/>
          </w:tcMar>
          <w:vAlign w:val="bottom"/>
        </w:tcPr>
        <w:p w14:paraId="0F01B868" w14:textId="77777777" w:rsidR="008148B9" w:rsidRDefault="008148B9" w:rsidP="00135075">
          <w:pPr>
            <w:pStyle w:val="Zpat"/>
            <w:ind w:right="142"/>
            <w:jc w:val="left"/>
            <w:rPr>
              <w:color w:val="000000" w:themeColor="text1"/>
              <w:sz w:val="12"/>
              <w:szCs w:val="12"/>
            </w:rPr>
          </w:pPr>
          <w:r w:rsidRPr="003B378D">
            <w:rPr>
              <w:b/>
              <w:noProof/>
              <w:color w:val="000000" w:themeColor="text1"/>
            </w:rPr>
            <w:t>Sweco Hydroprojekt a.s.</w:t>
          </w:r>
        </w:p>
      </w:tc>
      <w:tc>
        <w:tcPr>
          <w:tcW w:w="2835" w:type="dxa"/>
          <w:tcBorders>
            <w:top w:val="nil"/>
            <w:left w:val="nil"/>
            <w:bottom w:val="single" w:sz="4" w:space="0" w:color="auto"/>
            <w:right w:val="nil"/>
          </w:tcBorders>
          <w:vAlign w:val="bottom"/>
        </w:tcPr>
        <w:p w14:paraId="5D8410B4" w14:textId="77777777" w:rsidR="008148B9" w:rsidRPr="00B40E75" w:rsidRDefault="008148B9" w:rsidP="00135075">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305527">
            <w:rPr>
              <w:noProof/>
              <w:color w:val="000000" w:themeColor="text1"/>
              <w:sz w:val="16"/>
              <w:szCs w:val="16"/>
            </w:rPr>
            <w:t>12</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305527">
            <w:rPr>
              <w:noProof/>
              <w:color w:val="000000" w:themeColor="text1"/>
              <w:sz w:val="16"/>
              <w:szCs w:val="16"/>
            </w:rPr>
            <w:t>16</w:t>
          </w:r>
          <w:r w:rsidRPr="00B40E75">
            <w:rPr>
              <w:color w:val="000000" w:themeColor="text1"/>
              <w:sz w:val="16"/>
              <w:szCs w:val="16"/>
            </w:rPr>
            <w:fldChar w:fldCharType="end"/>
          </w:r>
          <w:r w:rsidRPr="00B40E75">
            <w:rPr>
              <w:color w:val="000000" w:themeColor="text1"/>
              <w:sz w:val="16"/>
              <w:szCs w:val="16"/>
            </w:rPr>
            <w:t>)</w:t>
          </w:r>
        </w:p>
      </w:tc>
    </w:tr>
    <w:tr w:rsidR="008148B9" w14:paraId="4E509401" w14:textId="77777777" w:rsidTr="00135075">
      <w:trPr>
        <w:trHeight w:val="227"/>
        <w:jc w:val="center"/>
      </w:trPr>
      <w:tc>
        <w:tcPr>
          <w:tcW w:w="4253" w:type="dxa"/>
          <w:tcBorders>
            <w:bottom w:val="nil"/>
            <w:right w:val="nil"/>
          </w:tcBorders>
          <w:tcMar>
            <w:left w:w="113" w:type="dxa"/>
          </w:tcMar>
          <w:vAlign w:val="bottom"/>
        </w:tcPr>
        <w:p w14:paraId="0755DA29" w14:textId="1580A521" w:rsidR="008148B9" w:rsidRDefault="008148B9" w:rsidP="00135075">
          <w:pPr>
            <w:pStyle w:val="Zpat"/>
            <w:ind w:right="142"/>
            <w:jc w:val="left"/>
            <w:rPr>
              <w:color w:val="000000" w:themeColor="text1"/>
              <w:sz w:val="12"/>
              <w:szCs w:val="12"/>
            </w:rPr>
          </w:pPr>
          <w:r w:rsidRPr="00B40E75">
            <w:rPr>
              <w:caps/>
              <w:color w:val="000000" w:themeColor="text1"/>
              <w:sz w:val="12"/>
              <w:szCs w:val="12"/>
            </w:rPr>
            <w:t xml:space="preserve">Číslo zakázky: </w:t>
          </w:r>
          <w:sdt>
            <w:sdtPr>
              <w:rPr>
                <w:caps/>
                <w:color w:val="000000" w:themeColor="text1"/>
                <w:sz w:val="12"/>
                <w:szCs w:val="12"/>
              </w:rPr>
              <w:alias w:val="Číslo zakázky"/>
              <w:tag w:val="CisloZak"/>
              <w:id w:val="-1964568406"/>
              <w:text/>
            </w:sdtPr>
            <w:sdtEndPr/>
            <w:sdtContent>
              <w:r>
                <w:rPr>
                  <w:caps/>
                  <w:color w:val="000000" w:themeColor="text1"/>
                  <w:sz w:val="12"/>
                  <w:szCs w:val="12"/>
                </w:rPr>
                <w:t>12 2127 01 01</w:t>
              </w:r>
            </w:sdtContent>
          </w:sdt>
        </w:p>
      </w:tc>
      <w:tc>
        <w:tcPr>
          <w:tcW w:w="2835" w:type="dxa"/>
          <w:tcBorders>
            <w:left w:val="nil"/>
            <w:bottom w:val="nil"/>
            <w:right w:val="nil"/>
          </w:tcBorders>
          <w:vAlign w:val="bottom"/>
        </w:tcPr>
        <w:p w14:paraId="3AAC0886" w14:textId="1093C273" w:rsidR="008148B9" w:rsidRDefault="008148B9" w:rsidP="00135075">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1791507185"/>
              <w:text/>
            </w:sdtPr>
            <w:sdtEndPr/>
            <w:sdtContent>
              <w:r>
                <w:rPr>
                  <w:color w:val="000000" w:themeColor="text1"/>
                  <w:sz w:val="12"/>
                  <w:szCs w:val="12"/>
                </w:rPr>
                <w:t>d</w:t>
              </w:r>
            </w:sdtContent>
          </w:sdt>
        </w:p>
      </w:tc>
    </w:tr>
    <w:tr w:rsidR="008148B9" w14:paraId="1479AA04" w14:textId="77777777" w:rsidTr="00135075">
      <w:trPr>
        <w:trHeight w:val="170"/>
        <w:jc w:val="center"/>
      </w:trPr>
      <w:tc>
        <w:tcPr>
          <w:tcW w:w="4253" w:type="dxa"/>
          <w:tcBorders>
            <w:top w:val="nil"/>
            <w:left w:val="nil"/>
            <w:bottom w:val="nil"/>
            <w:right w:val="nil"/>
          </w:tcBorders>
          <w:tcMar>
            <w:left w:w="113" w:type="dxa"/>
          </w:tcMar>
          <w:vAlign w:val="bottom"/>
        </w:tcPr>
        <w:p w14:paraId="67B88CFE" w14:textId="236AB69F" w:rsidR="008148B9" w:rsidRDefault="008148B9" w:rsidP="00135075">
          <w:pPr>
            <w:pStyle w:val="Zpat"/>
            <w:ind w:right="142"/>
            <w:jc w:val="left"/>
            <w:rPr>
              <w:bCs/>
              <w:color w:val="000000" w:themeColor="text1"/>
              <w:sz w:val="12"/>
              <w:szCs w:val="12"/>
            </w:rPr>
          </w:pPr>
          <w:r w:rsidRPr="00B40E75">
            <w:rPr>
              <w:color w:val="000000" w:themeColor="text1"/>
              <w:sz w:val="12"/>
              <w:szCs w:val="12"/>
            </w:rPr>
            <w:t xml:space="preserve">ARCHIVNÍ ČÍSLO: </w:t>
          </w:r>
          <w:sdt>
            <w:sdtPr>
              <w:rPr>
                <w:color w:val="000000" w:themeColor="text1"/>
                <w:sz w:val="12"/>
                <w:szCs w:val="12"/>
              </w:rPr>
              <w:alias w:val="Archivní číslo"/>
              <w:tag w:val="Poc"/>
              <w:id w:val="947044978"/>
              <w:text/>
            </w:sdtPr>
            <w:sdtEndPr/>
            <w:sdtContent>
              <w:r>
                <w:rPr>
                  <w:color w:val="000000" w:themeColor="text1"/>
                  <w:sz w:val="12"/>
                  <w:szCs w:val="12"/>
                </w:rPr>
                <w:t>006049/22/1</w:t>
              </w:r>
            </w:sdtContent>
          </w:sdt>
        </w:p>
      </w:tc>
      <w:tc>
        <w:tcPr>
          <w:tcW w:w="2835" w:type="dxa"/>
          <w:tcBorders>
            <w:top w:val="nil"/>
            <w:left w:val="nil"/>
            <w:bottom w:val="nil"/>
            <w:right w:val="nil"/>
          </w:tcBorders>
          <w:vAlign w:val="bottom"/>
        </w:tcPr>
        <w:p w14:paraId="7875A5B2" w14:textId="0C61F16E" w:rsidR="008148B9" w:rsidRPr="00B40E75" w:rsidRDefault="008148B9" w:rsidP="00135075">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50697531"/>
              <w:text/>
            </w:sdtPr>
            <w:sdtEndPr/>
            <w:sdtContent>
              <w:r>
                <w:rPr>
                  <w:color w:val="000000" w:themeColor="text1"/>
                  <w:sz w:val="12"/>
                  <w:szCs w:val="12"/>
                </w:rPr>
                <w:t>1</w:t>
              </w:r>
            </w:sdtContent>
          </w:sdt>
        </w:p>
      </w:tc>
    </w:tr>
  </w:tbl>
  <w:p w14:paraId="6537F28F" w14:textId="77777777" w:rsidR="008148B9" w:rsidRPr="00F81B53" w:rsidRDefault="008148B9" w:rsidP="005E22F4">
    <w:pPr>
      <w:pStyle w:val="Zpat"/>
      <w:spacing w:line="100" w:lineRule="exact"/>
      <w:ind w:right="142"/>
      <w:jc w:val="left"/>
      <w:rPr>
        <w:color w:val="000000" w:themeColor="text1"/>
        <w:sz w:val="12"/>
        <w:szCs w:val="1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katabulky"/>
      <w:tblW w:w="5000" w:type="pct"/>
      <w:jc w:val="center"/>
      <w:tblCellMar>
        <w:left w:w="0" w:type="dxa"/>
        <w:right w:w="0" w:type="dxa"/>
      </w:tblCellMar>
      <w:tblLook w:val="04A0" w:firstRow="1" w:lastRow="0" w:firstColumn="1" w:lastColumn="0" w:noHBand="0" w:noVBand="1"/>
    </w:tblPr>
    <w:tblGrid>
      <w:gridCol w:w="6972"/>
      <w:gridCol w:w="1532"/>
    </w:tblGrid>
    <w:tr w:rsidR="008148B9" w14:paraId="5B053D19" w14:textId="77777777" w:rsidTr="009B0AEB">
      <w:trPr>
        <w:trHeight w:val="227"/>
        <w:jc w:val="center"/>
      </w:trPr>
      <w:tc>
        <w:tcPr>
          <w:tcW w:w="4099" w:type="pct"/>
          <w:tcBorders>
            <w:top w:val="nil"/>
            <w:left w:val="nil"/>
            <w:bottom w:val="single" w:sz="4" w:space="0" w:color="auto"/>
            <w:right w:val="nil"/>
          </w:tcBorders>
          <w:tcMar>
            <w:left w:w="113" w:type="dxa"/>
          </w:tcMar>
          <w:vAlign w:val="bottom"/>
        </w:tcPr>
        <w:p w14:paraId="6E69CF29" w14:textId="77777777" w:rsidR="008148B9" w:rsidRDefault="008148B9" w:rsidP="00135075">
          <w:pPr>
            <w:pStyle w:val="Zpat"/>
            <w:ind w:right="142"/>
            <w:jc w:val="left"/>
            <w:rPr>
              <w:color w:val="000000" w:themeColor="text1"/>
              <w:sz w:val="12"/>
              <w:szCs w:val="12"/>
            </w:rPr>
          </w:pPr>
          <w:r w:rsidRPr="003B378D">
            <w:rPr>
              <w:b/>
              <w:noProof/>
              <w:color w:val="000000" w:themeColor="text1"/>
            </w:rPr>
            <w:t>Sweco Hydroprojekt a.s.</w:t>
          </w:r>
        </w:p>
      </w:tc>
      <w:tc>
        <w:tcPr>
          <w:tcW w:w="901" w:type="pct"/>
          <w:tcBorders>
            <w:top w:val="nil"/>
            <w:left w:val="nil"/>
            <w:bottom w:val="single" w:sz="4" w:space="0" w:color="auto"/>
            <w:right w:val="nil"/>
          </w:tcBorders>
          <w:vAlign w:val="bottom"/>
        </w:tcPr>
        <w:p w14:paraId="53A55242" w14:textId="77777777" w:rsidR="008148B9" w:rsidRPr="00B40E75" w:rsidRDefault="008148B9" w:rsidP="00135075">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D16D4D">
            <w:rPr>
              <w:noProof/>
              <w:color w:val="000000" w:themeColor="text1"/>
              <w:sz w:val="16"/>
              <w:szCs w:val="16"/>
            </w:rPr>
            <w:t>2</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D16D4D">
            <w:rPr>
              <w:noProof/>
              <w:color w:val="000000" w:themeColor="text1"/>
              <w:sz w:val="16"/>
              <w:szCs w:val="16"/>
            </w:rPr>
            <w:t>16</w:t>
          </w:r>
          <w:r w:rsidRPr="00B40E75">
            <w:rPr>
              <w:color w:val="000000" w:themeColor="text1"/>
              <w:sz w:val="16"/>
              <w:szCs w:val="16"/>
            </w:rPr>
            <w:fldChar w:fldCharType="end"/>
          </w:r>
          <w:r w:rsidRPr="00B40E75">
            <w:rPr>
              <w:color w:val="000000" w:themeColor="text1"/>
              <w:sz w:val="16"/>
              <w:szCs w:val="16"/>
            </w:rPr>
            <w:t>)</w:t>
          </w:r>
        </w:p>
      </w:tc>
    </w:tr>
    <w:tr w:rsidR="008148B9" w14:paraId="304A7648" w14:textId="77777777" w:rsidTr="009B0AEB">
      <w:trPr>
        <w:trHeight w:val="227"/>
        <w:jc w:val="center"/>
      </w:trPr>
      <w:tc>
        <w:tcPr>
          <w:tcW w:w="4099" w:type="pct"/>
          <w:tcBorders>
            <w:bottom w:val="nil"/>
            <w:right w:val="nil"/>
          </w:tcBorders>
          <w:tcMar>
            <w:left w:w="113" w:type="dxa"/>
          </w:tcMar>
          <w:vAlign w:val="bottom"/>
        </w:tcPr>
        <w:p w14:paraId="52FC8848" w14:textId="2C96BFD5" w:rsidR="008148B9" w:rsidRDefault="008148B9" w:rsidP="00135075">
          <w:pPr>
            <w:pStyle w:val="Zpat"/>
            <w:ind w:right="142"/>
            <w:jc w:val="left"/>
            <w:rPr>
              <w:color w:val="000000" w:themeColor="text1"/>
              <w:sz w:val="12"/>
              <w:szCs w:val="12"/>
            </w:rPr>
          </w:pPr>
          <w:r w:rsidRPr="00B40E75">
            <w:rPr>
              <w:caps/>
              <w:color w:val="000000" w:themeColor="text1"/>
              <w:sz w:val="12"/>
              <w:szCs w:val="12"/>
            </w:rPr>
            <w:t xml:space="preserve">Číslo zakázky: </w:t>
          </w:r>
          <w:sdt>
            <w:sdtPr>
              <w:rPr>
                <w:caps/>
                <w:color w:val="000000" w:themeColor="text1"/>
                <w:sz w:val="12"/>
                <w:szCs w:val="12"/>
              </w:rPr>
              <w:alias w:val="Číslo zakázky"/>
              <w:tag w:val="CisloZak"/>
              <w:id w:val="-653149188"/>
              <w:text/>
            </w:sdtPr>
            <w:sdtEndPr/>
            <w:sdtContent>
              <w:r>
                <w:rPr>
                  <w:caps/>
                  <w:color w:val="000000" w:themeColor="text1"/>
                  <w:sz w:val="12"/>
                  <w:szCs w:val="12"/>
                </w:rPr>
                <w:t>12 2127 01 01</w:t>
              </w:r>
            </w:sdtContent>
          </w:sdt>
        </w:p>
      </w:tc>
      <w:tc>
        <w:tcPr>
          <w:tcW w:w="901" w:type="pct"/>
          <w:tcBorders>
            <w:left w:val="nil"/>
            <w:bottom w:val="nil"/>
            <w:right w:val="nil"/>
          </w:tcBorders>
          <w:vAlign w:val="bottom"/>
        </w:tcPr>
        <w:p w14:paraId="7679048F" w14:textId="68D2EC17" w:rsidR="008148B9" w:rsidRDefault="008148B9" w:rsidP="00135075">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622429687"/>
              <w:text/>
            </w:sdtPr>
            <w:sdtEndPr/>
            <w:sdtContent>
              <w:r>
                <w:rPr>
                  <w:color w:val="000000" w:themeColor="text1"/>
                  <w:sz w:val="12"/>
                  <w:szCs w:val="12"/>
                </w:rPr>
                <w:t>d</w:t>
              </w:r>
            </w:sdtContent>
          </w:sdt>
        </w:p>
      </w:tc>
    </w:tr>
    <w:tr w:rsidR="008148B9" w14:paraId="6C45CFAC" w14:textId="77777777" w:rsidTr="009B0AEB">
      <w:trPr>
        <w:trHeight w:val="170"/>
        <w:jc w:val="center"/>
      </w:trPr>
      <w:tc>
        <w:tcPr>
          <w:tcW w:w="4099" w:type="pct"/>
          <w:tcBorders>
            <w:top w:val="nil"/>
            <w:left w:val="nil"/>
            <w:bottom w:val="nil"/>
            <w:right w:val="nil"/>
          </w:tcBorders>
          <w:tcMar>
            <w:left w:w="113" w:type="dxa"/>
          </w:tcMar>
          <w:vAlign w:val="bottom"/>
        </w:tcPr>
        <w:p w14:paraId="571E70CF" w14:textId="2D065048" w:rsidR="008148B9" w:rsidRDefault="008148B9" w:rsidP="00135075">
          <w:pPr>
            <w:pStyle w:val="Zpat"/>
            <w:ind w:right="142"/>
            <w:jc w:val="left"/>
            <w:rPr>
              <w:bCs/>
              <w:color w:val="000000" w:themeColor="text1"/>
              <w:sz w:val="12"/>
              <w:szCs w:val="12"/>
            </w:rPr>
          </w:pPr>
          <w:r w:rsidRPr="00B40E75">
            <w:rPr>
              <w:color w:val="000000" w:themeColor="text1"/>
              <w:sz w:val="12"/>
              <w:szCs w:val="12"/>
            </w:rPr>
            <w:t xml:space="preserve">ARCHIVNÍ ČÍSLO: </w:t>
          </w:r>
          <w:sdt>
            <w:sdtPr>
              <w:rPr>
                <w:color w:val="000000" w:themeColor="text1"/>
                <w:sz w:val="12"/>
                <w:szCs w:val="12"/>
              </w:rPr>
              <w:alias w:val="Archivní číslo"/>
              <w:tag w:val="Poc"/>
              <w:id w:val="-988704035"/>
              <w:text/>
            </w:sdtPr>
            <w:sdtEndPr/>
            <w:sdtContent>
              <w:r>
                <w:rPr>
                  <w:color w:val="000000" w:themeColor="text1"/>
                  <w:sz w:val="12"/>
                  <w:szCs w:val="12"/>
                </w:rPr>
                <w:t>006049/22/1</w:t>
              </w:r>
            </w:sdtContent>
          </w:sdt>
        </w:p>
      </w:tc>
      <w:tc>
        <w:tcPr>
          <w:tcW w:w="901" w:type="pct"/>
          <w:tcBorders>
            <w:top w:val="nil"/>
            <w:left w:val="nil"/>
            <w:bottom w:val="nil"/>
            <w:right w:val="nil"/>
          </w:tcBorders>
          <w:vAlign w:val="bottom"/>
        </w:tcPr>
        <w:p w14:paraId="3ABFF29A" w14:textId="4B1FA2C2" w:rsidR="008148B9" w:rsidRPr="00B40E75" w:rsidRDefault="008148B9" w:rsidP="00135075">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1921944210"/>
              <w:text/>
            </w:sdtPr>
            <w:sdtEndPr/>
            <w:sdtContent>
              <w:r>
                <w:rPr>
                  <w:color w:val="000000" w:themeColor="text1"/>
                  <w:sz w:val="12"/>
                  <w:szCs w:val="12"/>
                </w:rPr>
                <w:t>1</w:t>
              </w:r>
            </w:sdtContent>
          </w:sdt>
        </w:p>
      </w:tc>
    </w:tr>
  </w:tbl>
  <w:p w14:paraId="3B7B4B86" w14:textId="77777777" w:rsidR="008148B9" w:rsidRPr="00F81B53" w:rsidRDefault="008148B9" w:rsidP="005E22F4">
    <w:pPr>
      <w:pStyle w:val="Zpat"/>
      <w:spacing w:line="100" w:lineRule="exact"/>
      <w:ind w:right="142"/>
      <w:jc w:val="left"/>
      <w:rPr>
        <w:color w:val="000000" w:themeColor="text1"/>
        <w:sz w:val="12"/>
        <w:szCs w:val="1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katabulky"/>
      <w:tblW w:w="5000" w:type="pct"/>
      <w:jc w:val="center"/>
      <w:tblCellMar>
        <w:left w:w="0" w:type="dxa"/>
        <w:right w:w="0" w:type="dxa"/>
      </w:tblCellMar>
      <w:tblLook w:val="04A0" w:firstRow="1" w:lastRow="0" w:firstColumn="1" w:lastColumn="0" w:noHBand="0" w:noVBand="1"/>
    </w:tblPr>
    <w:tblGrid>
      <w:gridCol w:w="12146"/>
      <w:gridCol w:w="8098"/>
    </w:tblGrid>
    <w:tr w:rsidR="008148B9" w14:paraId="13E1B31E" w14:textId="77777777" w:rsidTr="009B0AEB">
      <w:trPr>
        <w:trHeight w:val="227"/>
        <w:jc w:val="center"/>
      </w:trPr>
      <w:tc>
        <w:tcPr>
          <w:tcW w:w="3000" w:type="pct"/>
          <w:tcBorders>
            <w:top w:val="nil"/>
            <w:left w:val="nil"/>
            <w:bottom w:val="single" w:sz="4" w:space="0" w:color="auto"/>
            <w:right w:val="nil"/>
          </w:tcBorders>
          <w:tcMar>
            <w:left w:w="113" w:type="dxa"/>
          </w:tcMar>
          <w:vAlign w:val="bottom"/>
        </w:tcPr>
        <w:p w14:paraId="35E1AB0B" w14:textId="77777777" w:rsidR="008148B9" w:rsidRDefault="008148B9" w:rsidP="00135075">
          <w:pPr>
            <w:pStyle w:val="Zpat"/>
            <w:ind w:right="142"/>
            <w:jc w:val="left"/>
            <w:rPr>
              <w:color w:val="000000" w:themeColor="text1"/>
              <w:sz w:val="12"/>
              <w:szCs w:val="12"/>
            </w:rPr>
          </w:pPr>
          <w:r w:rsidRPr="003B378D">
            <w:rPr>
              <w:b/>
              <w:noProof/>
              <w:color w:val="000000" w:themeColor="text1"/>
            </w:rPr>
            <w:t>Sweco Hydroprojekt a.s.</w:t>
          </w:r>
        </w:p>
      </w:tc>
      <w:tc>
        <w:tcPr>
          <w:tcW w:w="2000" w:type="pct"/>
          <w:tcBorders>
            <w:top w:val="nil"/>
            <w:left w:val="nil"/>
            <w:bottom w:val="single" w:sz="4" w:space="0" w:color="auto"/>
            <w:right w:val="nil"/>
          </w:tcBorders>
          <w:vAlign w:val="bottom"/>
        </w:tcPr>
        <w:p w14:paraId="2D6B9938" w14:textId="77777777" w:rsidR="008148B9" w:rsidRPr="00B40E75" w:rsidRDefault="008148B9" w:rsidP="00135075">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305527">
            <w:rPr>
              <w:noProof/>
              <w:color w:val="000000" w:themeColor="text1"/>
              <w:sz w:val="16"/>
              <w:szCs w:val="16"/>
            </w:rPr>
            <w:t>15</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305527">
            <w:rPr>
              <w:noProof/>
              <w:color w:val="000000" w:themeColor="text1"/>
              <w:sz w:val="16"/>
              <w:szCs w:val="16"/>
            </w:rPr>
            <w:t>16</w:t>
          </w:r>
          <w:r w:rsidRPr="00B40E75">
            <w:rPr>
              <w:color w:val="000000" w:themeColor="text1"/>
              <w:sz w:val="16"/>
              <w:szCs w:val="16"/>
            </w:rPr>
            <w:fldChar w:fldCharType="end"/>
          </w:r>
          <w:r w:rsidRPr="00B40E75">
            <w:rPr>
              <w:color w:val="000000" w:themeColor="text1"/>
              <w:sz w:val="16"/>
              <w:szCs w:val="16"/>
            </w:rPr>
            <w:t>)</w:t>
          </w:r>
        </w:p>
      </w:tc>
    </w:tr>
    <w:tr w:rsidR="008148B9" w14:paraId="66B9FCBB" w14:textId="77777777" w:rsidTr="009B0AEB">
      <w:trPr>
        <w:trHeight w:val="227"/>
        <w:jc w:val="center"/>
      </w:trPr>
      <w:tc>
        <w:tcPr>
          <w:tcW w:w="3000" w:type="pct"/>
          <w:tcBorders>
            <w:bottom w:val="nil"/>
            <w:right w:val="nil"/>
          </w:tcBorders>
          <w:tcMar>
            <w:left w:w="113" w:type="dxa"/>
          </w:tcMar>
          <w:vAlign w:val="bottom"/>
        </w:tcPr>
        <w:p w14:paraId="54A13B19" w14:textId="77777777" w:rsidR="008148B9" w:rsidRDefault="008148B9" w:rsidP="00135075">
          <w:pPr>
            <w:pStyle w:val="Zpat"/>
            <w:ind w:right="142"/>
            <w:jc w:val="left"/>
            <w:rPr>
              <w:color w:val="000000" w:themeColor="text1"/>
              <w:sz w:val="12"/>
              <w:szCs w:val="12"/>
            </w:rPr>
          </w:pPr>
          <w:r w:rsidRPr="00B40E75">
            <w:rPr>
              <w:caps/>
              <w:color w:val="000000" w:themeColor="text1"/>
              <w:sz w:val="12"/>
              <w:szCs w:val="12"/>
            </w:rPr>
            <w:t xml:space="preserve">Číslo zakázky: </w:t>
          </w:r>
          <w:sdt>
            <w:sdtPr>
              <w:rPr>
                <w:caps/>
                <w:color w:val="000000" w:themeColor="text1"/>
                <w:sz w:val="12"/>
                <w:szCs w:val="12"/>
              </w:rPr>
              <w:alias w:val="Číslo zakázky"/>
              <w:tag w:val="CisloZak"/>
              <w:id w:val="1905487920"/>
              <w:text/>
            </w:sdtPr>
            <w:sdtEndPr/>
            <w:sdtContent>
              <w:r>
                <w:rPr>
                  <w:caps/>
                  <w:color w:val="000000" w:themeColor="text1"/>
                  <w:sz w:val="12"/>
                  <w:szCs w:val="12"/>
                </w:rPr>
                <w:t>12 2127 01 01</w:t>
              </w:r>
            </w:sdtContent>
          </w:sdt>
        </w:p>
      </w:tc>
      <w:tc>
        <w:tcPr>
          <w:tcW w:w="2000" w:type="pct"/>
          <w:tcBorders>
            <w:left w:val="nil"/>
            <w:bottom w:val="nil"/>
            <w:right w:val="nil"/>
          </w:tcBorders>
          <w:vAlign w:val="bottom"/>
        </w:tcPr>
        <w:p w14:paraId="48650692" w14:textId="77777777" w:rsidR="008148B9" w:rsidRDefault="008148B9" w:rsidP="00135075">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1117875055"/>
              <w:text/>
            </w:sdtPr>
            <w:sdtEndPr/>
            <w:sdtContent>
              <w:r>
                <w:rPr>
                  <w:color w:val="000000" w:themeColor="text1"/>
                  <w:sz w:val="12"/>
                  <w:szCs w:val="12"/>
                </w:rPr>
                <w:t>d</w:t>
              </w:r>
            </w:sdtContent>
          </w:sdt>
        </w:p>
      </w:tc>
    </w:tr>
    <w:tr w:rsidR="008148B9" w14:paraId="7D3095B9" w14:textId="77777777" w:rsidTr="009B0AEB">
      <w:trPr>
        <w:trHeight w:val="170"/>
        <w:jc w:val="center"/>
      </w:trPr>
      <w:tc>
        <w:tcPr>
          <w:tcW w:w="3000" w:type="pct"/>
          <w:tcBorders>
            <w:top w:val="nil"/>
            <w:left w:val="nil"/>
            <w:bottom w:val="nil"/>
            <w:right w:val="nil"/>
          </w:tcBorders>
          <w:tcMar>
            <w:left w:w="113" w:type="dxa"/>
          </w:tcMar>
          <w:vAlign w:val="bottom"/>
        </w:tcPr>
        <w:p w14:paraId="08218F24" w14:textId="77777777" w:rsidR="008148B9" w:rsidRDefault="008148B9" w:rsidP="00135075">
          <w:pPr>
            <w:pStyle w:val="Zpat"/>
            <w:ind w:right="142"/>
            <w:jc w:val="left"/>
            <w:rPr>
              <w:bCs/>
              <w:color w:val="000000" w:themeColor="text1"/>
              <w:sz w:val="12"/>
              <w:szCs w:val="12"/>
            </w:rPr>
          </w:pPr>
          <w:r w:rsidRPr="00B40E75">
            <w:rPr>
              <w:color w:val="000000" w:themeColor="text1"/>
              <w:sz w:val="12"/>
              <w:szCs w:val="12"/>
            </w:rPr>
            <w:t xml:space="preserve">ARCHIVNÍ ČÍSLO: </w:t>
          </w:r>
          <w:sdt>
            <w:sdtPr>
              <w:rPr>
                <w:color w:val="000000" w:themeColor="text1"/>
                <w:sz w:val="12"/>
                <w:szCs w:val="12"/>
              </w:rPr>
              <w:alias w:val="Archivní číslo"/>
              <w:tag w:val="Poc"/>
              <w:id w:val="-854880967"/>
              <w:text/>
            </w:sdtPr>
            <w:sdtEndPr/>
            <w:sdtContent>
              <w:r>
                <w:rPr>
                  <w:color w:val="000000" w:themeColor="text1"/>
                  <w:sz w:val="12"/>
                  <w:szCs w:val="12"/>
                </w:rPr>
                <w:t>006049/22/1</w:t>
              </w:r>
            </w:sdtContent>
          </w:sdt>
        </w:p>
      </w:tc>
      <w:tc>
        <w:tcPr>
          <w:tcW w:w="2000" w:type="pct"/>
          <w:tcBorders>
            <w:top w:val="nil"/>
            <w:left w:val="nil"/>
            <w:bottom w:val="nil"/>
            <w:right w:val="nil"/>
          </w:tcBorders>
          <w:vAlign w:val="bottom"/>
        </w:tcPr>
        <w:p w14:paraId="0A7D1F90" w14:textId="77777777" w:rsidR="008148B9" w:rsidRPr="00B40E75" w:rsidRDefault="008148B9" w:rsidP="00135075">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888838423"/>
              <w:text/>
            </w:sdtPr>
            <w:sdtEndPr/>
            <w:sdtContent>
              <w:r>
                <w:rPr>
                  <w:color w:val="000000" w:themeColor="text1"/>
                  <w:sz w:val="12"/>
                  <w:szCs w:val="12"/>
                </w:rPr>
                <w:t>1</w:t>
              </w:r>
            </w:sdtContent>
          </w:sdt>
        </w:p>
      </w:tc>
    </w:tr>
  </w:tbl>
  <w:p w14:paraId="4BECE62C" w14:textId="77777777" w:rsidR="008148B9" w:rsidRPr="00F81B53" w:rsidRDefault="008148B9" w:rsidP="005E22F4">
    <w:pPr>
      <w:pStyle w:val="Zpat"/>
      <w:spacing w:line="100" w:lineRule="exact"/>
      <w:ind w:right="142"/>
      <w:jc w:val="left"/>
      <w:rPr>
        <w:color w:val="000000" w:themeColor="text1"/>
        <w:sz w:val="12"/>
        <w:szCs w:val="1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katabulky"/>
      <w:tblW w:w="5000" w:type="pct"/>
      <w:jc w:val="center"/>
      <w:tblCellMar>
        <w:left w:w="0" w:type="dxa"/>
        <w:right w:w="0" w:type="dxa"/>
      </w:tblCellMar>
      <w:tblLook w:val="04A0" w:firstRow="1" w:lastRow="0" w:firstColumn="1" w:lastColumn="0" w:noHBand="0" w:noVBand="1"/>
    </w:tblPr>
    <w:tblGrid>
      <w:gridCol w:w="16596"/>
      <w:gridCol w:w="3648"/>
    </w:tblGrid>
    <w:tr w:rsidR="008148B9" w14:paraId="0CC02CB2" w14:textId="77777777" w:rsidTr="009B0AEB">
      <w:trPr>
        <w:trHeight w:val="227"/>
        <w:jc w:val="center"/>
      </w:trPr>
      <w:tc>
        <w:tcPr>
          <w:tcW w:w="4099" w:type="pct"/>
          <w:tcBorders>
            <w:top w:val="nil"/>
            <w:left w:val="nil"/>
            <w:bottom w:val="single" w:sz="4" w:space="0" w:color="auto"/>
            <w:right w:val="nil"/>
          </w:tcBorders>
          <w:tcMar>
            <w:left w:w="113" w:type="dxa"/>
          </w:tcMar>
          <w:vAlign w:val="bottom"/>
        </w:tcPr>
        <w:p w14:paraId="47B3E337" w14:textId="77777777" w:rsidR="008148B9" w:rsidRDefault="008148B9" w:rsidP="00135075">
          <w:pPr>
            <w:pStyle w:val="Zpat"/>
            <w:ind w:right="142"/>
            <w:jc w:val="left"/>
            <w:rPr>
              <w:color w:val="000000" w:themeColor="text1"/>
              <w:sz w:val="12"/>
              <w:szCs w:val="12"/>
            </w:rPr>
          </w:pPr>
          <w:r w:rsidRPr="003B378D">
            <w:rPr>
              <w:b/>
              <w:noProof/>
              <w:color w:val="000000" w:themeColor="text1"/>
            </w:rPr>
            <w:t>Sweco Hydroprojekt a.s.</w:t>
          </w:r>
        </w:p>
      </w:tc>
      <w:tc>
        <w:tcPr>
          <w:tcW w:w="901" w:type="pct"/>
          <w:tcBorders>
            <w:top w:val="nil"/>
            <w:left w:val="nil"/>
            <w:bottom w:val="single" w:sz="4" w:space="0" w:color="auto"/>
            <w:right w:val="nil"/>
          </w:tcBorders>
          <w:vAlign w:val="bottom"/>
        </w:tcPr>
        <w:p w14:paraId="5B2099FC" w14:textId="77777777" w:rsidR="008148B9" w:rsidRPr="00B40E75" w:rsidRDefault="008148B9" w:rsidP="00135075">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305527">
            <w:rPr>
              <w:noProof/>
              <w:color w:val="000000" w:themeColor="text1"/>
              <w:sz w:val="16"/>
              <w:szCs w:val="16"/>
            </w:rPr>
            <w:t>14</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305527">
            <w:rPr>
              <w:noProof/>
              <w:color w:val="000000" w:themeColor="text1"/>
              <w:sz w:val="16"/>
              <w:szCs w:val="16"/>
            </w:rPr>
            <w:t>16</w:t>
          </w:r>
          <w:r w:rsidRPr="00B40E75">
            <w:rPr>
              <w:color w:val="000000" w:themeColor="text1"/>
              <w:sz w:val="16"/>
              <w:szCs w:val="16"/>
            </w:rPr>
            <w:fldChar w:fldCharType="end"/>
          </w:r>
          <w:r w:rsidRPr="00B40E75">
            <w:rPr>
              <w:color w:val="000000" w:themeColor="text1"/>
              <w:sz w:val="16"/>
              <w:szCs w:val="16"/>
            </w:rPr>
            <w:t>)</w:t>
          </w:r>
        </w:p>
      </w:tc>
    </w:tr>
    <w:tr w:rsidR="008148B9" w14:paraId="6E3CC01F" w14:textId="77777777" w:rsidTr="009B0AEB">
      <w:trPr>
        <w:trHeight w:val="227"/>
        <w:jc w:val="center"/>
      </w:trPr>
      <w:tc>
        <w:tcPr>
          <w:tcW w:w="4099" w:type="pct"/>
          <w:tcBorders>
            <w:bottom w:val="nil"/>
            <w:right w:val="nil"/>
          </w:tcBorders>
          <w:tcMar>
            <w:left w:w="113" w:type="dxa"/>
          </w:tcMar>
          <w:vAlign w:val="bottom"/>
        </w:tcPr>
        <w:p w14:paraId="437F5B77" w14:textId="77777777" w:rsidR="008148B9" w:rsidRDefault="008148B9" w:rsidP="00135075">
          <w:pPr>
            <w:pStyle w:val="Zpat"/>
            <w:ind w:right="142"/>
            <w:jc w:val="left"/>
            <w:rPr>
              <w:color w:val="000000" w:themeColor="text1"/>
              <w:sz w:val="12"/>
              <w:szCs w:val="12"/>
            </w:rPr>
          </w:pPr>
          <w:r w:rsidRPr="00B40E75">
            <w:rPr>
              <w:caps/>
              <w:color w:val="000000" w:themeColor="text1"/>
              <w:sz w:val="12"/>
              <w:szCs w:val="12"/>
            </w:rPr>
            <w:t xml:space="preserve">Číslo zakázky: </w:t>
          </w:r>
          <w:sdt>
            <w:sdtPr>
              <w:rPr>
                <w:caps/>
                <w:color w:val="000000" w:themeColor="text1"/>
                <w:sz w:val="12"/>
                <w:szCs w:val="12"/>
              </w:rPr>
              <w:alias w:val="Číslo zakázky"/>
              <w:tag w:val="CisloZak"/>
              <w:id w:val="391931067"/>
              <w:text/>
            </w:sdtPr>
            <w:sdtEndPr/>
            <w:sdtContent>
              <w:r>
                <w:rPr>
                  <w:caps/>
                  <w:color w:val="000000" w:themeColor="text1"/>
                  <w:sz w:val="12"/>
                  <w:szCs w:val="12"/>
                </w:rPr>
                <w:t>12 2127 01 01</w:t>
              </w:r>
            </w:sdtContent>
          </w:sdt>
        </w:p>
      </w:tc>
      <w:tc>
        <w:tcPr>
          <w:tcW w:w="901" w:type="pct"/>
          <w:tcBorders>
            <w:left w:val="nil"/>
            <w:bottom w:val="nil"/>
            <w:right w:val="nil"/>
          </w:tcBorders>
          <w:vAlign w:val="bottom"/>
        </w:tcPr>
        <w:p w14:paraId="07E4C3EB" w14:textId="77777777" w:rsidR="008148B9" w:rsidRDefault="008148B9" w:rsidP="00135075">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1499728530"/>
              <w:text/>
            </w:sdtPr>
            <w:sdtEndPr/>
            <w:sdtContent>
              <w:r>
                <w:rPr>
                  <w:color w:val="000000" w:themeColor="text1"/>
                  <w:sz w:val="12"/>
                  <w:szCs w:val="12"/>
                </w:rPr>
                <w:t>d</w:t>
              </w:r>
            </w:sdtContent>
          </w:sdt>
        </w:p>
      </w:tc>
    </w:tr>
    <w:tr w:rsidR="008148B9" w14:paraId="1AD1380C" w14:textId="77777777" w:rsidTr="009B0AEB">
      <w:trPr>
        <w:trHeight w:val="170"/>
        <w:jc w:val="center"/>
      </w:trPr>
      <w:tc>
        <w:tcPr>
          <w:tcW w:w="4099" w:type="pct"/>
          <w:tcBorders>
            <w:top w:val="nil"/>
            <w:left w:val="nil"/>
            <w:bottom w:val="nil"/>
            <w:right w:val="nil"/>
          </w:tcBorders>
          <w:tcMar>
            <w:left w:w="113" w:type="dxa"/>
          </w:tcMar>
          <w:vAlign w:val="bottom"/>
        </w:tcPr>
        <w:p w14:paraId="2BA3567B" w14:textId="77777777" w:rsidR="008148B9" w:rsidRDefault="008148B9" w:rsidP="00135075">
          <w:pPr>
            <w:pStyle w:val="Zpat"/>
            <w:ind w:right="142"/>
            <w:jc w:val="left"/>
            <w:rPr>
              <w:bCs/>
              <w:color w:val="000000" w:themeColor="text1"/>
              <w:sz w:val="12"/>
              <w:szCs w:val="12"/>
            </w:rPr>
          </w:pPr>
          <w:r w:rsidRPr="00B40E75">
            <w:rPr>
              <w:color w:val="000000" w:themeColor="text1"/>
              <w:sz w:val="12"/>
              <w:szCs w:val="12"/>
            </w:rPr>
            <w:t xml:space="preserve">ARCHIVNÍ ČÍSLO: </w:t>
          </w:r>
          <w:sdt>
            <w:sdtPr>
              <w:rPr>
                <w:color w:val="000000" w:themeColor="text1"/>
                <w:sz w:val="12"/>
                <w:szCs w:val="12"/>
              </w:rPr>
              <w:alias w:val="Archivní číslo"/>
              <w:tag w:val="Poc"/>
              <w:id w:val="-358120196"/>
              <w:text/>
            </w:sdtPr>
            <w:sdtEndPr/>
            <w:sdtContent>
              <w:r>
                <w:rPr>
                  <w:color w:val="000000" w:themeColor="text1"/>
                  <w:sz w:val="12"/>
                  <w:szCs w:val="12"/>
                </w:rPr>
                <w:t>006049/22/1</w:t>
              </w:r>
            </w:sdtContent>
          </w:sdt>
        </w:p>
      </w:tc>
      <w:tc>
        <w:tcPr>
          <w:tcW w:w="901" w:type="pct"/>
          <w:tcBorders>
            <w:top w:val="nil"/>
            <w:left w:val="nil"/>
            <w:bottom w:val="nil"/>
            <w:right w:val="nil"/>
          </w:tcBorders>
          <w:vAlign w:val="bottom"/>
        </w:tcPr>
        <w:p w14:paraId="343971D8" w14:textId="77777777" w:rsidR="008148B9" w:rsidRPr="00B40E75" w:rsidRDefault="008148B9" w:rsidP="00135075">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611023152"/>
              <w:text/>
            </w:sdtPr>
            <w:sdtEndPr/>
            <w:sdtContent>
              <w:r>
                <w:rPr>
                  <w:color w:val="000000" w:themeColor="text1"/>
                  <w:sz w:val="12"/>
                  <w:szCs w:val="12"/>
                </w:rPr>
                <w:t>1</w:t>
              </w:r>
            </w:sdtContent>
          </w:sdt>
        </w:p>
      </w:tc>
    </w:tr>
  </w:tbl>
  <w:p w14:paraId="675FF042" w14:textId="77777777" w:rsidR="008148B9" w:rsidRPr="00F81B53" w:rsidRDefault="008148B9" w:rsidP="005E22F4">
    <w:pPr>
      <w:pStyle w:val="Zpat"/>
      <w:spacing w:line="100" w:lineRule="exact"/>
      <w:ind w:right="142"/>
      <w:jc w:val="left"/>
      <w:rPr>
        <w:color w:val="000000" w:themeColor="text1"/>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D2F896" w14:textId="77777777" w:rsidR="00A32732" w:rsidRDefault="00A32732" w:rsidP="00207A11">
      <w:r>
        <w:separator/>
      </w:r>
    </w:p>
  </w:footnote>
  <w:footnote w:type="continuationSeparator" w:id="0">
    <w:p w14:paraId="4FD5AB83" w14:textId="77777777" w:rsidR="00A32732" w:rsidRDefault="00A32732" w:rsidP="00207A11">
      <w:r>
        <w:continuationSeparator/>
      </w:r>
    </w:p>
  </w:footnote>
  <w:footnote w:type="continuationNotice" w:id="1">
    <w:p w14:paraId="4C64B1AA" w14:textId="77777777" w:rsidR="00A32732" w:rsidRDefault="00A3273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FE541D" w14:textId="77777777" w:rsidR="008148B9" w:rsidRDefault="008148B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502F6" w14:textId="77777777" w:rsidR="008148B9" w:rsidRDefault="008148B9">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829076" w14:textId="77777777" w:rsidR="008148B9" w:rsidRDefault="008148B9" w:rsidP="003A27D1">
    <w:pPr>
      <w:pStyle w:val="Zhlav"/>
      <w:tabs>
        <w:tab w:val="clear" w:pos="4536"/>
        <w:tab w:val="clear" w:pos="9072"/>
      </w:tabs>
    </w:pPr>
  </w:p>
  <w:p w14:paraId="2BA226A1" w14:textId="77777777" w:rsidR="008148B9" w:rsidRPr="0093354C" w:rsidRDefault="008148B9" w:rsidP="003A27D1">
    <w:pPr>
      <w:pStyle w:val="Zhlav"/>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FF5F2" w14:textId="77777777" w:rsidR="008148B9" w:rsidRPr="00AE3921" w:rsidRDefault="008148B9" w:rsidP="00DC2D55">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107C7787" wp14:editId="12023D27">
              <wp:extent cx="683895" cy="199390"/>
              <wp:effectExtent l="1905" t="6985" r="0" b="3175"/>
              <wp:docPr id="208" name="Plátno 20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96"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1A504531" id="Plátno 208"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2jQbiIAAGQ9AQAOAAAAZHJzL2Uyb0RvYy54bWzsXVtvZDlufg+Q/1DwY4CMS6fuxvYsFjO7&#10;QYBcBtjKD6i23W0jtsupck/35Nfno0SqSJconV17kkVG+zCnu4vLI32iKIq387vff3t8mPx8ezje&#10;758+XITvpheT26fr/c390+cPF/+x/dM/ri8mx5fd083uYf90++Hil9vjxe+///u/+93X56vbYX+3&#10;f7i5PUzA5Ol49fX5w8Xdy8vz1eXl8fru9nF3/G7/fPuEHz/tD4+7F/z18Pny5rD7Cu6PD5fDdLq8&#10;/Lo/3Dwf9te3xyP+9cf048X3kf+nT7fXL//+6dPx9mXy8OECY3uJ/z3E/36k/15+/7vd1efD7vnu&#10;/pqHsfsrRvG4u3/CSzOrH3cvu8mXw/0Zq8f768P+uP/08t31/vFy/+nT/fVtnANmE6avZvPD7unn&#10;3TFO5hroyADxp3fk+/Ezjftp/6f7hwegcQnuV/Rv9PyK9bnFP359xuocn/M6Hd/2/j/f7Z5v47SO&#10;V9f/9vNPh8n9DYRns7yYPO0eISV/Otze0ppPwmZBS0TvB+Gfn3860GCPz/+yv/7P4+Rp/8eb+5ef&#10;9vdPLxhRIEoMX5HSX474P00+fv3X/Q0Y77687OM6fft0eCRWWIHJtw8Xi+lqtlxcTH75cDEslyuW&#10;i9tvL5Nr/BpWy8UM0nONn8NqmK7joC53V8Ll+svx5Z9u95Hj7ud/Ob5gJJCFG/wp/YHntQWTT48P&#10;kLB/uJzM5/PJ18lisWQhvBGioImG2eRuspjPXhMNmsjjNNNEq1WZ01wRhTCUxwRsTgP3OGH9MpHL&#10;aaWI5t7soDUyp2G1LI9po4kWy/LswjjIR2EeNOhYuPKwgkY9rIMzLg37bDFzeGncfV4a+Pl64fAy&#10;yG+cYWnk5zNvihr6eZnToIF313DQwIflwuGlgQ/B2TeDBn7qcNKwLzdlpAaN+tzZNoMGHcrbYaVB&#10;dxdw0KhPHU4ac5cTqam8cxxOM435MHcUzExj7s5vpjH3eWnU545QzTTqs42zn2cadpeVRh3KsywL&#10;M436Yrou4z7TuLu85hp3l9dcI+9Oca6Rd1UDjoTTSrvIzzXyrsqaa+h9Xhp6n5fG3sgpDsx8JO7u&#10;5JS8/vbExyT+NNmR3TiNR/Tz/khHM52ZOHe36XjfXYGKzlSHGNARcTwu8b46MbAhYjnN68SYPBGv&#10;opXR4gzJIuLNKGI6oog6jJsinUKRfNwkA88yjJtm4HmGcRMNPNMwbqp0KNDYofbJWGvBOPBUodlH&#10;kfNUob9HkfNUh3FTJSUdxz5uqqSJiRzadsxgSN1G8nFTnfFUoTRHceepzsZNlTRjHMy4qZLyI3Ko&#10;tzGDIf0WycdNlVRYJB831TlPdW6mmkSNFc0B18LXF8LDxQQXwo80gd3V8+6F9JP8cfIVNwTY6ZM7&#10;PKF36d8f9z/fbveR4oXUFKz5OEyYtAzCieLhqUi5khHK7/J8jhxhQSeOY+nym4WPPBM/2GCR35Bu&#10;HEBEfpdnojufifx+/bA/0nXwfPYRHSwS9H1j9jjP4ihOlMJdnjwKXLJo2ecigvKzPJmM7AEi49fK&#10;r/K0U4eBWaWDaRm5xfufC9ASFgG9sr58MJkiWWuiae+Mo8LRXB2/vLNFx3sEFkiVHZPx7dPFA+ZO&#10;nOlYutZrRURasxChG0t3jrEINKZGWz6eSHnv4x/1vf64f7i/IScJyf/x8PnjDw+Hyc878ivF/zGS&#10;huwhmion3wptOfZRkFsiOTY+7m9+gYvisE/OKTjT8Ie7/eG/LyZf4Zj6cHH8ry+7w+3F5OGfn+Dm&#10;2IQ56duX+Jf5Au6Ii8lB//JR/7J7ugarDxcvFzCt6I8/vCTv15fnw/3nO7wpRHX2tP8DXCOf7slz&#10;EX0oaVT8F/h+/tecQDAfz5xAUUyNZyc7gWS82T003uezmi9XScm88vfMw4ZsMnL3pD/SS97o7Qkz&#10;uiHivyQnZAiXvD1LuvQEmAKvaHAQ5Eudy0jfBzxGUG+KEd0PCyPSl4EV+QkKI4LWPTEa6EZXYKRv&#10;Ahu6hBUYQXUoRs6I9BUsTB1OxtOT3E+FMcHIVi+Eu6s4KuPpoTcW52c9PQO5HAozpDMlT3HjSYEG&#10;PQxrh5WGHUtTHpWGHeNxWGngIS5lVgZ4j5Xx9HisrKPHZaUlfUG+yMISGj+PO8FBwz53YDeeHhd2&#10;6+pxYMct4rTMwRMG4+kJHisDuyejxtUT/bYFrIyvx906xtfjyILx9Hi7ma4lWdad5TN+Hk+/GDeP&#10;oxVwmTm9zNN4xsnjMdJ4e4yMh8eZmvHvQHyL+sC4dxywjXMHwltmpMH2BMC6dhxtToZeXjZPKmHv&#10;GqLymLRaGRz5hk2vODkwLXAC5zF5+3ehtblzeC7G6BS6leS3eSPSeHt6bqEVuXMi0FUyv8xlpOH2&#10;GGm0vfNgodF2prbUYHtn1HIE2EsNtntwLjXann5barjd85yidhlLiG5RKpcacNLNxXNlqRGH7JZZ&#10;aciDZ/nQFTGPytu/CDOeiMLMGdVKo+7plJWB3TM1Vxp2redg3HbPbMH13D2zrp8dAofr0Tb7nOrO&#10;czLGIrn4Xxrk2K+RXFwsDXLsyUguvqI6effMeqv6f+GZjTGAUtxnzquaPYD1VSV7gYQAJkG6rjfI&#10;WYBx8I8iZwHG8T6KnAV4MU6AFzxVHNVjuNNpTVPFgTyKnKeKU3cUOU81+0rrQNLZGgczbqpLnipO&#10;yDGDoTOSuOMUHEXOU8VJp8jJk5ejjH+N858uVuT8p9t9yf0df8cwgUV6ref7PyMUP7U8k78axkCc&#10;9kpAkp/lyWR0McVrNzJb+VmeQpa4wRzj4cnv8mQ6DjhQ4CFNQ36XJ9OBD70WhlSVbgPQItm6SoZJ&#10;RrLk9sJaydvkmd7KcsYOFpeMrH16aYMb3dRGjG3gsTVmiuhn5NYCjsfWWIdRi5pYNQQkrXuWSgFU&#10;ngnYxAm41dY8jSkH+ISDPFkwEiuAVmMlYNWpMvJVXryMsu1kOPJMw2KRaEwwzbAu0SyqdU4s9vUx&#10;0V5MAlidn8QAc3hdZiZPAT6tdAt51hetZWTt0xAJV5e9T1Tlxx+m0+GPjE6PqoxMGfZSa3HqnkVV&#10;4oHdoyoxGRfCXHYKeFdmHcIxjgrvHq/9FJ7XEzooew1c34L2Unh+WCy3YuR4FrSPwnUN96hKzEjf&#10;Ih9KQerFLygdKgPvefboAMxEfvwCKj1Teax6VIXKBbY9qrLtURW9Xcq6vEdVtj2qosSkR1W8qGGP&#10;qtCx0qMqPd/9whYj9Hx3L3bQoyoeMj2q4iGz6FEVBCZKwa8eVSEffnLSZ/91j6qg0KRHVXKASJzf&#10;yZPeoyoU0OpRlRjW+/8WVUG88y+sUKEOKre5RuXlW6rzePjyiE4YqW4l5LoVxFy/PKJRCtezSNBF&#10;WMTqhx6CeWMIBl7fsxBMjIyXQzDv2N1ktqal5hD1bApLHfHZ3ZW0N1nP55S1SuUu6+UMySUpevum&#10;5iZhRjUT6KWSXlUudyH/y5AyO3Q4BVHk7PgOS0q1LvDRcRlKai3wMWGZNeUiF/iYsEyZj47KDNFj&#10;UuBjwgOUO1oYkA4ODDHgVGCkgwMz6odRYGSCMgM6VBSnZkpdFtSmo8RKoz0sPFYa7tj+pcRKAz54&#10;C4c6dLW8U29YBvQY/ihg9Soo46FlcF9SNKzESwMf1p5s6qjMENu2FHiZsMwwdcZF1e1Z0IeZI6Cm&#10;2mVAwnFxGU21yzA4m8aUuwzoGlTmZbCPxU+lOWqJJ8Ep89LYB0hOEXtK9jghsXR4kYchU4U59eso&#10;jMtUvEBKy+MyFS+usjI1Lz4vLfdh6mBvAjQDWs8U8TJ1Lyvq5FOaooF+SfVwhe1oKl9iLVWJlUE+&#10;ppcXWJnaF0+zUy5OXp4BrYOKozLVL7HUpDAqE6gZgrN/TG8TR7JM+UvYeCeFkfgy6Lb8JWbPl5DS&#10;8u5oGlv+4ul4G6kpj8mUv6Bso4g4pT/ldQnOsWzqX7zJkbsmcxoc4TQFMJ6KMRUwc2fHIHlWvc5R&#10;CpQ6m8eErVDcMKYEBhAUcTI1MJ65YGpgHP1pa2AClXgVZNzUwDinjS2B8TaeCdYMsQamIJnkUcpA&#10;hdg5qTQqg7nLS4MeVo6cmyIY9xS0VTBrZwVNFUxYO/vYBmy8NTRlMGHhbJuVFnYUhJdXkQrIT6h6&#10;e5k6b5yo1o6uQp8PRYVzpCimK4u9x0vrdZwjRVZrc6B6hhFaepyGtaDK5IJ0ra2ScVZxrc1I77BZ&#10;G+CDc8xTe5AMqctK476htnEFkV9r2D3Vt9aox0q7EicNOqSviNRGg75ygCInX55dAAZlVhp0WDrF&#10;6SE5XLHyJHSjQffsDjTjVKw8qKiNZx57bEZYgGqjQQ8xja0gVRuNesBdoTxDDfvgqXdcgdW4XJMv&#10;UNuWPHyjTeGD6VVyvUoObpLev+ysSx9dqAgZXJmS+6heNdT7l3kx0XL/sl4lh8o+nAYkYr1K7nWL&#10;zHepknNFjCxhwh227pitzW3mtrltXV0TkD0buUvkqk5ONiuR50ZzDXJWS7A8x4ydbM/IfdxU1zB1&#10;Ivm42kcyIiP5uKmSpUjkMAbHjH3DU83VgHVkyOKL3MdNlay6SD5uqmS5RfJxU43GGdGT+aUmC5ML&#10;s3hD20YyPalyk4zLcuUmzGO8WIIefoqBpZP6K3lyKJprloWb/CpPpiIHAd5ZLyODszRS1TsbhjWM&#10;X/CSVZE3yTO9cZBqM9kF8rM8mUwKQGXR5Gd5Mhm3Zc19U+VneTIZp2/kFqXyszyFLM0A3ry08PKz&#10;PJmM/G+YKHxQVTJuL5lzRoSLPJkb+ZYItgZuXGmdd6BwkSdz4wXFDaU+OBJGvDW0IBF+rVnw8BCt&#10;qL+XZwv/Z4MuCTl8NXU6Xgt4Zut01Dsb80XUokGHOxfRwftdXVwRvJassBwPjQpG2RaIXlTfK5ts&#10;yBX0sv7yTHIgW3ZAJ5naPBDUTPPNRfDCR57Mj9UJ34zdmmdcZhO/XCUvfOTJ/Li5c5PfdNz4WPe0&#10;pstNFlvokUOUhKCxGFLN21hbTrpEkKu6FIJcS/Lg+RghyFza3NoX1DeQuDW2WVJRrU2bjvGmCohv&#10;DA2FkgyOpnpKvBrKLo2roTlHaWGGqzF2xr55PsTBj5OKhpoWEatvdpbXRmIWCz+mWlMcvJPqL+Rd&#10;WZd7hCmTDFbfF1hh1I8XUT+vqaQO/LxdtPw/4F7j97fsrhOlqDR5iqpMR2uTjo9MuAnrM+crVWuP&#10;isqHC7POj1zf2PMIXTToeNe3pJ1XGeGLOj/yJNN7G7IsRxx8zXV+5C0nfpCfmqQGni+GWSVjIzdf&#10;LWVV5SkHa9JMLVB4ceEoqL5U+lo3psBnQ+OgIcQIkRYZ1GUkq4+Nb2WNiXJv9AZq3K2isQSsU1oL&#10;SkEzWveGfFCcboS4CbeG9MrYGnBIB5nG3mLUWluVl6C583lBm5qE5aOpmcQUyTpR9oDo0b88B7R3&#10;KX/+VT5Vhy8PFpI5o6orJ3OSOjK/0F9GfZmu525OcDaVA386HOmkh8AqUME8J9EER1om8lIeoOQz&#10;Tc/dpO8XUjy2GJYmo/GEFcLExahtz92ULwD03E1BoudupgqBbc/dRCyg525uyXmQVWnP3cTXIMpH&#10;Dl38Mk6eufDr5272DKFyNXPvo+1le3BEo/fRPk8o4vh0dlzVw9lUOAHHw/Y3+4VDN32j99H2Nh+7&#10;C9/WR7unKFw0Qg3sqq5HLSQW2/DLo/4yORjrfmVUwEWynqJwlTzoKMdMuDWidjFfZoQDN/NruGYH&#10;3mPN+GRPUeCPxIrXl9eNM3daUXGJ37SC7BKvasXse4pC+mSvXY2eovCq9woHAxt5RT1FgcOYKR2q&#10;pyiwRdCwG371FIUxAbX88d707d7dVf4H/L/713z317fH4/3T53Lf+fg96ldNTyh2hnCYiYa9w9d8&#10;59PZWmyNYbNAxTpecupxMsPHfhEuoh4ni9ks/YoFfFOPk9jhgj+CovuX6AKyEJsZ4L9pOKc+KNqx&#10;5zFCyD07tVxGUK6ZKBbuFUakA2UuIx21iS60AiMTKVvG71KeT02HyjbxE5Dp8ykaI2jCPOqANhr4&#10;1t45I9PmJEzjtzLPWZk2JyF9bK/ASwPOXxMs8DKQo5V/eVwac+RIIcBVwMo2OgkULCvNUcNOlZ5l&#10;Xhp4YFpmpYHHgBxWGnqUWxdZARm1Ph4r0+bEZWWBdyZoupzEytICViZQ5uJumpwsnCU0n/R1xcF8&#10;03dGIebSqAzsnpTaFicO7KbDibd1TJDMEyvT38TbzZRxkndh/Hrq+b4xX/T19At8dCdGDuKms4mr&#10;8bSce4w03i4jLeUOI9PVJDZRKuxi09XEY6RFPHZpKDEaATbSUk84DlQbXmKkwfbW337RlwqnS5w0&#10;2nhdUbzJfZiFxNm9pqOJt0/OGpoURmQamnh71wTFKKWjxMig7ci26WfiqEvTzsTTcaadicdIg+0y&#10;0mB7U9Oi7Z0FJiDmLL+JhwVPkshx1Fp/uhdnGvqSbVGSbDcTb1BWuh0TA16n0wu9jQJldiJyjQz6&#10;IGEeu7d5TSuT4Bk+ppWJp1BsJxPPPDSdTDwlZxuZaFYwbXurgt6qgAJiMNJSMnQ9ftYDkV6UqLcq&#10;8JDprQo8ZHqrAg+Zd2lVgOPtbWXhZDHGD/rCRiiVhUu0LN2H8DqvPumMUAIG8kye31zIUA+Csl8U&#10;BgbrbOEiz8RtAwuQYnT529XyszzZ3TxNORHwiVTZ5Y+MpsbAmK3wkSfz42owmIoNfjCpMD4MM508&#10;wkaezI7WAGS5NYP8LE95a+LWCDRKqRpuGdWXcvw4p4nIy+Rpocuft5ef5ZnIZCHqePCq1mubWULq&#10;o2dpqxNxcXadiItN6mMipwzJWX16+JmoGlClRWzAnjg1lhD3EbyuIQ6jRCtxaohpGlNL5tP06Lvd&#10;VeljZo0NKbg39jevYUtbsDyw58rd3Y4mA32z8XwOifQYyf317eXX/eHmEqGPafzT86EVI4EYnsVI&#10;osZ+7xjJsEHfT9yvaU9DVJOwnmIkq9mS3Abv2wcefcdR/gGfJfaFDgDoIAn5Cwrd/7TjgVoEFvlo&#10;z4PTMRObLl/wqYF2kY92O3jNmY3TYRobU55PTDsdcHEvzgzaIo8opB6Q54y0m8drcGkjJAtnbiZC&#10;4rIycEefSmnZNN5eM1A6EfL8Nt6gNOJeh1JTSpTabp4DZSuJpo40URlmHpSHOTURyESomS4vn4mO&#10;pGaZ56MywZGw8Fhp1FNj2AIrDXpYO521X0VHYq1bgZeGfZg6ZXM2PDJ39p4Jj6C+1UFLA8/fcyiM&#10;SyPv8jIBkrCJzW/PeeFfTqvotg83IZIhfra7IPAmRoKa4PIcTZSEywML4zLYLxy8TKAkxChQaVxa&#10;z/jt5A32ni6mNj1Z6qGIy3M04ZIwONibeInPa4zY2y7w0elaOCVMzARERe1uSomGGFgosdIKfh67&#10;Wp8vIplTJ7Dih8BLrDTwgzcqg7tX22LiJg7qJm7iaoizwElBrkwj+OQ0L0zvLHJS4qSl3dWlJnTi&#10;6BnKDc2Q0wcWioeq6QQfHMhNJ3jv1DHBE0/QTfTEO1TJqM4jRzP8onCa6AkiEMXZmeAJXP1lTgZy&#10;R7eb2Am+iFDmpCH3GGkZD56Qm9CJWjpcLHqIoococBfpIYrz4ifoDUIG1kfyJ9SDNz1E4bmbe4jC&#10;Q+Y3H6LAAfS2IALZPNXesmQlYReLT9CLIYRXdOJjlie7pLlnknCTX+XJVPS5B7yz3toqjhxUcAzU&#10;3JXUt5OYNdpUDlMYAkRWfym+oRLJYPHVXgp/SCJrcCPDES9ttd3iFqQtMna5tjqHyUzrU+BeyXDp&#10;1ybKndTwqFFJb6uUNe16byXA1GrPlbBtdYMTbkh+GjM2xPRqZNIyDt2ya2TcMhq3+iqZRKvgu6jT&#10;kXcCAtLsz0XXzEjXCFexg7zZx4tXrElHn0CJ762DPEh8pbVZyTdC/BpdRWXvD7mNvmgQeSZNMnC0&#10;b4DHuLZs8FCk9za0RK48azWpZW3It05X4uGBSO9t8aNeXYRLYx4spUMj9sraaWhsDbod0ksbsSy6&#10;2xMZWonWMCbXC5HBZVUjo/OIyBqhOPJMElmj1BY/Exmtb+2laRXgc6hSMa+GpkhWbyuuncBo6TDm&#10;1VCIPK5GN8s0R8Rxa0CQlx14NbQ+eZhB1TgrWbYbpxab/bmaRTawPNNGJgcZ3pivEvKrPBMVH6dI&#10;nq/NkVIqSSbqqlfOrLp1wd8rqLMKfOI2QtAi0tXBe3ZW76+IFY1pME/7P3x52X+6fyEZoOjjx/3N&#10;Lz8d+C9fj8+pbgt/mHx7fHg6XoHmw8Xdy8vz1eXlkT4Xvjt+93h/fdgf3/Sx7NgM4CwmGpVfj4lm&#10;f2KPiRY9pT0mCsdRj4k+3pJnUUeiU5lXIVJhKsZ6TPTxYfeBGnz2mGhGosdEo0T0mCja3sZq5R4T&#10;LSV19ZioqSbrMVGk/MHHPimEOZPLeCtX6np8q/eP9GDsZVseMj0m6iHTY6IeMj0m2mOirTBLj4la&#10;x7F4aBsFOT0myv0dk7u9x0RL/RUp9kvxhdYHFHtMVPagPJNU9ZgoLhwWkh4T3VPhVZKPHhNlIHpM&#10;lIEox0SRdNGLPn/dACcCE2cBzpjs++4BzjDbbFAXQGH7gArPGOA/FX0upzMKf8Siz8V0I5lcb2qM&#10;GTtgJVbVks/UXUGTQEGdwpsodENvr3M+yNnIRLHY75yPCft4fHSxRCoJOmekK4KWsfvZ+Xhgs+Tx&#10;eHx0qYTHR1cD8cfVzgdko5srZ0iUi5LH5PMycLu8NN5hEYtBCuPSkHsztC0xXVZjQDcBTq7xK4xK&#10;4w5RKguUqfp0eZmqT5eXKftEl3Wq5jkfF7nt8vo4o6KU1Ezjc9K4e5y0pKsdAzXfS3AKvunubvYc&#10;ZO/ibobYvS3xns6EmHiPjVXq3pMSBOUoc9PukbJIp6LQyb1BnnylYqpGIifFfcBrHBUUcj1RbZW4&#10;jaZDgWQ1a4/ZjSNrXb4j+iMu6ZkuqT83kZdzW0dRvV6rnrr3t5e6h8PmzLKN8v7elu1qveLE6JJh&#10;i17agRT5u1u2M6SAY7dps1VbW+p81ST6wF9R0W2BjT7wHTb6tA/oRlDko497pFKWTRBtZAX0gShy&#10;0qaty8nYWOi/XuSkjVtnbsa0Ra57mZExbT1OGm1qjlAcEiW4nwwsDyfTzGSGbx6XeWnMvVFpyLH8&#10;DieNucdJQz6Lte4FcbJmrWuKYo+cUBgc1P8Ks5baEBSxMoZtapFTsJCNpC8cqbKZe+4UNfBoWlMe&#10;lcbdN7c18mRuF3A3rd7VCnZzu5wK0s3tX9XcdlNwOJK5RbFJsh7rSThDsiK3EG9F/mZjnjbQ2415&#10;6pfdtuVRGkdUVF5Qs5dxHI6jo2Y3zbdS1dYIKuqTMWJsOIFGcIugNkeGkyO9s2F7568pNuioCIzm&#10;0ChuCtSthqbaYMfZGC0ye9uT21u/Gfzt3QwgHWc3g+iOfu+bQRKJUo/D5WxB9aDv2+MwfgGIvnXV&#10;uhakUlXvWhBWZFAU+Gg7lT4jVEg+NtbS2uGjbdSlw0ibSgEf4ikOSJtKXhNAbSgFfBOkyEjfCrwe&#10;SuZaEKKBWsDIXAtcVvpesIktogqrpuFGy7Qi3uZWsHJmZ9zdXi9I2+IwdsAqjEkj7rWtKnQ4LHDS&#10;kK+dVm/G1b2mW2YBcXMlQHvOIk7G0U3fGCmz0pC7Db5sMc/SEXJzJUCfb2dcRs69DUNluPluFLzW&#10;XGQYnag2HlwaeLcfpGlwCNDLeFFSw+mNa0dGTYNDbiR4LhCmwSG1VCyuo2lwGLw5mu9A+U0cLfYO&#10;XmgVfZrjMHOaXs4M9tGxUhBV2+DQbf+nb8Ihfr+lwMs2OFw6co+C/tPoKQBXlHvb4dAtMtLKHVu2&#10;zEordxwQ5WU0n4VKbT3PJcJ2OPSa4ZrvQnnz0zKPhhPlQVEThJM0O9vadDikjVEUU9Ph0JufaXHI&#10;4b7zk9m0OPRQN1+HcgXe9DhMDT3PUTdNDn1WRt7j5wILMmq6HA7wDxXBMm0Ow+CsoanpcYGn5iin&#10;NUxNls/naDodUvlyeVxa3kmDFwWeGlmf3ojgdZmX0TXx43wFvHARUbwQvS7z0tjDfioPS4u8q+bN&#10;l6IG8k8WRgWZVKOaObvHfCkqxHaO58DTHfsEFmyo4gRXGniPk4bdOy1WGnVn/VYac88QoUBYHreD&#10;OHWbyDSuNWp0jDO3tQYctY5FkNZa0lOb7HO88U2L05gG50xda7hT7+4CJ423x0jDnZoiFxhpvNXc&#10;uleyeyWxOeCP6X04ex/Oiy1sUuXedZ3HnEG7RWftUeRQUSRisC1HkUPvR3Lja3YHw220tjASx3An&#10;K5G45++r1B3f3JBsm1t+Nch5qjnbokHOU83t2OrkZLTR2HObsgY5TxWW1xhkqMt05D5uVamVdCQf&#10;t6qcJLPNneLqY3+XT4W5MkPGDo099+tqDIanCrNlDJCcwbOFcTKGfM2rCgtkFDmvav50Vn3sZGjQ&#10;VNfjVpW9+NvcmTJyf3OghyzcartUbjgoOT5u3tYrOvH4y5PztuiWh0nXO+bB5RqpGvlYAI54ydLL&#10;m+QpmWKJF/ZQWkP5WZ5Mxpum1WqUxw/lU+VGbhIMrdEpDm7TUWT8xbgGN2nkWh8a2cA0snpjQLoG&#10;gKoRMuKui42AEVPlHS3AyzMtAFPlrSa/ypOpcKvAuPIekF/lmahYMNB0t7ZI3JO32dg0bVP4P6vc&#10;4EyPQ6PsptpbAx8V/HVs7F8ZuzxZIHkPBMSDq/xYScEP2qBL0IVsScj75MnvlaqEfK7K7/IUOuaH&#10;46M2vqhfsGQB6q5GJw1Lm41mpRhxKjpcxiVPGV/SDvDZNN4L/YfxDfAXV8fHQgWfZ4Mu6ZsBpliV&#10;H8fGW71IAx/+Q0vl8AflhmxTCB7yZFw4v6AVv6Us14hLo5Er3c4JvgaZzKJBJl1/sy0ig5dnmgQF&#10;OeiljeaxPINswwkTeTIivGDpcu5uSIpg0DsbciczQJSptvzkmSNuDekUdBtk0uy3QZabNDcGhyRN&#10;Hp0YPoKYPEWWeBaN5sbwYjJ2LX7JnIMPsgqe8Gu1t43fkwXKAXZfbTHoM5K0GgF7skonn25t6DxW&#10;Fa1PQPKegDuy+lZOZwn5TieLIE/eE6yPEVWpzkHIWkuREIGFUuPG69U485KUNA7atAsb53/i1NAO&#10;aTEbllyScIRLatPjz9I2WvlS0ROkp3EAcy/7nNYlqyfPtIrcGL+xQbktcN3y5Xbx9WOIT9OGzeLY&#10;9j2b528vmweyeJbNEy2Wns1D3TN7Nk8xfNKzeV415+3ZPLRZejYPN93F7bUcd+zZPHzcbHs2Tzp3&#10;tz2bJwVxVKg9OB/o7dk8u9gQvWfziBahYFROG+nZPDiEezaPk33ds3lim4Xn/XHyDRo3uUa24jmr&#10;xx6Ti2Qrjqc6scRY2VVSJ+a4uTih6sR07YDnZIsygeSGaZDzHPMnshrkPMvsTGmQ8zzzZ5Qa5DzT&#10;7HOtk1PyPk0VrusxU+XI4DZ/NKzBnacKJ/Uo7jzV7IxqcOep2hpDN4bPn7zbIh9+zGC4EK9/Vfcs&#10;z6ln83gluOwA3fZsHuqUE1tJ8jHQs3k8menZPPBWv/Lk92weOpRbofWezXNqVtuzeVKLbI6A92we&#10;bqBuw5g9m0fwkKfISzLUezbP/qRSejaPFZKezVPWKXyF7tk8p60D5wMZMCFftUWS5MlqJzlOKN84&#10;3cjlZ3kmsp7NA0fabzSbB3mPv9nm8vio9jU+mn2NL2qjC8xh93x3f/3j7mWn/x6/tn11O+zv9g83&#10;t4fv/wcAAP//AwBQSwMEFAAGAAgAAAAhADyuEMvbAAAABAEAAA8AAABkcnMvZG93bnJldi54bWxM&#10;j09Lw0AQxe9Cv8Mygje7qUpT0mxKqUgR8WD/3Ke70ySYnQ3ZTRr99G696GXg8R7v/SZfjbYRA3W+&#10;dqxgNk1AEGtnai4VHPYv9wsQPiAbbByTgi/ysComNzlmxl34g4ZdKEUsYZ+hgiqENpPS64os+qlr&#10;iaN3dp3FEGVXStPhJZbbRj4kyVxarDkuVNjSpiL9ueutAhzWg7bn1/mb7o/fnD5v9+37Vqm723G9&#10;BBFoDH9huOJHdCgi08n1bLxoFMRHwu+9ekmagjgpeJw9gSxy+R+++AEAAP//AwBQSwECLQAUAAYA&#10;CAAAACEAtoM4kv4AAADhAQAAEwAAAAAAAAAAAAAAAAAAAAAAW0NvbnRlbnRfVHlwZXNdLnhtbFBL&#10;AQItABQABgAIAAAAIQA4/SH/1gAAAJQBAAALAAAAAAAAAAAAAAAAAC8BAABfcmVscy8ucmVsc1BL&#10;AQItABQABgAIAAAAIQDMQ2jQbiIAAGQ9AQAOAAAAAAAAAAAAAAAAAC4CAABkcnMvZTJvRG9jLnht&#10;bFBLAQItABQABgAIAAAAIQA8rhDL2wAAAAQBAAAPAAAAAAAAAAAAAAAAAMgkAABkcnMvZG93bnJl&#10;di54bWxQSwUGAAAAAAQABADzAAAA0CU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f+2wgAAANwAAAAPAAAAZHJzL2Rvd25yZXYueG1sRE/JasMw&#10;EL0X8g9iAr3VckIwiRvFmECgp5RmgR4Ha2q7tkaOpDru31eFQm/zeOtsi8n0YiTnW8sKFkkKgriy&#10;uuVaweV8eFqD8AFZY2+ZFHyTh2I3e9hiru2d32g8hVrEEPY5KmhCGHIpfdWQQZ/YgThyH9YZDBG6&#10;WmqH9xhuerlM00wabDk2NDjQvqGqO30ZBeP6tuqobH2ZvZ7TcHXm/fO4VOpxPpXPIAJN4V/8537R&#10;cf4mg99n4gVy9wMAAP//AwBQSwECLQAUAAYACAAAACEA2+H2y+4AAACFAQAAEwAAAAAAAAAAAAAA&#10;AAAAAAAAW0NvbnRlbnRfVHlwZXNdLnhtbFBLAQItABQABgAIAAAAIQBa9CxbvwAAABUBAAALAAAA&#10;AAAAAAAAAAAAAB8BAABfcmVscy8ucmVsc1BLAQItABQABgAIAAAAIQALff+2wgAAANwAAAAPAAAA&#10;AAAAAAAAAAAAAAcCAABkcnMvZG93bnJldi54bWxQSwUGAAAAAAMAAwC3AAAA9gI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eWdwgAAANwAAAAPAAAAZHJzL2Rvd25yZXYueG1sRE9Ni8Iw&#10;EL0v+B/CCN7WVEFXq1HEZWFh8bDqxdvQjG20mZQmtt399UYQvM3jfc5y3dlSNFR741jBaJiAIM6c&#10;NpwrOB6+3mcgfEDWWDomBX/kYb3qvS0x1a7lX2r2IRcxhH2KCooQqlRKnxVk0Q9dRRy5s6sthgjr&#10;XOoa2xhuSzlOkqm0aDg2FFjRtqDsur9ZBaY93Canf7xszWnnmp9m95knWqlBv9ssQATqwkv8dH/r&#10;OH/+AY9n4gVydQcAAP//AwBQSwECLQAUAAYACAAAACEA2+H2y+4AAACFAQAAEwAAAAAAAAAAAAAA&#10;AAAAAAAAW0NvbnRlbnRfVHlwZXNdLnhtbFBLAQItABQABgAIAAAAIQBa9CxbvwAAABUBAAALAAAA&#10;AAAAAAAAAAAAAB8BAABfcmVscy8ucmVsc1BLAQItABQABgAIAAAAIQD0UeWdwgAAANwAAAAPAAAA&#10;AAAAAAAAAAAAAAcCAABkcnMvZG93bnJldi54bWxQSwUGAAAAAAMAAwC3AAAA9gI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dlxQAAANwAAAAPAAAAZHJzL2Rvd25yZXYueG1sRI/BbsJA&#10;DETvSPzDypV6K5u2UlUCCyqoFeVSROADTNZNIrLeNLsk4e/xoRI3WzOeeZ4vB1erjtpQeTbwPElA&#10;EefeVlwYOB6+nt5BhYhssfZMBq4UYLkYj+aYWt/znrosFkpCOKRooIyxSbUOeUkOw8Q3xKL9+tZh&#10;lLUttG2xl3BX65ckedMOK5aGEhtal5Sfs4szsCnOl9VPl9Xb5OQ//1Zxc+13r8Y8PgwfM1CRhng3&#10;/19/W8GfCq08IxPoxQ0AAP//AwBQSwECLQAUAAYACAAAACEA2+H2y+4AAACFAQAAEwAAAAAAAAAA&#10;AAAAAAAAAAAAW0NvbnRlbnRfVHlwZXNdLnhtbFBLAQItABQABgAIAAAAIQBa9CxbvwAAABUBAAAL&#10;AAAAAAAAAAAAAAAAAB8BAABfcmVscy8ucmVsc1BLAQItABQABgAIAAAAIQC7+Pdl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40QwwAAANwAAAAPAAAAZHJzL2Rvd25yZXYueG1sRE9La8JA&#10;EL4L/Q/LFHrTTVvwkWaVUhR6EoxC6W3ITrKx2dmQXTXpr3cFwdt8fM/JVr1txJk6XztW8DpJQBAX&#10;TtdcKTjsN+M5CB+QNTaOScFAHlbLp1GGqXYX3tE5D5WIIexTVGBCaFMpfWHIop+4ljhypesshgi7&#10;SuoOLzHcNvItSabSYs2xwWBLX4aKv/xkFWzqQ7Me3rfH4++JzI9b5+Xsf1Dq5bn//AARqA8P8d39&#10;reP8xQJuz8QL5PIKAAD//wMAUEsBAi0AFAAGAAgAAAAhANvh9svuAAAAhQEAABMAAAAAAAAAAAAA&#10;AAAAAAAAAFtDb250ZW50X1R5cGVzXS54bWxQSwECLQAUAAYACAAAACEAWvQsW78AAAAVAQAACwAA&#10;AAAAAAAAAAAAAAAfAQAAX3JlbHMvLnJlbHNQSwECLQAUAAYACAAAACEARyuNEMMAAADcAAAADwAA&#10;AAAAAAAAAAAAAAAHAgAAZHJzL2Rvd25yZXYueG1sUEsFBgAAAAADAAMAtwAAAPc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rocxAAAANwAAAAPAAAAZHJzL2Rvd25yZXYueG1sRI9BawIx&#10;FITvhf6H8ARvNWspUrZGEUulXoSq0Otz89ysbl6WJO6u/npTKHgcZuYbZjrvbS1a8qFyrGA8ykAQ&#10;F05XXCrY775e3kGEiKyxdkwKrhRgPnt+mmKuXcc/1G5jKRKEQ44KTIxNLmUoDFkMI9cQJ+/ovMWY&#10;pC+l9tgluK3la5ZNpMWK04LBhpaGivP2YhX8dv3Gr3X7eVutT5Plzh7ebuag1HDQLz5AROrjI/zf&#10;/tYKEhH+zqQjIGd3AAAA//8DAFBLAQItABQABgAIAAAAIQDb4fbL7gAAAIUBAAATAAAAAAAAAAAA&#10;AAAAAAAAAABbQ29udGVudF9UeXBlc10ueG1sUEsBAi0AFAAGAAgAAAAhAFr0LFu/AAAAFQEAAAsA&#10;AAAAAAAAAAAAAAAAHwEAAF9yZWxzLy5yZWxzUEsBAi0AFAAGAAgAAAAhACqeuhzEAAAA3AAAAA8A&#10;AAAAAAAAAAAAAAAABwIAAGRycy9kb3ducmV2LnhtbFBLBQYAAAAAAwADALcAAAD4Ag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SxQAAANwAAAAPAAAAZHJzL2Rvd25yZXYueG1sRI9Ba8JA&#10;FITvBf/D8gRvdVeFUqKriFi09NQoiLdH9pnEZN+m2TVJ/323UOhxmJlvmNVmsLXoqPWlYw2zqQJB&#10;nDlTcq7hfHp7fgXhA7LB2jFp+CYPm/XoaYWJcT1/UpeGXEQI+wQ1FCE0iZQ+K8iin7qGOHo311oM&#10;Uba5NC32EW5rOVfqRVosOS4U2NCuoKxKH1bD4f5lw+WaL+Th+l5XaV91+w+l9WQ8bJcgAg3hP/zX&#10;PhoNczWD3zPxCMj1DwAAAP//AwBQSwECLQAUAAYACAAAACEA2+H2y+4AAACFAQAAEwAAAAAAAAAA&#10;AAAAAAAAAAAAW0NvbnRlbnRfVHlwZXNdLnhtbFBLAQItABQABgAIAAAAIQBa9CxbvwAAABUBAAAL&#10;AAAAAAAAAAAAAAAAAB8BAABfcmVscy8ucmVsc1BLAQItABQABgAIAAAAIQDy/+TSxQAAANwAAAAP&#10;AAAAAAAAAAAAAAAAAAcCAABkcnMvZG93bnJldi54bWxQSwUGAAAAAAMAAwC3AAAA+QI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WKCxQAAANwAAAAPAAAAZHJzL2Rvd25yZXYueG1sRI9Ba8JA&#10;FITvgv9heYIXqRtTCJK6SltQRFAwlZ4f2dckJPs27K4a/71bKPQ4zMw3zGozmE7cyPnGsoLFPAFB&#10;XFrdcKXg8rV9WYLwAVljZ5kUPMjDZj0erTDX9s5nuhWhEhHCPkcFdQh9LqUvazLo57Ynjt6PdQZD&#10;lK6S2uE9wk0n0yTJpMGG40KNPX3WVLbF1Sg4ni7Z7rU9ZLvvYRbarbumx4+ZUtPJ8P4GItAQ/sN/&#10;7b1WkCYp/J6JR0CunwAAAP//AwBQSwECLQAUAAYACAAAACEA2+H2y+4AAACFAQAAEwAAAAAAAAAA&#10;AAAAAAAAAAAAW0NvbnRlbnRfVHlwZXNdLnhtbFBLAQItABQABgAIAAAAIQBa9CxbvwAAABUBAAAL&#10;AAAAAAAAAAAAAAAAAB8BAABfcmVscy8ucmVsc1BLAQItABQABgAIAAAAIQDX7WKC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lCZxgAAANwAAAAPAAAAZHJzL2Rvd25yZXYueG1sRI9Pa8JA&#10;FMTvhX6H5RW81U39UyRmI0WplB4EU8HrI/vMps2+DdltTP30XUHwOMzMb5hsNdhG9NT52rGCl3EC&#10;grh0uuZKweHr/XkBwgdkjY1jUvBHHlb540OGqXZn3lNfhEpECPsUFZgQ2lRKXxqy6MeuJY7eyXUW&#10;Q5RdJXWH5wi3jZwkyau0WHNcMNjS2lD5U/xaBdu1aWbH/YEvm+2O289N/z0veqVGT8PbEkSgIdzD&#10;t/aHVjBJpnA9E4+AzP8BAAD//wMAUEsBAi0AFAAGAAgAAAAhANvh9svuAAAAhQEAABMAAAAAAAAA&#10;AAAAAAAAAAAAAFtDb250ZW50X1R5cGVzXS54bWxQSwECLQAUAAYACAAAACEAWvQsW78AAAAVAQAA&#10;CwAAAAAAAAAAAAAAAAAfAQAAX3JlbHMvLnJlbHNQSwECLQAUAAYACAAAACEA3zpQmcYAAADcAAAA&#10;DwAAAAAAAAAAAAAAAAAHAgAAZHJzL2Rvd25yZXYueG1sUEsFBgAAAAADAAMAtwAAAPoCA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T1WxQAAANwAAAAPAAAAZHJzL2Rvd25yZXYueG1sRI/NasMw&#10;EITvhbyD2EAuJZFi2qa4UUIIGHLopU4DOW6srW1qrYwl/+Ttq0Khx2FmvmG2+8k2YqDO1441rFcK&#10;BHHhTM2lhs9ztnwF4QOywcYxabiTh/1u9rDF1LiRP2jIQykihH2KGqoQ2lRKX1Rk0a9cSxy9L9dZ&#10;DFF2pTQdjhFuG5ko9SIt1hwXKmzpWFHxnfdWwzu3aI/YXx+zfnN5VrfL4YyZ1ov5dHgDEWgK/+G/&#10;9sloSNQT/J6JR0DufgAAAP//AwBQSwECLQAUAAYACAAAACEA2+H2y+4AAACFAQAAEwAAAAAAAAAA&#10;AAAAAAAAAAAAW0NvbnRlbnRfVHlwZXNdLnhtbFBLAQItABQABgAIAAAAIQBa9CxbvwAAABUBAAAL&#10;AAAAAAAAAAAAAAAAAB8BAABfcmVscy8ucmVsc1BLAQItABQABgAIAAAAIQDRtT1WxQAAANwAAAAP&#10;AAAAAAAAAAAAAAAAAAcCAABkcnMvZG93bnJldi54bWxQSwUGAAAAAAMAAwC3AAAA+QI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NllxgAAANwAAAAPAAAAZHJzL2Rvd25yZXYueG1sRI9RS8NA&#10;EITfBf/DsUJfpL2zqJS012JLRUUE05Y+L7k1Ceb2Qm7bpv31niD4OMzMN8xs0ftGHamLdWALdyMD&#10;irgIrubSwm77PJyAioLssAlMFs4UYTG/vpph5sKJczpupFQJwjFDC5VIm2kdi4o8xlFoiZP3FTqP&#10;kmRXatfhKcF9o8fGPGqPNaeFCltaVVR8bw7ewvp8yd8+L7f7dyMv+Qctl1rue2sHN/3TFJRQL//h&#10;v/arszA2D/B7Jh0BPf8BAAD//wMAUEsBAi0AFAAGAAgAAAAhANvh9svuAAAAhQEAABMAAAAAAAAA&#10;AAAAAAAAAAAAAFtDb250ZW50X1R5cGVzXS54bWxQSwECLQAUAAYACAAAACEAWvQsW78AAAAVAQAA&#10;CwAAAAAAAAAAAAAAAAAfAQAAX3JlbHMvLnJlbHNQSwECLQAUAAYACAAAACEARCzZZcYAAADcAAAA&#10;DwAAAAAAAAAAAAAAAAAHAgAAZHJzL2Rvd25yZXYueG1sUEsFBgAAAAADAAMAtwAAAPoC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oFQxAAAANwAAAAPAAAAZHJzL2Rvd25yZXYueG1sRI9BawIx&#10;FITvgv8hPMFbTVxwW7ZGKUJRPBRqV/D42Lxu1m5etpuo23/fFAoeh5lvhlmuB9eKK/Wh8axhPlMg&#10;iCtvGq41lB+vD08gQkQ22HomDT8UYL0aj5ZYGH/jd7oeYi1SCYcCNdgYu0LKUFlyGGa+I07ep+8d&#10;xiT7Wpoeb6nctTJTKpcOG04LFjvaWKq+DhenISN5Lt1i+5grGo4nmX2f3+xe6+lkeHkGEWmI9/A/&#10;vTOJUzn8nUlHQK5+AQAA//8DAFBLAQItABQABgAIAAAAIQDb4fbL7gAAAIUBAAATAAAAAAAAAAAA&#10;AAAAAAAAAABbQ29udGVudF9UeXBlc10ueG1sUEsBAi0AFAAGAAgAAAAhAFr0LFu/AAAAFQEAAAsA&#10;AAAAAAAAAAAAAAAAHwEAAF9yZWxzLy5yZWxzUEsBAi0AFAAGAAgAAAAhAAOWgVD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t6uxAAAANwAAAAPAAAAZHJzL2Rvd25yZXYueG1sRI9Bi8Iw&#10;FITvgv8hPGEvsk31oEs1ioqCR6172duzeduWbV5KE9uuv94IgsdhZr5hluveVKKlxpWWFUyiGARx&#10;ZnXJuYLvy+HzC4TzyBory6TgnxysV8PBEhNtOz5Tm/pcBAi7BBUU3teJlC4ryKCLbE0cvF/bGPRB&#10;NrnUDXYBbio5jeOZNFhyWCiwpl1B2V96MwpuY5furvo0/unbTO/v264r7xulPkb9ZgHCU+/f4Vf7&#10;qBVM4zk8z4QjIFcPAAAA//8DAFBLAQItABQABgAIAAAAIQDb4fbL7gAAAIUBAAATAAAAAAAAAAAA&#10;AAAAAAAAAABbQ29udGVudF9UeXBlc10ueG1sUEsBAi0AFAAGAAgAAAAhAFr0LFu/AAAAFQEAAAsA&#10;AAAAAAAAAAAAAAAAHwEAAF9yZWxzLy5yZWxzUEsBAi0AFAAGAAgAAAAhALB+3q7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8505"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103"/>
      <w:gridCol w:w="3402"/>
    </w:tblGrid>
    <w:tr w:rsidR="008148B9" w:rsidRPr="00AE3921" w14:paraId="0AB0057F" w14:textId="77777777" w:rsidTr="008148B9">
      <w:trPr>
        <w:trHeight w:val="227"/>
        <w:jc w:val="center"/>
      </w:trPr>
      <w:tc>
        <w:tcPr>
          <w:tcW w:w="5103" w:type="dxa"/>
          <w:vAlign w:val="center"/>
        </w:tcPr>
        <w:p w14:paraId="67DC6159" w14:textId="07C77F50" w:rsidR="008148B9" w:rsidRPr="00AE3921" w:rsidRDefault="00680E96" w:rsidP="00DC2D55">
          <w:pPr>
            <w:tabs>
              <w:tab w:val="right" w:pos="8505"/>
            </w:tabs>
            <w:jc w:val="left"/>
            <w:rPr>
              <w:color w:val="000000" w:themeColor="text1"/>
              <w:sz w:val="12"/>
              <w:szCs w:val="12"/>
            </w:rPr>
          </w:pPr>
          <w:sdt>
            <w:sdtPr>
              <w:rPr>
                <w:color w:val="000000" w:themeColor="text1"/>
                <w:sz w:val="12"/>
                <w:szCs w:val="12"/>
              </w:rPr>
              <w:alias w:val="Název dokumentace 1"/>
              <w:tag w:val="NazevDok"/>
              <w:id w:val="-771705465"/>
              <w:text/>
            </w:sdtPr>
            <w:sdtEndPr/>
            <w:sdtContent>
              <w:r w:rsidR="008148B9">
                <w:rPr>
                  <w:color w:val="000000" w:themeColor="text1"/>
                  <w:sz w:val="12"/>
                  <w:szCs w:val="12"/>
                </w:rPr>
                <w:t>Kalové hospodářství ČOV Brno - Modřice</w:t>
              </w:r>
            </w:sdtContent>
          </w:sdt>
          <w:r w:rsidR="008148B9" w:rsidRPr="00AE3921">
            <w:rPr>
              <w:color w:val="000000" w:themeColor="text1"/>
              <w:sz w:val="12"/>
              <w:szCs w:val="12"/>
            </w:rPr>
            <w:t xml:space="preserve"> </w:t>
          </w:r>
          <w:sdt>
            <w:sdtPr>
              <w:rPr>
                <w:color w:val="000000" w:themeColor="text1"/>
                <w:sz w:val="12"/>
                <w:szCs w:val="12"/>
              </w:rPr>
              <w:alias w:val="Název dokumentace 2"/>
              <w:tag w:val="NazevDok2_"/>
              <w:id w:val="1819767801"/>
              <w:showingPlcHdr/>
              <w:text/>
            </w:sdtPr>
            <w:sdtEndPr/>
            <w:sdtContent>
              <w:r w:rsidR="008148B9">
                <w:rPr>
                  <w:color w:val="000000" w:themeColor="text1"/>
                  <w:sz w:val="12"/>
                  <w:szCs w:val="12"/>
                </w:rPr>
                <w:t xml:space="preserve">     </w:t>
              </w:r>
            </w:sdtContent>
          </w:sdt>
          <w:r w:rsidR="008148B9" w:rsidRPr="00AE3921">
            <w:rPr>
              <w:color w:val="000000" w:themeColor="text1"/>
              <w:sz w:val="12"/>
              <w:szCs w:val="12"/>
            </w:rPr>
            <w:t xml:space="preserve"> </w:t>
          </w:r>
          <w:sdt>
            <w:sdtPr>
              <w:rPr>
                <w:color w:val="000000" w:themeColor="text1"/>
                <w:sz w:val="12"/>
                <w:szCs w:val="12"/>
              </w:rPr>
              <w:alias w:val="Název dokumentace 3"/>
              <w:tag w:val="NazevDok3_"/>
              <w:id w:val="-2120295502"/>
              <w:showingPlcHdr/>
              <w:text/>
            </w:sdtPr>
            <w:sdtEndPr/>
            <w:sdtContent>
              <w:r w:rsidR="008148B9">
                <w:rPr>
                  <w:color w:val="000000" w:themeColor="text1"/>
                  <w:sz w:val="12"/>
                  <w:szCs w:val="12"/>
                </w:rPr>
                <w:t xml:space="preserve">     </w:t>
              </w:r>
            </w:sdtContent>
          </w:sdt>
        </w:p>
      </w:tc>
      <w:tc>
        <w:tcPr>
          <w:tcW w:w="3402" w:type="dxa"/>
          <w:tcMar>
            <w:left w:w="113" w:type="dxa"/>
          </w:tcMar>
          <w:vAlign w:val="center"/>
        </w:tcPr>
        <w:p w14:paraId="2A0F64FA" w14:textId="22EE017C" w:rsidR="008148B9" w:rsidRPr="00AE3921" w:rsidRDefault="00680E96" w:rsidP="00DC2D55">
          <w:pPr>
            <w:tabs>
              <w:tab w:val="right" w:pos="8505"/>
            </w:tabs>
            <w:jc w:val="right"/>
            <w:rPr>
              <w:color w:val="000000" w:themeColor="text1"/>
              <w:sz w:val="12"/>
              <w:szCs w:val="12"/>
            </w:rPr>
          </w:pPr>
          <w:sdt>
            <w:sdtPr>
              <w:rPr>
                <w:bCs/>
                <w:color w:val="000000" w:themeColor="text1"/>
                <w:sz w:val="12"/>
                <w:szCs w:val="12"/>
              </w:rPr>
              <w:alias w:val="Číslo přílohy"/>
              <w:tag w:val="PrilCislo"/>
              <w:id w:val="-1477289203"/>
              <w:text/>
            </w:sdtPr>
            <w:sdtEndPr/>
            <w:sdtContent>
              <w:r w:rsidR="008148B9">
                <w:rPr>
                  <w:bCs/>
                  <w:color w:val="000000" w:themeColor="text1"/>
                  <w:sz w:val="12"/>
                  <w:szCs w:val="12"/>
                </w:rPr>
                <w:t>B.4</w:t>
              </w:r>
            </w:sdtContent>
          </w:sdt>
          <w:r w:rsidR="008148B9">
            <w:rPr>
              <w:bCs/>
              <w:color w:val="000000" w:themeColor="text1"/>
              <w:sz w:val="12"/>
              <w:szCs w:val="12"/>
            </w:rPr>
            <w:t xml:space="preserve">  </w:t>
          </w:r>
          <w:r w:rsidR="008148B9" w:rsidRPr="00AE3921">
            <w:rPr>
              <w:bCs/>
              <w:color w:val="000000" w:themeColor="text1"/>
              <w:sz w:val="12"/>
              <w:szCs w:val="12"/>
            </w:rPr>
            <w:t xml:space="preserve"> </w:t>
          </w:r>
          <w:sdt>
            <w:sdtPr>
              <w:rPr>
                <w:bCs/>
                <w:color w:val="000000" w:themeColor="text1"/>
                <w:sz w:val="12"/>
                <w:szCs w:val="12"/>
              </w:rPr>
              <w:alias w:val="Název přílohy"/>
              <w:tag w:val="PrilNaz"/>
              <w:id w:val="1252397748"/>
              <w:text/>
            </w:sdtPr>
            <w:sdtEndPr/>
            <w:sdtContent>
              <w:r w:rsidR="008148B9">
                <w:rPr>
                  <w:bCs/>
                  <w:color w:val="000000" w:themeColor="text1"/>
                  <w:sz w:val="12"/>
                  <w:szCs w:val="12"/>
                </w:rPr>
                <w:t>CHEMICKO-TECHNOLOGICKÉ VÝPOČTY</w:t>
              </w:r>
            </w:sdtContent>
          </w:sdt>
        </w:p>
      </w:tc>
    </w:tr>
    <w:tr w:rsidR="008148B9" w:rsidRPr="00AE3921" w14:paraId="44CA8888" w14:textId="77777777" w:rsidTr="008148B9">
      <w:trPr>
        <w:trHeight w:val="227"/>
        <w:jc w:val="center"/>
      </w:trPr>
      <w:tc>
        <w:tcPr>
          <w:tcW w:w="5103" w:type="dxa"/>
          <w:vAlign w:val="center"/>
        </w:tcPr>
        <w:p w14:paraId="302ABC99" w14:textId="6F286F96" w:rsidR="008148B9" w:rsidRPr="00AE3921" w:rsidRDefault="00680E96" w:rsidP="00DC2D55">
          <w:pPr>
            <w:tabs>
              <w:tab w:val="right" w:pos="8505"/>
            </w:tabs>
            <w:jc w:val="left"/>
            <w:rPr>
              <w:color w:val="000000" w:themeColor="text1"/>
              <w:sz w:val="12"/>
              <w:szCs w:val="12"/>
            </w:rPr>
          </w:pPr>
          <w:sdt>
            <w:sdtPr>
              <w:rPr>
                <w:color w:val="000000" w:themeColor="text1"/>
                <w:sz w:val="12"/>
                <w:szCs w:val="12"/>
              </w:rPr>
              <w:alias w:val="Upřesňující podnázev zakázky"/>
              <w:tag w:val="Podnazev"/>
              <w:id w:val="-718825287"/>
              <w:showingPlcHdr/>
              <w:text/>
            </w:sdtPr>
            <w:sdtEndPr/>
            <w:sdtContent>
              <w:r w:rsidR="008148B9">
                <w:rPr>
                  <w:color w:val="000000" w:themeColor="text1"/>
                  <w:sz w:val="12"/>
                  <w:szCs w:val="12"/>
                </w:rPr>
                <w:t xml:space="preserve">     </w:t>
              </w:r>
            </w:sdtContent>
          </w:sdt>
        </w:p>
      </w:tc>
      <w:tc>
        <w:tcPr>
          <w:tcW w:w="3402" w:type="dxa"/>
          <w:tcMar>
            <w:left w:w="113" w:type="dxa"/>
          </w:tcMar>
          <w:vAlign w:val="center"/>
        </w:tcPr>
        <w:p w14:paraId="7E507B5D" w14:textId="77777777" w:rsidR="008148B9" w:rsidRPr="00AE3921" w:rsidRDefault="00680E96" w:rsidP="00DC2D55">
          <w:pPr>
            <w:tabs>
              <w:tab w:val="right" w:pos="8505"/>
            </w:tabs>
            <w:jc w:val="right"/>
            <w:rPr>
              <w:color w:val="000000" w:themeColor="text1"/>
              <w:sz w:val="12"/>
              <w:szCs w:val="12"/>
            </w:rPr>
          </w:pPr>
          <w:sdt>
            <w:sdtPr>
              <w:rPr>
                <w:color w:val="000000" w:themeColor="text1"/>
                <w:sz w:val="12"/>
                <w:szCs w:val="12"/>
              </w:rPr>
              <w:alias w:val="Stupeň"/>
              <w:tag w:val="StupenZ"/>
              <w:id w:val="1520499541"/>
              <w:text/>
            </w:sdtPr>
            <w:sdtEndPr/>
            <w:sdtContent>
              <w:r w:rsidR="008148B9">
                <w:rPr>
                  <w:color w:val="000000" w:themeColor="text1"/>
                  <w:sz w:val="12"/>
                  <w:szCs w:val="12"/>
                </w:rPr>
                <w:t>DSP</w:t>
              </w:r>
            </w:sdtContent>
          </w:sdt>
        </w:p>
      </w:tc>
    </w:tr>
  </w:tbl>
  <w:p w14:paraId="3319219F" w14:textId="0EBAB403" w:rsidR="008148B9" w:rsidRDefault="00680E96" w:rsidP="00DC2D55">
    <w:pPr>
      <w:pStyle w:val="Zhlav"/>
      <w:spacing w:before="60"/>
      <w:rPr>
        <w:bCs/>
        <w:color w:val="000000" w:themeColor="text1"/>
        <w:sz w:val="12"/>
        <w:szCs w:val="12"/>
      </w:rPr>
    </w:pPr>
    <w:sdt>
      <w:sdtPr>
        <w:rPr>
          <w:bCs/>
          <w:color w:val="000000" w:themeColor="text1"/>
          <w:sz w:val="12"/>
          <w:szCs w:val="12"/>
        </w:rPr>
        <w:alias w:val="Část stavby"/>
        <w:tag w:val="CastSt"/>
        <w:id w:val="1822165076"/>
        <w:showingPlcHdr/>
        <w:text/>
      </w:sdtPr>
      <w:sdtEndPr/>
      <w:sdtContent>
        <w:r w:rsidR="008148B9">
          <w:rPr>
            <w:bCs/>
            <w:color w:val="000000" w:themeColor="text1"/>
            <w:sz w:val="12"/>
            <w:szCs w:val="12"/>
          </w:rPr>
          <w:t xml:space="preserve">     </w:t>
        </w:r>
      </w:sdtContent>
    </w:sdt>
    <w:r w:rsidR="008148B9" w:rsidRPr="00CA337C">
      <w:rPr>
        <w:bCs/>
        <w:color w:val="000000" w:themeColor="text1"/>
        <w:sz w:val="12"/>
        <w:szCs w:val="12"/>
      </w:rPr>
      <w:t xml:space="preserve"> </w:t>
    </w:r>
    <w:r w:rsidR="008148B9">
      <w:rPr>
        <w:bCs/>
        <w:color w:val="000000" w:themeColor="text1"/>
        <w:sz w:val="12"/>
        <w:szCs w:val="12"/>
      </w:rPr>
      <w:t xml:space="preserve"> </w:t>
    </w:r>
    <w:r w:rsidR="008148B9" w:rsidRPr="00CA337C">
      <w:rPr>
        <w:bCs/>
        <w:color w:val="000000" w:themeColor="text1"/>
        <w:sz w:val="12"/>
        <w:szCs w:val="12"/>
      </w:rPr>
      <w:t xml:space="preserve"> </w:t>
    </w:r>
    <w:sdt>
      <w:sdtPr>
        <w:rPr>
          <w:bCs/>
          <w:color w:val="000000" w:themeColor="text1"/>
          <w:sz w:val="12"/>
          <w:szCs w:val="12"/>
        </w:rPr>
        <w:alias w:val="SO/PS"/>
        <w:tag w:val="SOPS"/>
        <w:id w:val="-990717945"/>
        <w:showingPlcHdr/>
        <w:text/>
      </w:sdtPr>
      <w:sdtEndPr/>
      <w:sdtContent>
        <w:r w:rsidR="008148B9">
          <w:rPr>
            <w:bCs/>
            <w:color w:val="000000" w:themeColor="text1"/>
            <w:sz w:val="12"/>
            <w:szCs w:val="12"/>
          </w:rPr>
          <w:t xml:space="preserve">     </w:t>
        </w:r>
      </w:sdtContent>
    </w:sdt>
  </w:p>
  <w:p w14:paraId="5630AD66" w14:textId="77777777" w:rsidR="008148B9" w:rsidRPr="00AE3921" w:rsidRDefault="008148B9" w:rsidP="00DC2D55">
    <w:pPr>
      <w:pStyle w:val="Zhlav"/>
      <w:rPr>
        <w:color w:val="000000" w:themeColor="text1"/>
        <w:sz w:val="12"/>
        <w:szCs w:val="1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805D2" w14:textId="77777777" w:rsidR="008148B9" w:rsidRPr="00AE3921" w:rsidRDefault="008148B9" w:rsidP="00EC5E3F">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23E571D2" wp14:editId="344C4069">
              <wp:extent cx="683895" cy="199390"/>
              <wp:effectExtent l="1905" t="6985" r="0" b="3175"/>
              <wp:docPr id="13" name="Plátno 1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665BB816" id="Plátno 13"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hIyjiIAAFA9AQAOAAAAZHJzL2Uyb0RvYy54bWzsXd1uYzlyvg+QdxB0GSBjnaN/Y3oWi5nd&#10;IMAmGWCVB1DbctuIbTmSeronT5+vyCqqymKRZ8eeZJLhXszpbtXWIT8Wi8X6O9/+4evT4+in3eH4&#10;sH/+MO6+mYxHu+eb/e3D86cP43/f/PkfV+PR8bR9vt0+7p93H8Y/747jP3z393/37ZeX612/v98/&#10;3u4OIzB5Pl5/efkwvj+dXq6vro4397un7fGb/cvuGT/e7Q9P2xP+evh0dXvYfgH3p8erfjJZXH3Z&#10;H25fDvub3fGIf/0h/jj+LvC/u9vdnP7t7u64O40eP4wxtlP47yH89yP99+q7b7fXnw7bl/uHGx7G&#10;9heM4mn78IyXJlY/bE/b0efDwwWrp4ebw/64vzt9c7N/utrf3T3c7MIcMJtu8mo232+ff9oew2Ru&#10;gI4MEH96R74fP9G4n/d/fnh8BBpX4H5N/0bPL1ifHf7xywtW5/iS1un4tvf/9X77sgvTOl7f/OtP&#10;Px5GD7cQnvHoefsEGfnzYbejFR916zktEL0dZH99+fFAQz2+/GV/8x/H0fP+T7cPpx/3D88njKcj&#10;SgxekdJfjvg/jT5++Zf9LRhvP5/2YZW+3h2eiBXwH339MJ5PltPFfDz6+cO4XyyWLBW7r6fRDX7t&#10;lov5FLJzg5+7ZT9ZhUFdba+Fy83n4+mfdvvAcfvTX44njASScIs/xT/wvDZgcvf0CPn6h6vRbDYb&#10;fRnN5wsWwVshAgxnon46uh/NZ9PXRL0m8jhNNdFymec0U0Rd1+fHBGzOY/I4LRSRy2mpiGbe7KAz&#10;0uv65SI/prUmmi/ys+uGQT4I806DjoXLD6vTqHerzhmXhn06nzq8NO4+Lw38bDV3eBnk186wNPKz&#10;qTdFDf0sz6nXwLtr2Gvgu8Xc4aWB7zpn3/Qa+InDScO+WOeR6jXqM2fb9Bp0qG6HlQbdXcBeoz5x&#10;OGnMXU6kptLOcThNNeb9zFEwU425O7+pxtznpVGfOUI11ahP185+nmrYXVYadSjPvCxMNerzySqP&#10;+1Tj7vKaadxdXjONvDvFmUbeVQ04Es4r7SI/08i7Kmumofd5aeh9Xhp7I6c4MNORuL2XU/Lm6zMf&#10;k/jTaEtW4yQc0S/7Ix3NdGbi3N3E4317DSo6Ux1iQEfE4bjE+8rEwIaI5TQvE2PyRLwMVkaNMySL&#10;iNeDiOmIIupu2BTpFArkwybZ8Sy7YdPseJ7dsIl2PNNu2FTpUKCxQ+2TsVaDseepQrMPIuepQn8P&#10;Iuep9sOmSko6jH3YVEkTEzm07ZDBkLoN5MOmOuWpQmkO4s5TnQ6bKmnGMJhhUyXlR+RQb0MGQ/ot&#10;kA+bKqmwQD5sqjOe6sxMNYoaK5oDLoWvr4OH8QjXwY80ge31y/ZE+kn+OPqCGwLs9NE9ntC79O9P&#10;+592m32gOJGagjUfhgmTlkE4Uzw+ZymXMkL5XZ4vgSMs6MhxKF16s/CRZ+QHGyzw6+ONA4jI7/KM&#10;dJczkd9vHvdHugxezj6gg0WCvq/MHudZGMWZUrjLk0eBSxYt+0xEUH6WJ5ORPUBk/Fr5VZ526jAw&#10;i3QwLQO3cP9zAVrAIqBXlpcPJlMgq0007p1hVDiai+OXd9boeI/AAimyYzK+fbp4wNwJMx1KV3ut&#10;iEhtFiJ0Q+kuMRaBxtRoy4cTKe19/KO+1x/3jw+35CIh+T8ePn38/vEw+mlLXqXwP0bSkD0GU+Xs&#10;WaEtxz4KcktEx8bH/e3PcFEc9tE1BVca/nC/P/zXePQFbqkP4+N/ft4eduPR4z8/w82x7makb0/h&#10;L7M53BHj0UH/8lH/sn2+AasP49MYphX98ftT9H19fjk8fLrHm7qgzp73f4Rr5O6BPBfBhxJHxX+B&#10;5+d/yAUElXfhAgpCavw6yQUko03OoeEen+VssYwq5pW3Z9atySIjZ0/8I73kjb6ebkr3Q/yXpITM&#10;4JyvZ0FXng6GwCsaYJKudC4jfRvwGEG5KUZ0O8yMSF8FluQlyIwIOvfMqKf7XIaRvges6QqWYQTF&#10;oRg5I9IXsG7icDJ+nuh8yowJJrZ6IZxd2VEZPw+9MTs/6+fpyeGQmSGdKGmKa08KNOhdv3JYadix&#10;NPlRadgxHoeVBh7ikmdlgPdYGT+Px8q6eVxWWtLn5InMLKHx8rgT7DXsMwd24+dxYbeOHgd23CHO&#10;y9x5wmD8PJ3HysDuyahx9ASvbQYr4+lxt47x9DiyYPw83m6mS0mSdWf5jJfH0y/GyeNoBVxlzi/z&#10;NJ5x8XiMNN4eI+PfcaZmvDsQ36w+MM4dB2zj2oHw5hlpsD0BsI4dR5uTmZeWzZNKWLuGKD8mrVZ6&#10;R75h0StODkxznMBpTN7+nWtt7hye8yE6he4k6W3eiDTenp6ba0XunAh0kUwvcxlpuD1GGm3vPJhr&#10;tJ2pLTTY3hm1GAD2QoPtHpwLjban3xYabvc8p5hdwhKim5XKhQacdHP2XFloxCG7eVYa8s6zfOiC&#10;mEbl7V8EGc9E3dQZ1VKj7umUpYHdMzWXGnat52DcNr9sxvHc/LKulx0Ch+vRJnmcyq5zMsYCuXhf&#10;KuTYr4FcHCwVcuzJQC6eojJ588t6q/q/4ZcNEYBc1GfGq5r8f+VVJXuBhAAmQbyuV8hZgHHwDyJn&#10;AcbxPoicBXg+TIDnPFUc1UO402lNU8WBPIicp4pTdxA5TzV5SstA0tkaBjNsqgueKk7IIYOhM5K4&#10;4xQcRM5TxUmnyMmPl2KMv8T1Txcrcv3T7T7n/A6/Y5jAIr7W8/xfEIqXWp7RWw1jIEx7KSDJz/Jk&#10;MrqY4rVrma38LE8hi9xgjvHw5Hd5Mh2HGyjsEKchv8uT6cCHXgtDqki3BmiBbFUkwyQDWXR7Ya3k&#10;bfKMb2U5YweLS0bWPr20wo1uagPG1vPYKjNF7DNwqwHHY6usw6BFjawqAhLXPUmlACrPCGzkBNxK&#10;ax7HlMJ7wkGeLBiRFUArsRKwylQJ+SIvXkbZdjIcecZhsUhUJhhnWJZoFtUyJxb78phoL0YBLM5P&#10;IoApuC4zk6cAH1e6hjzri9oysvapiISry94npvLD95NJ/ydGp8VUBqYL59NqcaJfxFTCcd1iKiER&#10;F6Kcdwl4F2YdwAG46arv3uK1l8LzeUIDnRl5ngXto/C8sDCxFCPHr6A9FK5juMVUQjb6BrlQClIv&#10;ekGpUAl4z69Hx18i8qMXUOiJymPVYipUKrBpMZVNi6no7ZLX5S2msmkxFSUmLabixQxbTIWOlRZT&#10;abnuY1uI0HLdvchBi6l4yLSYiofMvMVUEJbIhb5aTIU8+NFFn7zXLaaCIpMWU0nhIXF9Rz96i6lQ&#10;OKvFVEJQ7/9bTAXRzr+xOoV6p+xSfcrpa6zxePz8hC4YsWalSzUriLh+fkKLFK5lkZCLsAi1Dy0A&#10;86YADNz/FwGYEBXPB2Desa/JdEULzeHp6QR2OmKz22tpbLKazShjlUpdVospEkti5PZNbU26KdVL&#10;oItKfFW+1IW8L33M6tDBFESQk9u7W1CadYaPjspQQmuGjwnKrCgPOcPHBGXyfHRMpg/+kgwfExyg&#10;vNHMgHRooA/hpgwjHRqYUieMDCMTkunRmyI7NVPmMqcGHTlWGu1+7rHScIfGLzlWGvDeWzhUoKvl&#10;nXjDMqCH4EcGq1chGQ8tg/uCYmE5Xhr4buXJpo7J9KFhS4aXCcr0E2dcVNeeBL2fOgJqKl16hASz&#10;y2gqXfre2TSm1KVHv6A8L4N9KHzKzVFLPAlOnpfGvoPkZLGnRI8zEguHF/kXElU3o04dmXGZahdI&#10;aX5cptrFVVam3sXnpeW+mzjYm/BMj6YzWbxMzcuSevjkpmigX1AtXGY7mqqXUEeVY2WQD6nlGVam&#10;7sXT7JSHk5anR9Og7KhM5UsoM8mMyoRp+s7ZP6ariSNZpvSlW3snhZH4POi29CVkzueQ0vLuaBpb&#10;+uLpeBunyY/JlL6gZCOLOKU+pXXpnGPZ1L54kyNnTeLUO8Jpil88FWOqX2bOjkHirHqdoxQobTaN&#10;CVshu2FM+QsgyOJk6l88c8HUvzj609a/dFTelZFxU//inDa2/MXbeCZU04f6l4xkkj8pAdWFnkm5&#10;URnMXV4a9G7pyLkpgHFPQVsBs3JW0FTAdCtnH9twjbeGpgSmmzvbZqmFHcXg+VWk4vEzqt5epp4b&#10;Z6qVo6vQ4UNR4RzJiunSYu/x0nod50iW1cocqJ5hhGYe52HNqSo5I10rq2ScVVxpM9I7bFYG+M45&#10;5qkxSILUZaVxX1PDuIzIrzTsnupbadRDlV2OkwYd0pdFaq1BXzpAkYsvza4DBnlWGnRYOtnpITFc&#10;sfIkdK1B9+wOtOFUrDyo0E7kTBXaEGagWmvQu5DElpGqtUa9w10hP0MNe++pd1yB1bhck6+jhi0J&#10;eqNN4YFpFXKtQg5ukta57KI/H12oCBlcmaL7qFwx1DqXeRHRfOeyViGHqj6cBiRirULudXPMd6mQ&#10;c0WMLGHCHbbukK3NDeY2qWFdWROQPRu4S9yqTE42K5GnFnMVclZLsDyHjJ1sz8B92FRXMHUC+bC6&#10;RzIiA/mwqZKlSOQwBoeMfc1TTZWAZWTI4gvch02VrLpAPmyqZLkF8mFTDcYZ0ZP5pSYLkwuzeEPD&#10;RjI9qWqTjMt81SbMY7xYgh5+goGlk9oreXIgmuuVhZv8Kk+mIgcB3lkuIYOzNFCVexp2Kxi/4CWr&#10;Im+SZ3xjL5VmsgvkZ3kymRR/yqLJz/JkMm7Imjqmys/yZDJO3kjNSeVneQpZnAG8eXHh5Wd5Mhn5&#10;3zBR+KCKZNxYMmWMCBd5MjfyLRFsFdy4yjrtQOEiT+bGC4obSnlwJIx4a1eDRPjVZsHDQ7Si/F6e&#10;LfyfFboo5PDVlOl4LeCZLdNR12zMF1GLCh3uXEQH73dxcUXwarLCctxXqhdlWyB6UXyvbLI+Vc/L&#10;+sszyoFs2R5dZErzQFAzzjcVwAsfeTI/Vid8M3brnXGZjfxShbzwkSfz47bOVX6TYeNj3VObLjdY&#10;rKFHDlESgspiSCVvZW055RJBruJSCHI1yYPnY4Agc1lzbV9Qz0DiVtlmUUXVNm08xqsqILyxqyiU&#10;aHBU1VPkVVF2cVwVzTlICzNclbEz9tXzIQx+mFRU1LSIWHmzs7xW0rJY+DHVkuLgnVR+Ie/Kstwj&#10;TBllsPi+jhVG+XgR9fOaSmrALxtFy/8D7jV+f83uOlOKSpOnqMp4tFbp+MiEm7A8c75S1faoqHy4&#10;MMv8yPWNPY/QRYWOd31N2nmVEb4o8yNPMr23IstyxMHXXOZH3nLiB/kpSWrH88Uwi2Rs5Karpayq&#10;POVgjZqpBgovLhwFxZdKR+vKFPhsqBw0hBghUiODugxk5bHxrawyUe6KXkGNO1VUloB1Sm1BKWhG&#10;616RD4rTDRA34VaRXhlbBQ7pHlPZW4xabavyElR3Pi9oVZOwfFQ1k5giSSfKHhA9+rdngLb+5C+/&#10;yifqcNZcpHIGRZdP5SRlZH6hv1Dr9+oX6Vrm5ggnUz7sp4ORTnII1kmF8pw0ExxoichLeICKTzQt&#10;c5O+W0jR2GxQmkzGM1YIEmdjti1zU3r/t8xNQaJlbsZDZdMyNxEJaJmbG3IdJFXaMjfxHYj8kUPX&#10;voSTZy78+pmbLT8oX8ncOmh7uR4cz2gdtC/TiTg6ndxW5WA2lU3A7bD53X7Z0E3eaB20vc3HzsK3&#10;ddBuCQrjSqCBHdXlmIVEYiteeVRfRvdi2auM+rdA1hIUrqP/HMWYEbdKzC5kywxw3yZ+Fcdsz3us&#10;Gp1sCQr8cVjx+fK6cd5OLSYu0ZtaiF2iVbWIfUtQiJ/qtavREhRe9V3hUGAlq6glKHAQMyZDtQQF&#10;tggqdsOvnqAwJJyWPtobv9m7vU7/gP93+4rv/mZ3PD48f8p3nId6eBUl61GDhWCYiYW9w1d8Z5Pp&#10;SiyNfj1HtTpecu5vMsVHfhEsov4m8+k0/orle1N/k9Ddgj9+onuX6OKxLjQywH/jcM49ULRbz2OE&#10;cHtyabmMoFoTUSjay4xIh8lcRjpmExxoGUYmTrYI36O8nJoOlK3Dpx/jZ1M0RtCDadQdWmjgG3uX&#10;jEyLk24SvpF5ycq0OOniR/YyvDTg/BXBDC8DOT7Flx+Xxhz5UQhvZbCyTU46CpXl5qhhpyrPPC8N&#10;PDDNs9LAY0AOKw09Sq2zrICMWh+PlWlx4rKywDsTNB1OQlVpBisTJnNxNw1O5s4Smk/5uuJgvuU7&#10;pQBzblQGdk9KbXsTB3bT3cTbOiZE5omV6W3i7WbKNkm7MHw19XLfmC/5evoFHrozIwdx09XE1Xha&#10;zj1GGm+XkZZyh5HpaBIaKGV2selo4jHSIh46NOQYDQAbKalnHHuqC88x0mB762+/5EtF0zlOGm28&#10;Live5DxMQuLsXtPNxNsnF81MMiMyzUy8vWtCYpTQkWNk0HZk2/QycdSlaWXi6TjTysRjpMF2GWmw&#10;valp0fbOAhMOc5bfRMM6T5LIbVRbf7oVJxr69k1WkmwnE29QVrodEwM+p/MLvY0CZXYmco0M+hBh&#10;Gru3eU0bk84zfEwbE0+h2C4mnnlouph4Ss42MdGsYNq2NgWtTQGFw2CkxUTocvSshSG9GFFrU+Ah&#10;09oUeMi0NgUeMu/SpgDH29tKwsliDB/yhY2QKwmXWFm8D+F1Xm3SBaGEC+QZ/b6piKEcAmWvKAwM&#10;1tnCRZ6R2xoWIEXo0jer5Wd5srN5EjMi4BMpsksfF41NgTFb4SNP5seVYDAVK/xgUmF8GGY8eYSN&#10;PJkdrQHIUlsG+Vme8tbIrRJmlDI13DKKL+XocUoSkZfJ00KXPmsvP8szkslClPHgVS3XNbOElEfP&#10;0lYm4sLsMhEXmpTHRE4ZkrPy9PAzUVWgiotYgT1yqiwh7iN4XUUcBolW5FQR0zimmszH6dH3uovS&#10;x8wqG1Jwr+xvXsOatmB5YM+Vu7sdTQb6asv5FBBpEZKHm93Vl/3h9qqfdJPwp5dDOUICybmIkAR9&#10;/d4Rkn6Njp+4XdOOhqBGUT1HSJbTBTkN3rcDPDqOo/QDHkvsCu3+1yES8hZk+v5ptwM1B8zy0X4H&#10;p1cmtly63lPr7Cwf7XTw2jIbl8MktKS8nJh2OeDanp0ZVjyNqIvdHy8ZaSeP19rSxkfmztxMfMRl&#10;ZeAOHpXcsmm8vTagdB6k+a29QWnEvd6kpowoNty8BMpWEU0caaICzDQoD3NqH5CIUC2dXz4TG4lt&#10;Mi9HZUIj3dxjpVGPLWEzrDTo3crpqf0qNhLq3DK8NOz9xCmZs8GRmbP3THAEla0OWhp4/pJDZlwa&#10;eZeXCY9069D29pIX/uW8im7jcBMg6eGyzOoFEyFBNXB+jiZGwqWBmXEZ7OcOXiZM0oUYUGYjwo5S&#10;c/Q0lqkh6jxdTA16ktRDEefnaIIlXe9gb6IlPq8hYm/7vweXa+aUMBETEGVX0ZQR9SGskGOlFfzM&#10;EQgyps5ghQ+A51hpoe+9URncvboWEzVxUDdRE1dDXIRNMnJlWsBHl3lmehdxkxwnLe2uLjWBE0fP&#10;UF5ogpw+rZA9VE0P+M6B3PSA904dEzrxBN3ETrxDlUzqNHK0wc8Kp4mdIP6QnZ0JncDRn+dkIHd0&#10;u4mc4FsIeU4aco+RlvHOE3ITOFFLh2tFC1C0AAXuIi1AcVn4BL1ByMD6iN6EcuimBSg8Z3MLUHjI&#10;/O4DFDiA3hZCIJun2FWWrCTsYvEIehEE2OWGTjzM8mSHNHdLEm7yqzyZij70gHeWm1qFkYMKjoGS&#10;s5I6dhKzSoPKfgJDgMjKL8XXUwIZLL7SS+EPiWQVbmQ44qW1hlvcfLRGxg7XWs8wmWl5CtwlGQ79&#10;0kS5hxoeJSrpahVzpl3frYSXao25Ira1PnDCDalPQ8aGiF6JTJrFoU92iYybReNWXySTWBV8F2U6&#10;8k5AQKqdueiaGegqwSp2j1c7ePGKVeno4yfhvWWQe4mu1DYr+UaIX6WfqOz9PjXQFw0iz6hJeo71&#10;9fAYl5YNHor43oqWSFVntfa0rA351ulKPDwQ8b01fvzN09o8WEr7SuSVtVNf2Rp0O6TFqESy6G5P&#10;ZGgiWsKYXC9EBpdViYzOIyKrBOLIM0lklTJb/ExktL6ll8ZVgM+hSMW8KpoiWr21qHYEo6bDmFdF&#10;IfK4Kn0s4xwRxS0BQV524FXR+uRhBlXlrGTZrpxabPanWhbZwPKMG5kcZHhjukrIr/KMVHycInW+&#10;NEdKqCSZKKteObPK1gV/qaDMquMTtxKAFpEuDt6zs1pnRaxoSIJ53v/x82l/93AiGaDo48f97c8/&#10;HvgvX44vsWoLfxh9fXp8Pl6D5sP4/nR6ub66OtJnwrfHb54ebg7745s+ko09chERDaqvRUSTN7FF&#10;RLN+0hYRhduoRUSfduRX1HHoWOKViVOYarEWEX163H6g1p4tIpqQaBHRIBEtIoqGt6FSuUVEcyld&#10;LSJqKslaRBQJf/CwjzJBzugw3siFuhzdap0jPRhbyZaHTIuIesi0iKiHTIuItohoLcjSIqLWbSz+&#10;2UoxTouIcmfH6GxvEdFcZ0WK/FJ0ofbhxBYRlT0ozyhVLSKKC4eFpEVE91R2FeWjRUQZiBYRZSDy&#10;EVGkXLSCz18zvEkOjYv4Zsj0fff4Zjddr1EUQDH7DuWdIbp/rvhcTKYU/QgVn/PJWtK43tQTMzS/&#10;iqyK9Z6xsYImgX46RzdR5Ya2Xpd8kLCRiEKl3yUfE/Xx+OhKiVgPdMlIlwMtQuOzy/HAZEnj8fjo&#10;OgmPjy4F4q+qXQ7IBjeXzpAoESWNyedl4HZ5aby7eagEyYxLQ+7N0HbDdFkNAd3EN7nALzMqjTtE&#10;KS9QpuTT5WVKPl1epuYT7dWplOdyXOS1S+vjjIryURONz0nj7nHSkq52DLR8q7/JuKabt9nzj72L&#10;txli97asezoTQtY9NlaucU/MDpSjzM25R74inYpCJ9cGefKNiqkqWZwU9gGvYVRQyOUstWXkNpgO&#10;1ZHFlD1mN4ysdvcO6A+4oye6qP7cLN64WrUvUdg1lTVqeXu/tbw9sjwuDNsg7u9t2C5XS06Kztm1&#10;6KLdkR5/d8N2ivRvbDZttWpjSx2vmkSf90squM2w0ee9w0Yf9h06EWT56NMe31PKWyDaxurQAyLL&#10;SVu2LidjYqHzepaTtm2duRnLFnnueUbGsvU4abR7NEbIDomS28/2lYeTaWQyxbeO87w05t6oNORY&#10;foeTxtzjpCGfhjr3jDhZq9a1RLFHzij0Duq/wKqlFgRZrIxdG9vjZAxkI+lzR6ps3p47RQ08Gtbk&#10;R6Vx961tjTxZ2xncTZN3tYLN2s4ngjRr+1e1tt0EHI5jblBoEo3HcgpOH43IDcRbkb/ZlqcN9HZb&#10;njpl1015lMURFX1jsGQu4zgcRkeNbqpvpYqtAVTUI2PA2HACDeAWQK2ODCdHfGfFQE9fUazQUQEY&#10;zaFS2NRRpxqaaoUd52LUyNrFANl1N/f7w/enA11mR59fDg+f7k+/uYsBtsHFxSA4o9/7YhAlItfe&#10;cDGdUyno+7Y3DJ/+QafH6q0gVql6t4JuSfZEho82U+n7QZnMY2MsrRw+2kRdOIy0pdThCzzZAWlL&#10;yev/p+2kDh8DyTLSlwKvfZK5FXTBPs1gZG4FLit9LViH7lCZVdNwo1taFm9zKVg6szPObq8NpO1u&#10;GJpfZcakEfc6VmWaG2Y4achXTpc34+he0SUzg7i5EaAzZxYn4+amj4vkWWnI3d5etpJn4Qi5uRGg&#10;wbczLiPn3oahCtx0Neq8rlxkF52p1h5cGni3FaTpbQjQ83hRRsP5jStHRk1vQ+4heCkQprchdVPM&#10;rqPpbdh5czQfgPL7N1rsHbxsb8Op0+/S9jYMfpWMqNrehm7nPxwMZ1TDh1syvGxvw4Uj96jlV7yC&#10;0yDHS8s9tHoee9PcEFs2u4Vsc0OXlYY+dvS8lAjb3NDrKmk+COXsa/NBKPSayM+P+h+ccXe2tWlu&#10;SBsjK6amuaE3P9PdkIN9lyez6W7ooW4+C+UKvGlvGHt5XqJu+hv6rIyuCd8JzMiVaXDYwz2UBct0&#10;OOx6Zw1NQY8LPPVFOa9h7K98OUfT5JBql/PjMsZM+OpgZo7Uw/r8RoSu87y0wMdvR+Z4GT2P2HWe&#10;l8Ye9lN2H5pOh66aN5+I6sk9mRkVZFLNcOrsHvOJqC50crwEnq7YZ7BgQ2UnuNTAe5w07N5psdSo&#10;Oxt6qTH3DBEKg6VxO4hTo4lE41qjRsc4c1tpwFHomAVppSU9dsi+xBsfsziPqXfO1JWGO7btznDS&#10;eHuMNNyxH3KGkcZbza05JZtTEpsD7pjWgrO14Bxv0AlNeXdd3zGnz25gdw4ih4oiEYNtOYgcej+Q&#10;G1ezOxjuoLWBkTiEO1mJxD19WKXs9+ZeZJvU7atCzlNNuRYVcp5q6sRWJiejjcaeOpRVyHmqsLyG&#10;IEMNpgP3YatKXaQD+bBV5RSZTWoSVx77u3wjzJUZMnZo7KlVV2UwPFWYLUOA5PydDYyTIeQrXlVY&#10;IIPIeVXTN7PKYydDg6a6Graq7MTfpKaUgfub4zxk4RY7pXKvQcnGcrO2XtFJJpA8OWuLbnmYdLlZ&#10;HlyugaqSjQXgiJcsvbxJnpInFnlhD8U1lJ/lyWS8aWpdRnn8UD5FbuQmwdAqTeLgNh1Exp+Kq3CT&#10;Hq7loZENTCMr9wSkawCoKhEjbrhYiRcxVdrRArw84wIwVdpq8qs8mQq3Cowr7QH5VZ6RigUD/XZL&#10;i8TteKs9TeM2hf+zyA3O9DA0Sm4qvbXjo4I/i439K2OXJwsk74EO4eAiP1ZS8INW6CJ0XbIk5H3y&#10;5PdKTUI6V+V3eQod88PxURpf0C9Ysg7qrkQnvUqrPWalEnEiOlzGJU8ZX9QO8NlU3gv9h/H18BcX&#10;x8dC1eMbMGW6qG96mGJFOg6N19qQdnz49zWVw1+S65NNIXjIk3Hh9IJa+JZyXAMulR6udDsn+Cpk&#10;MosKmTT8TbaIDF6ecRIU5KCXVvrf8gySDSdM5MmI8ILFy7m7ISmCQe+syJ3MAFGm0vKTZ464VaRT&#10;0K2QSZ/fClnqz1wZHHI0eXRi+Ahi8hRZ4llU+hrDi8nY1fhFcw4+yCJ4wq/W2TZ8SBYod7D7SotB&#10;34+k1eiwJ4t08s3Wis5jVVH79iPvCbgji2/lbJYu3elkEeTJe4L1MaIqxTkIWW0pIiKwUErceL0q&#10;Z16UkspBG3dh5fyPnCraIS5mxZKLEo5wSWl6/D3aShdfKnmC9FQOYG5jn7K6ZPXkGVeRe+JXNih3&#10;BC5bvtwpvnwM8WlasVkc275l+f/mknlg3V8k8wSDpSXzUOfMlsyTjZ60ZJ5XjXlbMg9tlpbMww13&#10;cXnNhx1bMg8fN5uWzBPP3Q018UuBby/ZpSXzUBPwlsyzDc3QWzKPaBGKRaXN05J5cAi3ZB4n+bol&#10;84QeCy/74+grdGn0jGzEcVYOPUYPyUb8TmViCbGyp6RMzGFz8UGVienaAcfJBlUC0QtTIec5po9j&#10;Vch5lsmXUiHneaYPKFXIeabJ5Vomp9x9mio810OmyoHBTfpcWIU7TxU+6kHcearJF1XhzlO1FYZu&#10;CJ8/drdBOvyQwXAZXvue7kWaU0vm8Qpw2f+5ack8VFkY2kjyMdCSeTyZack8cFa/cuS3ZB46lGuR&#10;9ZbMc25U25J5YntsDoC3ZB5unm6jmC2ZR/CQp8hLNNRbMs/+rFJaMo8VkpbMk9cpfIVuyTznrQPn&#10;AxkwXbpqiyTJk9VOdJxQunG8kcvP8oxk0StQS2CNvFoyDwGfHCgCpDwjoP+HknmQ9vi7bSyPz2nf&#10;4HPZN/iWNprAHLYv9w83P2xPW/338J3t612/v98/3u4O3/03AAAA//8DAFBLAwQUAAYACAAAACEA&#10;PK4Qy9sAAAAEAQAADwAAAGRycy9kb3ducmV2LnhtbEyPT0vDQBDF70K/wzKCN7upSlPSbEqpSBHx&#10;YP/cp7vTJJidDdlNGv30br3oZeDxHu/9Jl+NthEDdb52rGA2TUAQa2dqLhUc9i/3CxA+IBtsHJOC&#10;L/KwKiY3OWbGXfiDhl0oRSxhn6GCKoQ2k9Lriiz6qWuJo3d2ncUQZVdK0+EllttGPiTJXFqsOS5U&#10;2NKmIv25660CHNaDtufX+Zvuj9+cPm/37ftWqbvbcb0EEWgMf2G44kd0KCLTyfVsvGgUxEfC7716&#10;SZqCOCl4nD2BLHL5H774AQAA//8DAFBLAQItABQABgAIAAAAIQC2gziS/gAAAOEBAAATAAAAAAAA&#10;AAAAAAAAAAAAAABbQ29udGVudF9UeXBlc10ueG1sUEsBAi0AFAAGAAgAAAAhADj9If/WAAAAlAEA&#10;AAsAAAAAAAAAAAAAAAAALwEAAF9yZWxzLy5yZWxzUEsBAi0AFAAGAAgAAAAhAOm6EjKOIgAAUD0B&#10;AA4AAAAAAAAAAAAAAAAALgIAAGRycy9lMm9Eb2MueG1sUEsBAi0AFAAGAAgAAAAhADyuEMvbAAAA&#10;BAEAAA8AAAAAAAAAAAAAAAAA6CQAAGRycy9kb3ducmV2LnhtbFBLBQYAAAAABAAEAPMAAADwJQ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jdzvwAAANoAAAAPAAAAZHJzL2Rvd25yZXYueG1sRE9Li8Iw&#10;EL4L+x/CLHizqSIi1ShFWPC0y/oAj0MzttVm0k1i7f57Iwieho/vOct1bxrRkfO1ZQXjJAVBXFhd&#10;c6ngsP8azUH4gKyxsUwK/snDevUxWGKm7Z1/qduFUsQQ9hkqqEJoMyl9UZFBn9iWOHJn6wyGCF0p&#10;tcN7DDeNnKTpTBqsOTZU2NKmouK6uxkF3fxveqW89vnsZ5+GozOny/dEqeFnny9ABOrDW/xyb3Wc&#10;D89XnleuHgAAAP//AwBQSwECLQAUAAYACAAAACEA2+H2y+4AAACFAQAAEwAAAAAAAAAAAAAAAAAA&#10;AAAAW0NvbnRlbnRfVHlwZXNdLnhtbFBLAQItABQABgAIAAAAIQBa9CxbvwAAABUBAAALAAAAAAAA&#10;AAAAAAAAAB8BAABfcmVscy8ucmVsc1BLAQItABQABgAIAAAAIQD6CjdzvwAAANoAAAAPAAAAAAAA&#10;AAAAAAAAAAcCAABkcnMvZG93bnJldi54bWxQSwUGAAAAAAMAAwC3AAAA8wI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2xMwQAAANoAAAAPAAAAZHJzL2Rvd25yZXYueG1sRI9Bi8Iw&#10;FITvC/6H8ARva6qgSNcooiwsiAd1L94ezbONNi+liW311xtB8DjMzDfMfNnZUjRUe+NYwWiYgCDO&#10;nDacK/g//n7PQPiArLF0TAru5GG56H3NMdWu5T01h5CLCGGfooIihCqV0mcFWfRDVxFH7+xqiyHK&#10;Ope6xjbCbSnHSTKVFg3HhQIrWheUXQ83q8C0x9vk9MDL2px2rtk2u02eaKUG/W71AyJQFz7hd/tP&#10;KxjD60q8AXLxBAAA//8DAFBLAQItABQABgAIAAAAIQDb4fbL7gAAAIUBAAATAAAAAAAAAAAAAAAA&#10;AAAAAABbQ29udGVudF9UeXBlc10ueG1sUEsBAi0AFAAGAAgAAAAhAFr0LFu/AAAAFQEAAAsAAAAA&#10;AAAAAAAAAAAAHwEAAF9yZWxzLy5yZWxzUEsBAi0AFAAGAAgAAAAhANxDbEzBAAAA2gAAAA8AAAAA&#10;AAAAAAAAAAAABwIAAGRycy9kb3ducmV2LnhtbFBLBQYAAAAAAwADALcAAAD1Ag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4g/wwAAANoAAAAPAAAAZHJzL2Rvd25yZXYueG1sRI/RasJA&#10;FETfC/7DcgXfzKZWSomuUqVFfamY+gHX7DUJZu+m2TWJf+8KQh+HmTnDzJe9qURLjSstK3iNYhDE&#10;mdUl5wqOv9/jDxDOI2usLJOCGzlYLgYvc0y07fhAbepzESDsElRQeF8nUrqsIIMusjVx8M62MeiD&#10;bHKpG+wC3FRyEsfv0mDJYaHAmtYFZZf0ahRs8st19dOm1S4+2a+/ld/cuv2bUqNh/zkD4an3/+Fn&#10;e6sVTOFxJdwAubgDAAD//wMAUEsBAi0AFAAGAAgAAAAhANvh9svuAAAAhQEAABMAAAAAAAAAAAAA&#10;AAAAAAAAAFtDb250ZW50X1R5cGVzXS54bWxQSwECLQAUAAYACAAAACEAWvQsW78AAAAVAQAACwAA&#10;AAAAAAAAAAAAAAAfAQAAX3JlbHMvLnJlbHNQSwECLQAUAAYACAAAACEAtO+IP8MAAADaAAAADwAA&#10;AAAAAAAAAAAAAAAHAgAAZHJzL2Rvd25yZXYueG1sUEsFBgAAAAADAAMAtwAAAPcCA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XhwwAAANoAAAAPAAAAZHJzL2Rvd25yZXYueG1sRI9Ba8JA&#10;FITvhf6H5Qne6kbFtkRXKaLQk2AMlN4e2Wc2mn0bsqsm/fWuIPQ4zMw3zGLV2VpcqfWVYwXjUQKC&#10;uHC64lJBfti+fYLwAVlj7ZgU9ORhtXx9WWCq3Y33dM1CKSKEfYoKTAhNKqUvDFn0I9cQR+/oWosh&#10;yraUusVbhNtaTpLkXVqsOC4YbGhtqDhnF6tgW+X1pp/uTqffC5kft8mOH3+9UsNB9zUHEagL/+Fn&#10;+1srmMHjSrwBcnkHAAD//wMAUEsBAi0AFAAGAAgAAAAhANvh9svuAAAAhQEAABMAAAAAAAAAAAAA&#10;AAAAAAAAAFtDb250ZW50X1R5cGVzXS54bWxQSwECLQAUAAYACAAAACEAWvQsW78AAAAVAQAACwAA&#10;AAAAAAAAAAAAAAAfAQAAX3JlbHMvLnJlbHNQSwECLQAUAAYACAAAACEAf1D14cMAAADaAAAADwAA&#10;AAAAAAAAAAAAAAAHAgAAZHJzL2Rvd25yZXYueG1sUEsFBgAAAAADAAMAtwAAAPc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52wwAAANoAAAAPAAAAZHJzL2Rvd25yZXYueG1sRI9BawIx&#10;FITvBf9DeIK3mlXKIlujFEWpl0K10Otz87rZdvOyJHF39dc3BaHHYWa+YZbrwTaiIx9qxwpm0wwE&#10;cel0zZWCj9PucQEiRGSNjWNScKUA69XoYYmFdj2/U3eMlUgQDgUqMDG2hZShNGQxTF1LnLwv5y3G&#10;JH0ltcc+wW0j51mWS4s1pwWDLW0MlT/Hi1Xw2Q9v/qC77W1/+M43J3t+upmzUpPx8PIMItIQ/8P3&#10;9qtWkMPflXQD5OoXAAD//wMAUEsBAi0AFAAGAAgAAAAhANvh9svuAAAAhQEAABMAAAAAAAAAAAAA&#10;AAAAAAAAAFtDb250ZW50X1R5cGVzXS54bWxQSwECLQAUAAYACAAAACEAWvQsW78AAAAVAQAACwAA&#10;AAAAAAAAAAAAAAAfAQAAX3JlbHMvLnJlbHNQSwECLQAUAAYACAAAACEA5EPudsMAAADaAAAADwAA&#10;AAAAAAAAAAAAAAAHAgAAZHJzL2Rvd25yZXYueG1sUEsFBgAAAAADAAMAtwAAAPc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sgywwAAANoAAAAPAAAAZHJzL2Rvd25yZXYueG1sRI9Ba8JA&#10;FITvBf/D8gRvdaOCldRVRBQVT02F4u2RfU3SZN/G7JrEf+8WCj0OM/MNs1z3phItNa6wrGAyjkAQ&#10;p1YXnCm4fO5fFyCcR9ZYWSYFD3KwXg1elhhr2/EHtYnPRICwi1FB7n0dS+nSnAy6sa2Jg/dtG4M+&#10;yCaTusEuwE0lp1E0lwYLDgs51rTNKS2Tu1Fw+LkZ/3XNZvJwPVVl0pXt7hwpNRr2m3cQnnr/H/5r&#10;H7WCN/i9Em6AXD0BAAD//wMAUEsBAi0AFAAGAAgAAAAhANvh9svuAAAAhQEAABMAAAAAAAAAAAAA&#10;AAAAAAAAAFtDb250ZW50X1R5cGVzXS54bWxQSwECLQAUAAYACAAAACEAWvQsW78AAAAVAQAACwAA&#10;AAAAAAAAAAAAAAAfAQAAX3JlbHMvLnJlbHNQSwECLQAUAAYACAAAACEAE87IMsMAAADaAAAADwAA&#10;AAAAAAAAAAAAAAAHAgAAZHJzL2Rvd25yZXYueG1sUEsFBgAAAAADAAMAtwAAAPcCA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fcbwQAAANoAAAAPAAAAZHJzL2Rvd25yZXYueG1sRE9ba8Iw&#10;FH4f+B/CEfYiM10HRTqj6MAyBh14Yc+H5qwtbU5KEm399+ZhsMeP777eTqYXN3K+tazgdZmAIK6s&#10;brlWcDkfXlYgfEDW2FsmBXfysN3MntaYazvykW6nUIsYwj5HBU0IQy6lrxoy6Jd2II7cr3UGQ4Su&#10;ltrhGMNNL9MkyaTBlmNDgwN9NFR1p6tRUH5fsuKt+8qKn2kRuoO7puV+odTzfNq9gwg0hX/xn/tT&#10;K4hb45V4A+TmAQAA//8DAFBLAQItABQABgAIAAAAIQDb4fbL7gAAAIUBAAATAAAAAAAAAAAAAAAA&#10;AAAAAABbQ29udGVudF9UeXBlc10ueG1sUEsBAi0AFAAGAAgAAAAhAFr0LFu/AAAAFQEAAAsAAAAA&#10;AAAAAAAAAAAAHwEAAF9yZWxzLy5yZWxzUEsBAi0AFAAGAAgAAAAhAHZd9xvBAAAA2gAAAA8AAAAA&#10;AAAAAAAAAAAABwIAAGRycy9kb3ducmV2LnhtbFBLBQYAAAAAAwADALcAAAD1Ag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v4exAAAANoAAAAPAAAAZHJzL2Rvd25yZXYueG1sRI9Ba8JA&#10;FITvBf/D8gRvdVPR0kbXIJGK9CCYCl4f2dds2uzbkN3G6K/vCoUeh5n5hlllg21ET52vHSt4miYg&#10;iEuna64UnD7eHl9A+ICssXFMCq7kIVuPHlaYanfhI/VFqESEsE9RgQmhTaX0pSGLfupa4uh9us5i&#10;iLKrpO7wEuG2kbMkeZYWa44LBlvKDZXfxY9VsMtNMz8fT3zb7g7cvm/7r0XRKzUZD5sliEBD+A//&#10;tfdawSvcr8QbINe/AAAA//8DAFBLAQItABQABgAIAAAAIQDb4fbL7gAAAIUBAAATAAAAAAAAAAAA&#10;AAAAAAAAAABbQ29udGVudF9UeXBlc10ueG1sUEsBAi0AFAAGAAgAAAAhAFr0LFu/AAAAFQEAAAsA&#10;AAAAAAAAAAAAAAAAHwEAAF9yZWxzLy5yZWxzUEsBAi0AFAAGAAgAAAAhAErK/h7EAAAA2gAAAA8A&#10;AAAAAAAAAAAAAAAABwIAAGRycy9kb3ducmV2LnhtbFBLBQYAAAAAAwADALcAAAD4Ag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w6wxAAAANsAAAAPAAAAZHJzL2Rvd25yZXYueG1sRI9Ba8Mw&#10;DIXvhf0Ho8EupXE22FbSuqUUAjvs0rSBHdVYS8JiOcROk/376jDYTeI9vfdpu59dp240hNazgeck&#10;BUVcedtybeByzldrUCEiW+w8k4FfCrDfPSy2mFk/8YluRayVhHDI0EATY59pHaqGHIbE98SiffvB&#10;YZR1qLUdcJJw1+mXNH3TDluWhgZ7OjZU/RSjM/DJPbojjl/LfHwvX9NreThjbszT43zYgIo0x3/z&#10;3/WHFXyhl19kAL27AwAA//8DAFBLAQItABQABgAIAAAAIQDb4fbL7gAAAIUBAAATAAAAAAAAAAAA&#10;AAAAAAAAAABbQ29udGVudF9UeXBlc10ueG1sUEsBAi0AFAAGAAgAAAAhAFr0LFu/AAAAFQEAAAsA&#10;AAAAAAAAAAAAAAAAHwEAAF9yZWxzLy5yZWxzUEsBAi0AFAAGAAgAAAAhAC+fDrDEAAAA2wAAAA8A&#10;AAAAAAAAAAAAAAAABwIAAGRycy9kb3ducmV2LnhtbFBLBQYAAAAAAwADALcAAAD4Ag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KENwgAAANsAAAAPAAAAZHJzL2Rvd25yZXYueG1sRE9Na8JA&#10;EL0X/A/LCF6KbixSSnQVLS2tFKFR8TxkxySYnQ3ZUaO/vlso9DaP9zmzRedqdaE2VJ4NjEcJKOLc&#10;24oLA/vd+/AFVBBki7VnMnCjAIt572GGqfVXzuiylULFEA4pGihFmlTrkJfkMIx8Qxy5o28dSoRt&#10;oW2L1xjuav2UJM/aYcWxocSGXkvKT9uzM/B2u2fr7/vj4SuRj2xDq5WWSWfMoN8tp6CEOvkX/7k/&#10;bZw/ht9f4gF6/gMAAP//AwBQSwECLQAUAAYACAAAACEA2+H2y+4AAACFAQAAEwAAAAAAAAAAAAAA&#10;AAAAAAAAW0NvbnRlbnRfVHlwZXNdLnhtbFBLAQItABQABgAIAAAAIQBa9CxbvwAAABUBAAALAAAA&#10;AAAAAAAAAAAAAB8BAABfcmVscy8ucmVsc1BLAQItABQABgAIAAAAIQDtfKENwgAAANsAAAAPAAAA&#10;AAAAAAAAAAAAAAcCAABkcnMvZG93bnJldi54bWxQSwUGAAAAAAMAAwC3AAAA9gI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dc8OwgAAANsAAAAPAAAAZHJzL2Rvd25yZXYueG1sRE9Na8JA&#10;EL0X/A/LCN7qxkDTEl2lCNLiQWhqocchO2Zjs7Mxu03iv+8KQm/zeJ+z2oy2ET11vnasYDFPQBCX&#10;TtdcKTh+7h5fQPiArLFxTAqu5GGznjysMNdu4A/qi1CJGMI+RwUmhDaX0peGLPq5a4kjd3KdxRBh&#10;V0nd4RDDbSPTJMmkxZpjg8GWtobKn+LXKkhJno/26e05S2j8+pbp5Xwwe6Vm0/F1CSLQGP7Fd/e7&#10;jvNTuP0SD5DrPwAAAP//AwBQSwECLQAUAAYACAAAACEA2+H2y+4AAACFAQAAEwAAAAAAAAAAAAAA&#10;AAAAAAAAW0NvbnRlbnRfVHlwZXNdLnhtbFBLAQItABQABgAIAAAAIQBa9CxbvwAAABUBAAALAAAA&#10;AAAAAAAAAAAAAB8BAABfcmVscy8ucmVsc1BLAQItABQABgAIAAAAIQA0dc8OwgAAANsAAAAPAAAA&#10;AAAAAAAAAAAAAAcCAABkcnMvZG93bnJldi54bWxQSwUGAAAAAAMAAwC3AAAA9gI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xffwQAAANsAAAAPAAAAZHJzL2Rvd25yZXYueG1sRE9Ni8Iw&#10;EL0L/ocwwl5km7qCLNUoKi541Oplb7PN2BabSWli2/XXG0HwNo/3OYtVbyrRUuNKywomUQyCOLO6&#10;5FzB+fTz+Q3CeWSNlWVS8E8OVsvhYIGJth0fqU19LkIIuwQVFN7XiZQuK8igi2xNHLiLbQz6AJtc&#10;6ga7EG4q+RXHM2mw5NBQYE3bgrJrejMKbmOXbv/0Yfzbt5ne3TddV97XSn2M+vUchKfev8Uv916H&#10;+VN4/hIOkMsHAAAA//8DAFBLAQItABQABgAIAAAAIQDb4fbL7gAAAIUBAAATAAAAAAAAAAAAAAAA&#10;AAAAAABbQ29udGVudF9UeXBlc10ueG1sUEsBAi0AFAAGAAgAAAAhAFr0LFu/AAAAFQEAAAsAAAAA&#10;AAAAAAAAAAAAHwEAAF9yZWxzLy5yZWxzUEsBAi0AFAAGAAgAAAAhAAMjF9/BAAAA2wAAAA8AAAAA&#10;AAAAAAAAAAAABwIAAGRycy9kb3ducmV2LnhtbFBLBQYAAAAAAwADALcAAAD1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8505"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103"/>
      <w:gridCol w:w="3402"/>
    </w:tblGrid>
    <w:tr w:rsidR="008148B9" w:rsidRPr="00AE3921" w14:paraId="2D835552" w14:textId="77777777" w:rsidTr="00EC5E3F">
      <w:trPr>
        <w:trHeight w:val="227"/>
        <w:jc w:val="center"/>
      </w:trPr>
      <w:tc>
        <w:tcPr>
          <w:tcW w:w="5103" w:type="dxa"/>
          <w:vAlign w:val="center"/>
        </w:tcPr>
        <w:p w14:paraId="74D4B1CF" w14:textId="7367E002" w:rsidR="008148B9" w:rsidRPr="00AE3921" w:rsidRDefault="00680E96" w:rsidP="00EC5E3F">
          <w:pPr>
            <w:tabs>
              <w:tab w:val="right" w:pos="8505"/>
            </w:tabs>
            <w:jc w:val="left"/>
            <w:rPr>
              <w:color w:val="000000" w:themeColor="text1"/>
              <w:sz w:val="12"/>
              <w:szCs w:val="12"/>
            </w:rPr>
          </w:pPr>
          <w:sdt>
            <w:sdtPr>
              <w:rPr>
                <w:color w:val="000000" w:themeColor="text1"/>
                <w:sz w:val="12"/>
                <w:szCs w:val="12"/>
              </w:rPr>
              <w:alias w:val="Název dokumentace 1"/>
              <w:tag w:val="NazevDok"/>
              <w:id w:val="-660696129"/>
              <w:text/>
            </w:sdtPr>
            <w:sdtEndPr/>
            <w:sdtContent>
              <w:r w:rsidR="008148B9">
                <w:rPr>
                  <w:color w:val="000000" w:themeColor="text1"/>
                  <w:sz w:val="12"/>
                  <w:szCs w:val="12"/>
                </w:rPr>
                <w:t>Kalové hospodářství ČOV Brno - Modřice</w:t>
              </w:r>
            </w:sdtContent>
          </w:sdt>
          <w:r w:rsidR="008148B9" w:rsidRPr="00AE3921">
            <w:rPr>
              <w:color w:val="000000" w:themeColor="text1"/>
              <w:sz w:val="12"/>
              <w:szCs w:val="12"/>
            </w:rPr>
            <w:t xml:space="preserve"> </w:t>
          </w:r>
          <w:sdt>
            <w:sdtPr>
              <w:rPr>
                <w:color w:val="000000" w:themeColor="text1"/>
                <w:sz w:val="12"/>
                <w:szCs w:val="12"/>
              </w:rPr>
              <w:alias w:val="Název dokumentace 2"/>
              <w:tag w:val="NazevDok2_"/>
              <w:id w:val="1676605435"/>
              <w:showingPlcHdr/>
              <w:text/>
            </w:sdtPr>
            <w:sdtEndPr/>
            <w:sdtContent>
              <w:r w:rsidR="008148B9">
                <w:rPr>
                  <w:color w:val="000000" w:themeColor="text1"/>
                  <w:sz w:val="12"/>
                  <w:szCs w:val="12"/>
                </w:rPr>
                <w:t xml:space="preserve">     </w:t>
              </w:r>
            </w:sdtContent>
          </w:sdt>
          <w:r w:rsidR="008148B9" w:rsidRPr="00AE3921">
            <w:rPr>
              <w:color w:val="000000" w:themeColor="text1"/>
              <w:sz w:val="12"/>
              <w:szCs w:val="12"/>
            </w:rPr>
            <w:t xml:space="preserve"> </w:t>
          </w:r>
          <w:sdt>
            <w:sdtPr>
              <w:rPr>
                <w:color w:val="000000" w:themeColor="text1"/>
                <w:sz w:val="12"/>
                <w:szCs w:val="12"/>
              </w:rPr>
              <w:alias w:val="Název dokumentace 3"/>
              <w:tag w:val="NazevDok3_"/>
              <w:id w:val="-1011687024"/>
              <w:showingPlcHdr/>
              <w:text/>
            </w:sdtPr>
            <w:sdtEndPr/>
            <w:sdtContent>
              <w:r w:rsidR="008148B9">
                <w:rPr>
                  <w:color w:val="000000" w:themeColor="text1"/>
                  <w:sz w:val="12"/>
                  <w:szCs w:val="12"/>
                </w:rPr>
                <w:t xml:space="preserve">     </w:t>
              </w:r>
            </w:sdtContent>
          </w:sdt>
        </w:p>
      </w:tc>
      <w:tc>
        <w:tcPr>
          <w:tcW w:w="3402" w:type="dxa"/>
          <w:tcMar>
            <w:left w:w="113" w:type="dxa"/>
          </w:tcMar>
          <w:vAlign w:val="center"/>
        </w:tcPr>
        <w:p w14:paraId="500168A1" w14:textId="6F3231FF" w:rsidR="008148B9" w:rsidRPr="00AE3921" w:rsidRDefault="00680E96" w:rsidP="00DC2D55">
          <w:pPr>
            <w:tabs>
              <w:tab w:val="right" w:pos="8505"/>
            </w:tabs>
            <w:jc w:val="right"/>
            <w:rPr>
              <w:color w:val="000000" w:themeColor="text1"/>
              <w:sz w:val="12"/>
              <w:szCs w:val="12"/>
            </w:rPr>
          </w:pPr>
          <w:sdt>
            <w:sdtPr>
              <w:rPr>
                <w:bCs/>
                <w:color w:val="000000" w:themeColor="text1"/>
                <w:sz w:val="12"/>
                <w:szCs w:val="12"/>
              </w:rPr>
              <w:alias w:val="Číslo přílohy"/>
              <w:tag w:val="PrilCislo"/>
              <w:id w:val="-1120990360"/>
              <w:text/>
            </w:sdtPr>
            <w:sdtEndPr/>
            <w:sdtContent>
              <w:r w:rsidR="008148B9">
                <w:rPr>
                  <w:bCs/>
                  <w:color w:val="000000" w:themeColor="text1"/>
                  <w:sz w:val="12"/>
                  <w:szCs w:val="12"/>
                </w:rPr>
                <w:t>B.4</w:t>
              </w:r>
            </w:sdtContent>
          </w:sdt>
          <w:r w:rsidR="008148B9">
            <w:rPr>
              <w:bCs/>
              <w:color w:val="000000" w:themeColor="text1"/>
              <w:sz w:val="12"/>
              <w:szCs w:val="12"/>
            </w:rPr>
            <w:t xml:space="preserve">  </w:t>
          </w:r>
          <w:r w:rsidR="008148B9" w:rsidRPr="00AE3921">
            <w:rPr>
              <w:bCs/>
              <w:color w:val="000000" w:themeColor="text1"/>
              <w:sz w:val="12"/>
              <w:szCs w:val="12"/>
            </w:rPr>
            <w:t xml:space="preserve"> </w:t>
          </w:r>
          <w:sdt>
            <w:sdtPr>
              <w:rPr>
                <w:bCs/>
                <w:color w:val="000000" w:themeColor="text1"/>
                <w:sz w:val="12"/>
                <w:szCs w:val="12"/>
              </w:rPr>
              <w:alias w:val="Název přílohy"/>
              <w:tag w:val="PrilNaz"/>
              <w:id w:val="-791292772"/>
              <w:text/>
            </w:sdtPr>
            <w:sdtEndPr/>
            <w:sdtContent>
              <w:r w:rsidR="008148B9">
                <w:rPr>
                  <w:bCs/>
                  <w:color w:val="000000" w:themeColor="text1"/>
                  <w:sz w:val="12"/>
                  <w:szCs w:val="12"/>
                </w:rPr>
                <w:t>CHEMICKO-TECHNOLOGICKÉ VÝPOČTY</w:t>
              </w:r>
            </w:sdtContent>
          </w:sdt>
        </w:p>
      </w:tc>
    </w:tr>
    <w:tr w:rsidR="008148B9" w:rsidRPr="00AE3921" w14:paraId="661C6F52" w14:textId="77777777" w:rsidTr="00EC5E3F">
      <w:trPr>
        <w:trHeight w:val="227"/>
        <w:jc w:val="center"/>
      </w:trPr>
      <w:tc>
        <w:tcPr>
          <w:tcW w:w="5103" w:type="dxa"/>
          <w:vAlign w:val="center"/>
        </w:tcPr>
        <w:p w14:paraId="0FD60276" w14:textId="7AB611CE" w:rsidR="008148B9" w:rsidRPr="00AE3921" w:rsidRDefault="00680E96" w:rsidP="00EC5E3F">
          <w:pPr>
            <w:tabs>
              <w:tab w:val="right" w:pos="8505"/>
            </w:tabs>
            <w:jc w:val="left"/>
            <w:rPr>
              <w:color w:val="000000" w:themeColor="text1"/>
              <w:sz w:val="12"/>
              <w:szCs w:val="12"/>
            </w:rPr>
          </w:pPr>
          <w:sdt>
            <w:sdtPr>
              <w:rPr>
                <w:color w:val="000000" w:themeColor="text1"/>
                <w:sz w:val="12"/>
                <w:szCs w:val="12"/>
              </w:rPr>
              <w:alias w:val="Upřesňující podnázev zakázky"/>
              <w:tag w:val="Podnazev"/>
              <w:id w:val="-923327031"/>
              <w:showingPlcHdr/>
              <w:text/>
            </w:sdtPr>
            <w:sdtEndPr/>
            <w:sdtContent>
              <w:r w:rsidR="008148B9">
                <w:rPr>
                  <w:color w:val="000000" w:themeColor="text1"/>
                  <w:sz w:val="12"/>
                  <w:szCs w:val="12"/>
                </w:rPr>
                <w:t xml:space="preserve">     </w:t>
              </w:r>
            </w:sdtContent>
          </w:sdt>
        </w:p>
      </w:tc>
      <w:tc>
        <w:tcPr>
          <w:tcW w:w="3402" w:type="dxa"/>
          <w:tcMar>
            <w:left w:w="113" w:type="dxa"/>
          </w:tcMar>
          <w:vAlign w:val="center"/>
        </w:tcPr>
        <w:p w14:paraId="6E59FB1D" w14:textId="77777777" w:rsidR="008148B9" w:rsidRPr="00AE3921" w:rsidRDefault="00680E96" w:rsidP="00EC5E3F">
          <w:pPr>
            <w:tabs>
              <w:tab w:val="right" w:pos="8505"/>
            </w:tabs>
            <w:jc w:val="right"/>
            <w:rPr>
              <w:color w:val="000000" w:themeColor="text1"/>
              <w:sz w:val="12"/>
              <w:szCs w:val="12"/>
            </w:rPr>
          </w:pPr>
          <w:sdt>
            <w:sdtPr>
              <w:rPr>
                <w:color w:val="000000" w:themeColor="text1"/>
                <w:sz w:val="12"/>
                <w:szCs w:val="12"/>
              </w:rPr>
              <w:alias w:val="Stupeň"/>
              <w:tag w:val="StupenZ"/>
              <w:id w:val="-312183939"/>
              <w:text/>
            </w:sdtPr>
            <w:sdtEndPr/>
            <w:sdtContent>
              <w:r w:rsidR="008148B9">
                <w:rPr>
                  <w:color w:val="000000" w:themeColor="text1"/>
                  <w:sz w:val="12"/>
                  <w:szCs w:val="12"/>
                </w:rPr>
                <w:t>DSP</w:t>
              </w:r>
            </w:sdtContent>
          </w:sdt>
        </w:p>
      </w:tc>
    </w:tr>
  </w:tbl>
  <w:p w14:paraId="6E4953B4" w14:textId="5F648B05" w:rsidR="008148B9" w:rsidRDefault="00680E96" w:rsidP="00DC2D55">
    <w:pPr>
      <w:pStyle w:val="Zhlav"/>
      <w:spacing w:before="60"/>
      <w:rPr>
        <w:bCs/>
        <w:color w:val="000000" w:themeColor="text1"/>
        <w:sz w:val="12"/>
        <w:szCs w:val="12"/>
      </w:rPr>
    </w:pPr>
    <w:sdt>
      <w:sdtPr>
        <w:rPr>
          <w:bCs/>
          <w:color w:val="000000" w:themeColor="text1"/>
          <w:sz w:val="12"/>
          <w:szCs w:val="12"/>
        </w:rPr>
        <w:alias w:val="Část stavby"/>
        <w:tag w:val="CastSt"/>
        <w:id w:val="-637030204"/>
        <w:showingPlcHdr/>
        <w:text/>
      </w:sdtPr>
      <w:sdtEndPr/>
      <w:sdtContent>
        <w:r w:rsidR="008148B9">
          <w:rPr>
            <w:bCs/>
            <w:color w:val="000000" w:themeColor="text1"/>
            <w:sz w:val="12"/>
            <w:szCs w:val="12"/>
          </w:rPr>
          <w:t xml:space="preserve">     </w:t>
        </w:r>
      </w:sdtContent>
    </w:sdt>
    <w:r w:rsidR="008148B9" w:rsidRPr="00CA337C">
      <w:rPr>
        <w:bCs/>
        <w:color w:val="000000" w:themeColor="text1"/>
        <w:sz w:val="12"/>
        <w:szCs w:val="12"/>
      </w:rPr>
      <w:t xml:space="preserve"> </w:t>
    </w:r>
    <w:r w:rsidR="008148B9">
      <w:rPr>
        <w:bCs/>
        <w:color w:val="000000" w:themeColor="text1"/>
        <w:sz w:val="12"/>
        <w:szCs w:val="12"/>
      </w:rPr>
      <w:t xml:space="preserve"> </w:t>
    </w:r>
    <w:r w:rsidR="008148B9" w:rsidRPr="00CA337C">
      <w:rPr>
        <w:bCs/>
        <w:color w:val="000000" w:themeColor="text1"/>
        <w:sz w:val="12"/>
        <w:szCs w:val="12"/>
      </w:rPr>
      <w:t xml:space="preserve"> </w:t>
    </w:r>
    <w:sdt>
      <w:sdtPr>
        <w:rPr>
          <w:bCs/>
          <w:color w:val="000000" w:themeColor="text1"/>
          <w:sz w:val="12"/>
          <w:szCs w:val="12"/>
        </w:rPr>
        <w:alias w:val="SO/PS"/>
        <w:tag w:val="SOPS"/>
        <w:id w:val="-1199622159"/>
        <w:showingPlcHdr/>
        <w:text/>
      </w:sdtPr>
      <w:sdtEndPr/>
      <w:sdtContent>
        <w:r w:rsidR="008148B9">
          <w:rPr>
            <w:bCs/>
            <w:color w:val="000000" w:themeColor="text1"/>
            <w:sz w:val="12"/>
            <w:szCs w:val="12"/>
          </w:rPr>
          <w:t xml:space="preserve">     </w:t>
        </w:r>
      </w:sdtContent>
    </w:sdt>
  </w:p>
  <w:p w14:paraId="463F29E8" w14:textId="77777777" w:rsidR="008148B9" w:rsidRPr="00AE3921" w:rsidRDefault="008148B9" w:rsidP="00EC5E3F">
    <w:pPr>
      <w:pStyle w:val="Zhlav"/>
      <w:rPr>
        <w:color w:val="000000" w:themeColor="text1"/>
        <w:sz w:val="12"/>
        <w:szCs w:val="1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266E8B" w14:textId="77777777" w:rsidR="008148B9" w:rsidRPr="00AE3921" w:rsidRDefault="008148B9" w:rsidP="009B0AEB">
    <w:pPr>
      <w:tabs>
        <w:tab w:val="right" w:pos="8505"/>
      </w:tabs>
      <w:spacing w:after="60"/>
      <w:jc w:val="left"/>
      <w:rPr>
        <w:noProof/>
        <w:color w:val="000000" w:themeColor="text1"/>
      </w:rPr>
    </w:pPr>
    <w:r w:rsidRPr="00F81B53">
      <w:rPr>
        <w:noProof/>
        <w:color w:val="000000" w:themeColor="text1"/>
      </w:rPr>
      <w:tab/>
    </w:r>
    <w:r w:rsidRPr="00AE3921">
      <w:rPr>
        <w:noProof/>
        <w:color w:val="000000" w:themeColor="text1"/>
      </w:rPr>
      <mc:AlternateContent>
        <mc:Choice Requires="wpc">
          <w:drawing>
            <wp:inline distT="0" distB="0" distL="0" distR="0" wp14:anchorId="3F6637CC" wp14:editId="4F7758DC">
              <wp:extent cx="683895" cy="199390"/>
              <wp:effectExtent l="1905" t="6985" r="0" b="3175"/>
              <wp:docPr id="27" name="Plátno 2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4"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2F0D7195" id="Plátno 27"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UmphyIAAFg9AQAOAAAAZHJzL2Uyb0RvYy54bWzsXd1uZDdyvg+Qd2jocoFYzdP/wo4XC3sd&#10;BNgkBrbzAD2SZkaIpFa6NZ5xnn6/IqvYVWoWeXYlJ05MX8yRdMp1yI9Fslh//P0fvj7cT366PRzv&#10;9o/vLsI304vJ7eP1/ubu8eO7i//Y/vBP64vJ8Xn3eLO73z/evrv4+fZ48Ydv//Effv/l6ep22H/a&#10;39/cHiZg8ni8+vL07uLT8/PT1eXl8frT7cPu+M3+6fYRLz/sDw+7Z/x6+Hh5c9h9AfeH+8thOl1e&#10;ftkfbp4O++vb4xF//T69vPg28v/w4fb6+d8/fDjePk/u312gbc/x30P89z39e/nt73dXHw+7p093&#10;19yM3d/Riofd3SM+mll9v3veTT4f7s5YPdxdH/bH/Yfnb673D5f7Dx/urm9jH9CbMH3Rm+92jz/t&#10;jrEz10BHGoif3pDv+4/U7sf9D3f390DjEtyv6G/0/ILxucUfvzxhdI5PeZyOr/v+Xz7tnm5jt45X&#10;1//204+Hyd0NhGd+MXncPUBIfjjc3tKQT8JmQSNEnwfdX55+PFBbj09/3l//53HyuP/Tzd3zj/u7&#10;x2c0KBAlWq9I6Zcj/qfJ+y//ur8B493n530cpq8fDg/ECgMw+fruYjFdzZaLi8nP7y6G5XLFYnH7&#10;9XlyjbdhtVzMIDzXeB1Ww3QdG3W5uxIu15+Pz/98u48cdz/9+fiMlkAUbvBT+oH7tQWTDw/3ELDf&#10;XU7m8/nky2SxWLIM3ghR0ETDbPJpspjPXhINmsjjNNNEq1WZE1DPbQphKLcJ2GSiucdpqYhcTitF&#10;NPd6h0Ujf25YLctt2miixbLcuzAO8lGYBw06Bq7crKBRD+vgtEvDPlvMHF4ad5+XBn6+Xji8DPIb&#10;p1ka+fnM66KGfl7mNGjg3TEcNPBhuXB4aeBDcObNoIGfOpw07MtNGalBoz53ps2gQcfa7bDSoLsD&#10;OGjUpw4njbnLiZapPHMcTjON+TB3FpiZxtzt30xj7vPSqM8doZpp1GcbZz7PNOwuK406Fs+yLMw0&#10;6ovpuoz7TOPu8ppr3F1ec42828W5Rt5dGrAlnEbaRX6ukXeXrLmG3uelofd5aeyNnGLDzFvi7pPs&#10;ktdfH3mbxE+THamN07hFP+2PtDXTnol9d5u2990VqGhPdYgBHRHH7RLfqxMDGyKW3bxOjM4T8Spq&#10;GS3OkCwi3owipi2KqMO4LtIuFMnHdZK0qkg+rpuB+xnGdTRwT8O4rtKmQI3Bsk/KWgvGgbuKlX0U&#10;OXcV6/cocu7qMK6rtEjHto/rKq3ERI7VdkxjaLmN5OO6OuOuYtEcxZ27OhvXVVoZY2PGdZUWPyLH&#10;8jamMbS+RfJxXaUlLJKP6+qcuzo3XU2ixgvNAafCl+fBw8UE58H31IHd1dPumdYn+XHyBScE6OmT&#10;T3hi3aW/P+x/ut3uI8UzLVPQ5mMzodIyCCeK+8ci5UpaKO/l+RQ5QoNOHMfS5S8LH3kmftDBIr8h&#10;nTiAiLyXZ6I774m8v77fH+k0eN77iA4GCet9o/fYz2IrTpTCXZ7cChyyaNjnIoLyWp5MRvoAkfFn&#10;5a08bdehYFbpoFpGbvH85wK0hEZAn6wPH1SmSNbqaJo746iwNVfbL99s0fEcgQZSZcdkfPp08YC6&#10;E3s6lq71WRGRVi9E6MbSnWMsAo2u0ZSPO1Ke+/ijPtcf9/d3N2QjIfk/Hj6+/+7+MPlpR2al+B8j&#10;acjuo6pyMq3QlGMbBZklkmHj/f7mZ5goDvtkm4ItDT982h/++2LyBXapdxfH//q8O9xeTO7/5RFm&#10;jk2Y03r7HH+ZL2COuJgc9Jv3+s3u8Rqs3l08X0C1oh+/e07Gr89Ph7uPn/ClEJezx/0fYRr5cEeW&#10;i2hDSa3iX2D6+Z+yAWHWn9mAopQaw062AUlzs3VovMlnNV+u0hrzwtwzDxtSycjak36kj7zS2BNm&#10;dEDEvyQmpAeXjD1LOvMEaAIvaLAP5DOdy0gfBzxGWN0UIzoeFloETDLRiswEhRZh0c00YaADXYGR&#10;Pghs6AxWYISVQzFyWqRPYGHqcDKGnmR9KrQJOrb6IKxdxVYZQw99sdg/a+gZyOJQ6CFtKbmLG08K&#10;NOhhWDusNOwYmnKrNOxoj8NKAw9xKbMywHusjKHHY2XtPC4rLekLMkUWhtCYedwODhr2uQO7MfS4&#10;sFtLjwM7DhGnYQ6eMBhDT/BYGdg9GTWWnmi2LWBlTD3u1DGmHkcWjKHHm810Ksmy7gyfMfN464ux&#10;8jirAs4yp495K56x8XiMNN4eI2PgcbpmzDsQ3+J6YKw7DtjGtgPhLTPSYHsCYC07zmpOel4eNk8q&#10;oe4aonKb9LIyOPINlV5xcmBaYAfObfLm70Kv5s7muRizptChJH/Na5HG21vnFnohd3YEOknmj7mM&#10;NNweI422tx8sNNpO15YabG+PWo4Ae6nBdjfOpUbbW9+WGm53PyenXcYSoluUyqUGnNbm4r6y1IhD&#10;dsusNOSu5kMnxNwqb/7Cy3giCjOnVSuNuremrAzsnqq50rDrdQ7KbTfMFizP3TDrmtkhcDgebbPJ&#10;qW47J2Uskov5pUGO+RrJxcLSIMecjORiKqqTd8OsN6r/G4bZ6AIouX3mPKrZAFgfVdIXSAigEqTj&#10;eoOcBRgb/yhyFmBs76PIWYAX4wR4wV3FVj2GO+3W1FVsyKPIuavYdUeRc1ezqbQOJO2tsTHjurrk&#10;rmKHHNMY2iOJO3bBUeTcVex0ipwMednJ+PfY/ulgRbZ/Ot2XrN/xPZoJLNJnPdP/GaGYqeWZzNVQ&#10;BmK3VwKSvJYnk9HBFJ/dSG/ltTyFLHGDOsbNk/fyZDr2N5DfIXVD3suT6cCHPgtFqkq3AWiRbF0l&#10;QycjWTJ7Yazka/JMX2U5YwOLS0baPn20wY1OaiPaNnDbGj2F8zNyawHHbWuMw6hBTawaApLGPUul&#10;ACrPBGziBNxqY57alP17wkGeLBiJFUCrsRKw6lQZ+SovHkaZdtIceaZmsUg0Oph6WJdoFtU6Jxb7&#10;eptoLiYBrPZPXIDZuy49k6cAn0a6hTyvF61h5NWnIRLuWvY2TpXvv5tOhz8xOt2pMjJg2AmshXCf&#10;OVXift2dKjEUF7Jctgl4J2btwTF2Cu8Yr80UntETo5SNBq5pQRspPDMsdCzFyDEsaBOFaxnuTpUY&#10;j75FNJSC1HNfUDBUBt4z7NH+l4l89wVW9EzlsepOFUoW2HanyrY7VfR0Ka/l3amy7U4VJSbdqeI5&#10;DbtThbaV7lTp0e4XNhWhR7t7roPuVPGQ6U4VD5lFd6rAL1HyfXWnCpnwk40+m6+7UwVpJt2pkv1D&#10;YvtOhvTuVCF/VneqRK/e/zenCtydf2N+CpVPuc0ZKs9fU5bH/ecH1MFIWSshZ63A5fr5AVVSOJtF&#10;fC7CIiY/dA/M6zwwsB+feWCiX7zsgXnD0iazNY00O6hnUyjq8M7urqS2yXo+p5hVSnZZL2cILUm+&#10;21dVNgkzyphAIZX0qXKyC5lfhhTXob0p8CFnu3dYUqB1gY92y1BIa4GP8cqsKRK5wMd4Zcp8tFNm&#10;iAaTAh/jHaDI0UKDtG9giP6mAiPtG5hRMYwCI+OTGVCeotg1k+iyoBodJVYa7WHhsdJwx9ovJVYa&#10;8MEbuKARD1OvWQb06P0oYPXCJ+OhZXBfkjOsxEsDH9aebGqnzBBrthR4Ga/MMHXaRantWdCHmSOg&#10;JtdlQKJVcRhNrsswOJPGJLsMKBlU5mWwj6lPpT5qiSfBKfPS2AdIThF7CvU4IbF0eJGBIVOFORXr&#10;KLTL5LtASsvtMvku7mJlMl58Xlruw9TB3vhnBtSdKeJlsl5WVMan1EUD/ZKy4QrT0eS9xEyqEiuD&#10;fAwuL7AymS/eyk6ROHl4BtQNKrbK5L7ERJNCq4yfZgjO/DGFTRzJMskvYePtFEbiy6Db5JcYO19C&#10;Ssu7s9LY5BdvjbeOmnKbTPILkjaKiFPwUx6X4GzLJvvF6xxZazKnwRFOk/7iLTEm/2XuzBiEzqrP&#10;OYsCBc7mNmEqFCeMSYABBEWcTAaMpy6YDBhn/bQZMIESvAoybjJgnN3GJsB4E8/4aoaYAVOQTDIo&#10;ZaBCLJtUapXB3OWlQQ8rR85NCoy7C9ocmLUzgiYHJqydeWz9Nd4YmiSYsHCmzUoLO9LBy6NI6eMn&#10;VL25TGU3TlRrZ61CkQ9FhX2kKKYri73HS6/r2EeKrNZmQ/UUI9TzODVrQXnJBela20XGGcW1ViO9&#10;zWZtgA/ONk+1QTKkLiuN+4ZqxhVEfq1h95a+tUY95tmVOGnQIX1FpDYa9JUDFNn4cu8CMCiz0qBD&#10;0yl2D6HhipUnoRsNuqd3oBKnYuVBhYoiJ6pYibAA1UaDHmIUW0GqNhp1OiuUe6hhH7zlHUdg1S5X&#10;5QtUsyVDb1ZTmGB6jlzPkYOZpBcvOyvRRwcqQgZHpmQ+qucM9eJlnku0XLys58ghrw+7AYlYz5F7&#10;WR/zTXLkXBEjTZhwh647ZmpzjbltrllXXwlIn43cxXFVJyedlchzlbkGOS9L0DzHtJ10z8h9XFfX&#10;UHUi+bjMR1IiI/m4rpKmSORQBse0fcNdzbmAdWRI44vcx3WVtLpIPq6rpLlF8nFdjcoZ0ZP6pToL&#10;lQu9eEXNRlI9KW+TlMty3ibUY3xYnB5+hIGlk+wrebInmjOWhZu8lSdTkYEA36wnkcFYGqnqZQ3D&#10;GsoveMmoyJfkmb44SK6ZzAJ5LU8mk/RPGTR5LU8m45qsuWiqvJYnk3H0Rq5PKq/lKWSpB7DmpYGX&#10;1/JkMrK/oaOwQVXJuLZkDhkRLvJkbmRbItgauHGedZ6BwkWezI0HFCeUeuNIGPHV0IJE+LV6wc2D&#10;t6L+Xe4t7J8NuiTksNXU6XgsYJmt01HhbPQXXosGHc5cRAfrd3VwRfBassJyPDTyF2VawHtR/a5M&#10;siHnz8v4yzPJgUzZAXVkav2AUzP1N6fACx95Mj9eTvhk7GY84zCb+OUceeEjT+bHlZ2b/Kbj2sdr&#10;T6u7XGKxhR4ZREkIGoMhubyNseWYSzi5qkMhyLUkD5aPEYLMic2teUFVA4lbY5qlJao1adM23lwC&#10;4hdDY0FJCkdzeUq8Gotdaldj5Ry1CjNcjbYz9s39ITZ+nFQ0lmkRsfpkZ3ltxGWx8KOrtYWDZ1L9&#10;gzwr63IPN2WSwer3Ai8Y9e1Flp+XVJIFfl4rWv4PmNf4+y2960QpS5o8ZalMW2uTjrdMmAnrPecj&#10;VWuOypIPE2adH5m+MefhumjQ8axvSTuPMtwXdX5kSabvNmRZtjjYmuv8yFpO/CA/NUkN3F80s0rG&#10;Sm4+WsqoylM21rQytUDhwYWhoPpRKWrd6ALvDY2NhhAjRFpkWC4jWb1tfCprdJQLozdQ41oVjSHg&#10;NaU1oOQ0o3FvyAf56UaIm3BrSK+0rQGH1I9pzC1GrTVVeQiaM58HtLmSsHw0VyZRRfKaKHNA1tG/&#10;PQS0lyh/+mWuqcO55iyWM6505VhOWo3MG/pl1K10PXRzgq2p7PfT3kgnOgRKgfLlOXEm2NEykRfx&#10;gDU+0/TQTbq7sIduyi2OPXQzI9FDN/lmTy+EwlQsh0WkHNjRQzfhCuihm1uyHeRtp4du4iqI8nyh&#10;c1/GyVMXfvnQzR4gVM5l7kW0vWAPdmj0Itrn8UTsns52q7o3m/ImYHfY/mZvN3SjN3oRbW/ysbXw&#10;dUW0e4RC4+JFsSzXnRbiim2Y5ZF+meyLdbMyEuAiWY9QuEoGdGRjJtwaTrsYLjPCfpv5NSyzA8+x&#10;pnuyRyjwBbFi9OVx48CdllNcJlnLxy7uqpbLvkcopOt67Wj0CIUXlVfYF9gIK+oRCuzFTNFQPULh&#10;VxKhMMafli/uTff27q7yH/B/95t899e3x+Pd48dy0XncmfHSTTYgCwveMOMMe4ObfOfT2VpUjWGz&#10;QL46PnKqcDLDRb/wFlGFk8Vslt5i/F5V4STWt+ALUHT1Ep0+FqI9HP+m5pyqoGi7nscIDvds03IZ&#10;YW3NRNHmXGiR9pO5jLSnLFrQCoyMo2wZ76Q875r2lG3i9Y/p6hSNERbC3OqAIhq4Z++ckSlyEqbx&#10;nsxzVqbISUgX7RV4acD5JsECLwM56viX26UxR4QUnJMFrGyZk0Cp4qU+atgpz7PMSwMPTMusNPBo&#10;kMNKQ49k6yIrmren8fFYmSInLisLvNNBU+Mk5pUWsDIlTlzcTYmThTOE5jpfVxzMfb4z8jCXWmVg&#10;96TUFjhxYDf1TbypY8qbeGJlqpt4s5niTfIox5tTz+eNuc3XW19gojsxchA3dU3cFU/LucdI4+0y&#10;0lLuMDI1TWIJpcIsNjVNPEZaxGONhhKjEWAjKPWE40CZ4SVGGmxv/O1tvpQ2XeKk0cbniuJN1sMs&#10;JM7sNfVMvHlyVs6k0CJTzsSbu8YnRhEdJUYGbUe2TTUTZ7k0xUy8Nc4UM/EYabBdRhpsr2tatL29&#10;wPjDnOE37rDgSRLZjVrjT8fiTEO32BYlydYy8RplpdtRMWB0On3QmyhYzE5ErpJBlxHmtnuT1xQy&#10;CZ7iYwqZeAuKrWPiqYemjom3yNkyJpoVVNteqKAXKiB/GJS0FApdd591P6TnJOqFCjxkeqECD5le&#10;qMBD5k0KFWB7e11SOGmM8TJf6AilpHBxlqXzED7nZSedEYq/QJ7J8JvTGOo+UEnpyZc6Cxd5Jm4b&#10;aIDkosv3VstrebK1eZpCImAT4S1A3suT6cSlmsoCo7fyXp5Cx/xCI7OM8x3QzLTzCBt5MjsaA3Qj&#10;F2aQ1/KUr0JBA1nDzyiJajhlVD/Kfc1RIvIxefJHGbp8tb28lmcik4Go48GjWs9sZgmpt56lrU7E&#10;qdl1Ik41qbeJjDIkZ/Xu4TVRNaBKg9iAPXFqDCHOI21xGCVaiVNDTFObcDyqylXqHt3ZXZU+ZtaY&#10;kIJ7Y37zGOI4Uv0oywNbrtzZ7axkoG9Wnc8eke4iubu+vfyyP9xcDtMwjT89HRouErgLXmQS4f+l&#10;EX1rF8mwQdFPHK9pSkNSk6yeXCSr2ZKsBm9bBB5Fx1GxDyZL9Efb/7WPhMwFhdJ/2u5A9QGLfLTh&#10;wSmXiTmXz/dUPbvIR1sdvMrMxuYwjVUpzzumbQ44txd7pi0OIRWAPGekrTxedUvrIFk4fTMOEpeV&#10;gTuaVErDpvH2KoHShpAR33iN0ojDrlwEipLPM6dUc/McKFsCfupIE+kkJ1aONFEFgUyEhOlyq4xz&#10;JKV5nLfK+EbCwmOlUU9VYQusNOhh7ZTVfuEciZluBV4a9mHqJM1Z78jcQct4R5Dc6qClgefLHArt&#10;0si7vIx/JGxi5dtzXvjLaRTd2uHGQzLEK7sLAm9cJEgILvfROEk4ObDQLoP9wsHL+ElCdAKV2qXX&#10;Gb+WvMHeW4upRk+WeizE5T4ab0kYHOyNu8TnNUbsbQn4aHMt7BLGZQKi4upuEomG6FcosdKrzTyW&#10;tD4fRNKmTmDFS8BLrDTwg9cqg7uX2WLcJg7qxm3irhBnfpOCXJkq8MlmXujemeOkxElLu7uWGs+J&#10;s85QZGiGnG5XKO4Vpgx8cCA3ZeC9Xcf4TjxBN84Tb1MlnTq3HJXwi8JpnCdwQBR7Z3wnsPSXORnI&#10;nbXduE5wHUKZk4bcY6RlPHhCbjwnauhwrugeiu6hwFmkeyjOU5+wbhAy0D6SOaHuu+keCs/a3D0U&#10;HjK/eQ8FNqDX+RBI56kWliUtCbNYTIKeCyG8oBMTszzZIs0Fk4SbvJUnU9FdD/hmva5VbDmoYBio&#10;WSupaCcxa9SoHKZQBIis/lFcoBLJoPHVPgp7SCJrcCPFER9t1dzi+qMtMra4tsqGSU/rXeBCybDo&#10;1zrKZdTwqFFJYasUNO0ab8W/1KrNlbBtlYITboh9GtM2uPRqZFIvDqWya2RcLxqn+ioZYjXjwMN2&#10;Uacj6wQEpFmci46Zka7hrWL7eLOIF49Yk47uP4nfrYM8iHulNVnJNkL8GiVFZe4PuYa+rCDyTCvJ&#10;IJViYTGuDRssFOm7jVUi5521KtTyasinTlfiYYFI323x42tPh0Y/WEqHhjOFV6ehMTXodEiD0XBl&#10;0dmeyFBHtIYxmV6IDCarGhntR0TW8MSRZZLIGom2eE1kNL61j6ZRgM2hSsW8GitFmtktt3YCo7WG&#10;Ma/GgsjtapSyTH1sVFEkKzvwaqz6ZGEGVWOvZNlu7Fqs9udkFpnA8kwTmQxk+GI+SshbeSYq3k4R&#10;O18bbIqoJJmoL72yZ9W1C76soM4q8I5bd77C+BDbVZ8enp7ViytiRGMUzOP+j5+f9x/unkkGyPv4&#10;fn/z848H/uXL8Sn5JPHD5OvD/ePxCjTvLj49Pz9dXV4e6arw3fGbh7vrw/74qouyKRbxzCUaB7e7&#10;RLM5sbtEi4bS7hKF3ai7RB9uybCoHdEpyavgqDD5Yt0lmis5dpcoV3LEUaTslOku0TjNuksUa013&#10;iVIVrZO3s7tEu0sUEX8wsU8KXs5kMd6KaaHu3urFIz0Ye9KWh0x3iXrIdJeoh0x3iXaXaMvL0l2i&#10;1m4sBtpGdlZ3iXJxx2Rt7y7RUnFFcv2Se6F1eWJ3icoclGeSqu4SxYHDQtJdonvKu0ry0V2iDER3&#10;iTIQZZcoYi56yucv6t9E2MGZfzOG+r65fzPMNhtkBZDTPiC/M7r3Tymfy+mMvB8x5XMx3Ugc16uq&#10;YsbyV4lVNeEzlVbQJFifTt5NpLmhsNc5H0CXiWKq3zkf4/Xx+OhUiZQQdM5I5wMtY+mz8/ZAZcnt&#10;8fjoRAmPj84F4ovVzhtknZsrp0kUiZLb5PMycLu8NN5hEVNBCu3SkHs9tPUwXVZjQDf+Tc7wK7RK&#10;4w5RKguUyfl0eZmcT5eXSfpEhXVyG523i6x2eXycVlFAaqbxOWncPU5a0tWMwSrfE3AKpulubfbs&#10;Y29ibYbYvS7snvaEGHaPiVUq3ZPCA2Urc4PuEbBIu6LQybFBnnyiYqpGGCeVEASvcVRYkKsxdmGV&#10;uI2mQ3pkNWaP2Y0ja529I/ojzuiZLi1/bhgvR7aOono5Vj1w71cXuIf96EyxjeL+1ortar3iqOiS&#10;Xos62oHW8TdXbGeI/8Zk01qrVrbU9qpJ9H6/oozbAhu93zts9GYfUIqgyEfv9rhSqayBaB0roAhE&#10;kZPWbF1ORsVC7fUiJ63bOn0zmi0C3cuMjGbrcdJoU2WEYpMouv2kX3k4mUomsyklcBeGzii2Xqs0&#10;5ODhcNKYe5w05LOY6F5qk8bc1x8xR04oDA7qf4dWSzUIilgZvTbVxykoyEbSF45U2bg9V9nWwKNi&#10;TblVGncfLY08adsF3E2ZdzWCXdsuB4J0bfsX1bbdABz2Y26RaZKUx3oIzpCUyC3EW5G/WpenCfR6&#10;XZ5qZbdVeeTFERVdM1hTl7EdjqOjSjfNr1LK1ggqKpIxom3YgUZwi6A2W4adI32zoXrnixQbdJQB&#10;Rn1oZDYFKlVDXW2w41iMFpk97MnhrR8MfnUHA0y+s4NBNEa/9cEgSUSpvuFytqBc0Letbxgv/+F6&#10;jVrlPzsVpDRVTaL11LAifaLAR6updINQoRiTUZbWDh99LFg6jLSmFHAHT7FBWlPyCgBqPSngOpAi&#10;I62gesHC5lQQon5awMicClxWGu5NLA+VqmzqITGnApRLK+JtDgUrp3fmTODVgbTlDWP1q0KbNOJe&#10;yapCdcMCJw352slpMIbuNR0yC4ibEwFKcxZxMmZuul6kzEpLuFvcy2byLB0hNycClPh22mXk3Jsw&#10;lIKbj0bBK8tFetGJauPBpYF3a0Ga4oYAvYwXRTScvrh2ZNQUN+QigucCYYobUjnF4jia4obB66O5&#10;Asov4Gixd/BClehTH4eZU/ByZrCPdpWCqNrihm7pP30QDvHqlgIvW9xw6cg9kvlPrSf3W1HubXVD&#10;N8NIL+6YsmVWenH3k5U09Kmk57lE2FQerxCuuRLK65+WeRSbKMsWFUA4SbMzrU11Q5oYRTE11Q29&#10;/pnyhuzsO9+ZTS6Ph7q5GMoVeFPfMBXzPEfdFDj0WRl5jzcFFmTUVDgcYB4qgmVKHIbBGUOT0OMC&#10;T4VRTmOYCiyf99FUOaTc5XK7tLzTCl4UeCpiffoiXNdlXlrg0+2RBbxwDlG84Lsu89LYQ38qN0uL&#10;vLvMm0uiBjJPFloFmVStmjmzx1wSFWIpx3Pg6Yh9Ags6VLGDKw28x0nD7u0WK426M34rjbmniJAb&#10;LLfbQZwqTWQaVxs1a4zTt7UGHLVfiyCttaSnEtnneOM6i1ObBmdPXWu4U93uAieNt8dIw50KIhcY&#10;abxV37pRshslMTlgjuk1OHsNzostdFJl3XVtxxw+u0VV7VHkWKJIxKBbjiLHuh/JjanZbQyX0NpC&#10;SRzDnbRE4p6vVqnbvbkY2TaX+2qQc1dzrEWDnLuaS7HVyUlpo7bnEmUNcu4qNK8xyFCF6ch93KhS&#10;GelIPm5UOURmm6vE1dv+JreEuTJDyg61PdfqajSGuwq1ZQyQHL+zhXIyhnzNowoNZBQ5j2q+Nave&#10;dlI0qKvrcaPKRvxtrkoZub/az0MabrVUKhcblAgfN2rrBZ0Y/OXJUVt0ykOnG+XAWMYa0VgAjnjJ&#10;0MuX5ClxYmkQMYfSGMpreTIZT5pWmVFuPxafKjcyk6BpjSpxMJuOIuMbzxrcpIhrvWmkA1PL6kUB&#10;6RgAqobHiCsuNvxFTJVntAAvzzQATJWnmryVJ1PhVIF25Tkgb+WZqFgwUHC3Nkhcj7dZ1DRNU9g/&#10;q9xgTI9No+Cm2lcDbxV8MTbmr7RdniyQPAcC3MFVfrxIwQ7aoEvQhaxJyPfkyd+VnIS8r8p7eQod&#10;88P2UWtfXF8wZAHLXY1OipU2i8xKJuJU1nBplzylfWl1gM2m8V2sf2jfAHtxtX0sVLB5NujSejNA&#10;FavyY9d4qw5p4M1/aC05ZB+kfmSdQvCQJ+PC4QUt9y3FuEZ+jSKudDqnzzbIpBcNMqn4m3URabw8&#10;UyfIyRH7KlunvJZnIuMeZB1O3sqTEeEBS4dzd0KSB4O+2ZA76QG8TLXhJ8sccWtIp6DbIJNCvw2y&#10;XKC50TjEaHLrRPERxOQpssS9aBQ2hhWTsWvxS+ocbJBV8IRfq7RtvEoWKFPcdm0w6AZJGo2AOVml&#10;k1tbG2seLxWt2x95TsAcWf0qR7OEfKaTQZAnzwlej+FVqfZByFpDkRCBhlLjxuPV2POSlDQ22jQL&#10;G/t/4tRYHdJgNjS5JOFwl9S6xwXNG2V8KeUJ0tPYgLmOfY7qktGTZxpFLorfmKBcEriu+XKp+Po2&#10;xLtpQ2dxdPsezPOrC+bBhDwL5okKSw/mufjd5aQH8xS9Jz2Y50Vh3h7MQ5OlB/NwmVkcXstuxx7M&#10;w9vNtgfzpH13S0X8suPbC3bpwTxUBLwH8+xileYezCOrCPmi8uTpwTzYhHswjxN83YN5Yo2Fp/1x&#10;8hVrabKMbMVwVnc9JgvJVuxOdeJk49mKsaFOzG5zsUHVienYAcPJFlkCyQrTIOc+5tuxGuTcy2xL&#10;aZBzP/MNSg1y7mk2udbJKXafugrL9ZiusmNwm+8La3DnrsJGPYo7dzXbohrcuas2w9B14fNtd1uE&#10;w49pDKfh9Qt1z8KcejCPl4DL9s9tD+ahMjmxjCRvAz2Yx5OZHswDY/ULQ34P5qFNueVZ78E8p0K1&#10;PZgnlcdmB3gP5uHi6daL2YN5BA95irwkRb0H8+xPS0oP5rFC0oN5ymsKH6F7MM9p6sD4QApMyEdt&#10;kSR58rKTDCcUbpxO5PJanoksWQVaAayJVw/mIeCzAUWAlGcC9P9QMA/CHn+zheVxn/Y17su+xmXa&#10;qDhy2D19urv+fve807/Hi7avbof9p/39ze3h278CAAD//wMAUEsDBBQABgAIAAAAIQA8rhDL2wAA&#10;AAQBAAAPAAAAZHJzL2Rvd25yZXYueG1sTI9PS8NAEMXvQr/DMoI3u6lKU9JsSqlIEfFg/9ynu9Mk&#10;mJ0N2U0a/fRuvehl4PEe7/0mX422EQN1vnasYDZNQBBrZ2ouFRz2L/cLED4gG2wck4Iv8rAqJjc5&#10;ZsZd+IOGXShFLGGfoYIqhDaT0uuKLPqpa4mjd3adxRBlV0rT4SWW20Y+JMlcWqw5LlTY0qYi/bnr&#10;rQIc1oO259f5m+6P35w+b/ft+1apu9txvQQRaAx/YbjiR3QoItPJ9Wy8aBTER8LvvXpJmoI4KXic&#10;PYEscvkfvvgBAAD//wMAUEsBAi0AFAAGAAgAAAAhALaDOJL+AAAA4QEAABMAAAAAAAAAAAAAAAAA&#10;AAAAAFtDb250ZW50X1R5cGVzXS54bWxQSwECLQAUAAYACAAAACEAOP0h/9YAAACUAQAACwAAAAAA&#10;AAAAAAAAAAAvAQAAX3JlbHMvLnJlbHNQSwECLQAUAAYACAAAACEAeJFJqYciAABYPQEADgAAAAAA&#10;AAAAAAAAAAAuAgAAZHJzL2Uyb0RvYy54bWxQSwECLQAUAAYACAAAACEAPK4Qy9sAAAAEAQAADwAA&#10;AAAAAAAAAAAAAADhJAAAZHJzL2Rvd25yZXYueG1sUEsFBgAAAAAEAAQA8wAAAOk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ybcwAAAANsAAAAPAAAAZHJzL2Rvd25yZXYueG1sRE9Li8Iw&#10;EL4L+x/CLHizqSIi1ShFWPC0y/oAj0MzttVm0k1irf9+Iwje5uN7znLdm0Z05HxtWcE4SUEQF1bX&#10;XCo47L9GcxA+IGtsLJOCB3lYrz4GS8y0vfMvdbtQihjCPkMFVQhtJqUvKjLoE9sSR+5sncEQoSul&#10;dniP4aaRkzSdSYM1x4YKW9pUVFx3N6Ogm/9Nr5TXPp/97NNwdOZ0+Z4oNfzs8wWIQH14i1/urY7z&#10;p/D8JR4gV/8AAAD//wMAUEsBAi0AFAAGAAgAAAAhANvh9svuAAAAhQEAABMAAAAAAAAAAAAAAAAA&#10;AAAAAFtDb250ZW50X1R5cGVzXS54bWxQSwECLQAUAAYACAAAACEAWvQsW78AAAAVAQAACwAAAAAA&#10;AAAAAAAAAAAfAQAAX3JlbHMvLnJlbHNQSwECLQAUAAYACAAAACEAxI8m3MAAAADbAAAADwAAAAAA&#10;AAAAAAAAAAAHAgAAZHJzL2Rvd25yZXYueG1sUEsFBgAAAAADAAMAtwAAAPQCA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XsowAAAANsAAAAPAAAAZHJzL2Rvd25yZXYueG1sRE9Ni8Iw&#10;EL0v+B/CCN7W1AVFukYRZUEQD+pevA3N2EabSWliW/31RhC8zeN9zmzR2VI0VHvjWMFomIAgzpw2&#10;nCv4P/59T0H4gKyxdEwK7uRhMe99zTDVruU9NYeQixjCPkUFRQhVKqXPCrLoh64ijtzZ1RZDhHUu&#10;dY1tDLel/EmSibRoODYUWNGqoOx6uFkFpj3exqcHXlbmtHPNttmt80QrNeh3y18QgbrwEb/dGx3n&#10;j+H1SzxAzp8AAAD//wMAUEsBAi0AFAAGAAgAAAAhANvh9svuAAAAhQEAABMAAAAAAAAAAAAAAAAA&#10;AAAAAFtDb250ZW50X1R5cGVzXS54bWxQSwECLQAUAAYACAAAACEAWvQsW78AAAAVAQAACwAAAAAA&#10;AAAAAAAAAAAfAQAAX3JlbHMvLnJlbHNQSwECLQAUAAYACAAAACEA0XF7KMAAAADbAAAADwAAAAAA&#10;AAAAAAAAAAAHAgAAZHJzL2Rvd25yZXYueG1sUEsFBgAAAAADAAMAtwAAAPQCA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Rq8wgAAANsAAAAPAAAAZHJzL2Rvd25yZXYueG1sRE/basJA&#10;EH0v+A/LFHyrmyoESV2lEUV9qTTtB0yz0yQkOxuzay5/3y0U+jaHc53NbjSN6KlzlWUFz4sIBHFu&#10;dcWFgs+P49MahPPIGhvLpGAiB7vt7GGDibYDv1Of+UKEEHYJKii9bxMpXV6SQbewLXHgvm1n0AfY&#10;FVJ3OIRw08hlFMXSYMWhocSW9iXldXY3Ck5FfU/f+qy5RF/2cEv9aRquK6Xmj+PrCwhPo/8X/7nP&#10;OsyP4feXcIDc/gAAAP//AwBQSwECLQAUAAYACAAAACEA2+H2y+4AAACFAQAAEwAAAAAAAAAAAAAA&#10;AAAAAAAAW0NvbnRlbnRfVHlwZXNdLnhtbFBLAQItABQABgAIAAAAIQBa9CxbvwAAABUBAAALAAAA&#10;AAAAAAAAAAAAAB8BAABfcmVscy8ucmVsc1BLAQItABQABgAIAAAAIQA6cRq8wgAAANsAAAAPAAAA&#10;AAAAAAAAAAAAAAcCAABkcnMvZG93bnJldi54bWxQSwUGAAAAAAMAAwC3AAAA9g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kH2wgAAANsAAAAPAAAAZHJzL2Rvd25yZXYueG1sRE9Na8JA&#10;EL0X/A/LCL3VTS1USd2EIgn0VGgqiLchO2Zjs7Mhu2rir3cLhd7m8T5nk4+2ExcafOtYwfMiAUFc&#10;O91yo2D3XT6tQfiArLFzTAom8pBns4cNptpd+YsuVWhEDGGfogITQp9K6WtDFv3C9cSRO7rBYohw&#10;aKQe8BrDbSeXSfIqLbYcGwz2tDVU/1Rnq6Bsd10xvXyeToczmb0rquPqNin1OB/f30AEGsO/+M/9&#10;oeP8Ffz+Eg+Q2R0AAP//AwBQSwECLQAUAAYACAAAACEA2+H2y+4AAACFAQAAEwAAAAAAAAAAAAAA&#10;AAAAAAAAW0NvbnRlbnRfVHlwZXNdLnhtbFBLAQItABQABgAIAAAAIQBa9CxbvwAAABUBAAALAAAA&#10;AAAAAAAAAAAAAB8BAABfcmVscy8ucmVsc1BLAQItABQABgAIAAAAIQBXgkH2wgAAANsAAAAPAAAA&#10;AAAAAAAAAAAAAAcCAABkcnMvZG93bnJldi54bWxQSwUGAAAAAAMAAwC3AAAA9gI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PDFwgAAANsAAAAPAAAAZHJzL2Rvd25yZXYueG1sRE9LawIx&#10;EL4L/Q9hCt402yJSV6MUS0u9FHyA13EzbtZuJkuS7m799Y1Q8DYf33MWq97WoiUfKscKnsYZCOLC&#10;6YpLBYf9++gFRIjIGmvHpOCXAqyWD4MF5tp1vKV2F0uRQjjkqMDE2ORShsKQxTB2DXHizs5bjAn6&#10;UmqPXQq3tXzOsqm0WHFqMNjQ2lDxvfuxCo5d/+U3un27fmwu0/XeniZXc1Jq+Ni/zkFE6uNd/O/+&#10;1Gn+DG6/pAPk8g8AAP//AwBQSwECLQAUAAYACAAAACEA2+H2y+4AAACFAQAAEwAAAAAAAAAAAAAA&#10;AAAAAAAAW0NvbnRlbnRfVHlwZXNdLnhtbFBLAQItABQABgAIAAAAIQBa9CxbvwAAABUBAAALAAAA&#10;AAAAAAAAAAAAAB8BAABfcmVscy8ucmVsc1BLAQItABQABgAIAAAAIQBYbPDFwgAAANsAAAAPAAAA&#10;AAAAAAAAAAAAAAcCAABkcnMvZG93bnJldi54bWxQSwUGAAAAAAMAAwC3AAAA9gI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pgbwgAAANsAAAAPAAAAZHJzL2Rvd25yZXYueG1sRE/Pa8Iw&#10;FL4P9j+EN9htTXQgozPKkIkbnqyC9PZo3tquzUvXxLb+9+Yg7Pjx/V6uJ9uKgXpfO9YwSxQI4sKZ&#10;mksNp+P25Q2ED8gGW8ek4Uoe1qvHhyWmxo18oCELpYgh7FPUUIXQpVL6oiKLPnEdceR+XG8xRNiX&#10;0vQ4xnDbyrlSC2mx5thQYUebioomu1gNu98/G855+Sp3+XfbZGMzfO6V1s9P08c7iEBT+Bff3V9G&#10;wzyuj1/iD5CrGwAAAP//AwBQSwECLQAUAAYACAAAACEA2+H2y+4AAACFAQAAEwAAAAAAAAAAAAAA&#10;AAAAAAAAW0NvbnRlbnRfVHlwZXNdLnhtbFBLAQItABQABgAIAAAAIQBa9CxbvwAAABUBAAALAAAA&#10;AAAAAAAAAAAAAB8BAABfcmVscy8ucmVsc1BLAQItABQABgAIAAAAIQCwopgbwgAAANsAAAAPAAAA&#10;AAAAAAAAAAAAAAcCAABkcnMvZG93bnJldi54bWxQSwUGAAAAAAMAAwC3AAAA9gI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byaxAAAANsAAAAPAAAAZHJzL2Rvd25yZXYueG1sRI9Ba8JA&#10;FITvQv/D8gpepG5MIUjqKq2giKBglJ4f2dckJPs27K4a/71bKPQ4zMw3zGI1mE7cyPnGsoLZNAFB&#10;XFrdcKXgct68zUH4gKyxs0wKHuRhtXwZLTDX9s4nuhWhEhHCPkcFdQh9LqUvazLop7Ynjt6PdQZD&#10;lK6S2uE9wk0n0yTJpMGG40KNPa1rKtviahQcjpds+97us+33MAntxl3Tw9dEqfHr8PkBItAQ/sN/&#10;7Z1WkM7g90v8AXL5BAAA//8DAFBLAQItABQABgAIAAAAIQDb4fbL7gAAAIUBAAATAAAAAAAAAAAA&#10;AAAAAAAAAABbQ29udGVudF9UeXBlc10ueG1sUEsBAi0AFAAGAAgAAAAhAFr0LFu/AAAAFQEAAAsA&#10;AAAAAAAAAAAAAAAAHwEAAF9yZWxzLy5yZWxzUEsBAi0AFAAGAAgAAAAhAK6RvJrEAAAA2wAAAA8A&#10;AAAAAAAAAAAAAAAABwIAAGRycy9kb3ducmV2LnhtbFBLBQYAAAAAAwADALcAAAD4Ag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94fxAAAANsAAAAPAAAAZHJzL2Rvd25yZXYueG1sRI9Ba8JA&#10;FITvQv/D8gq96aahlRJdQ4lUioeCUej1kX1mo9m3IbuNqb++WxA8DjPzDbPMR9uKgXrfOFbwPEtA&#10;EFdON1wrOOw/pm8gfEDW2DomBb/kIV89TJaYaXfhHQ1lqEWEsM9QgQmhy6T0lSGLfuY64ugdXW8x&#10;RNnXUvd4iXDbyjRJ5tJiw3HBYEeFoepc/lgFm8K0L9+7A1/Xmy/utuvh9FoOSj09ju8LEIHGcA/f&#10;2p9aQZrC/5f4A+TqDwAA//8DAFBLAQItABQABgAIAAAAIQDb4fbL7gAAAIUBAAATAAAAAAAAAAAA&#10;AAAAAAAAAABbQ29udGVudF9UeXBlc10ueG1sUEsBAi0AFAAGAAgAAAAhAFr0LFu/AAAAFQEAAAsA&#10;AAAAAAAAAAAAAAAAHwEAAF9yZWxzLy5yZWxzUEsBAi0AFAAGAAgAAAAhAMvv3h/EAAAA2wAAAA8A&#10;AAAAAAAAAAAAAAAABwIAAGRycy9kb3ducmV2LnhtbFBLBQYAAAAAAwADALcAAAD4Ag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Vp6wgAAANsAAAAPAAAAZHJzL2Rvd25yZXYueG1sRI9Lq8Iw&#10;FIT3gv8hHMGNaKoXH1SjiFBw4eb6AJfH5tgWm5PSpFr/vblwweUwM98wq01rSvGk2hWWFYxHEQji&#10;1OqCMwXnUzJcgHAeWWNpmRS8ycFm3e2sMNb2xb/0PPpMBAi7GBXk3lexlC7NyaAb2Yo4eHdbG/RB&#10;1pnUNb4C3JRyEkUzabDgsJBjRbuc0sexMQoOXKHZYXMdJM38Mo1ul+0JE6X6vXa7BOGp9d/wf3uv&#10;FUx+4O9L+AFy/QEAAP//AwBQSwECLQAUAAYACAAAACEA2+H2y+4AAACFAQAAEwAAAAAAAAAAAAAA&#10;AAAAAAAAW0NvbnRlbnRfVHlwZXNdLnhtbFBLAQItABQABgAIAAAAIQBa9CxbvwAAABUBAAALAAAA&#10;AAAAAAAAAAAAAB8BAABfcmVscy8ucmVsc1BLAQItABQABgAIAAAAIQARIVp6wgAAANsAAAAPAAAA&#10;AAAAAAAAAAAAAAcCAABkcnMvZG93bnJldi54bWxQSwUGAAAAAAMAAwC3AAAA9gI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8goxQAAANsAAAAPAAAAZHJzL2Rvd25yZXYueG1sRI9Ra8JA&#10;EITfC/0Pxxb6UvRSkSLRU2ppqSKCUfF5ya1JMLcXcluN/nqvUOjjMDPfMJNZ52p1pjZUng289hNQ&#10;xLm3FRcG9ruv3ghUEGSLtWcycKUAs+njwwRT6y+c0XkrhYoQDikaKEWaVOuQl+Qw9H1DHL2jbx1K&#10;lG2hbYuXCHe1HiTJm3ZYcVwosaGPkvLT9scZ+LzesuXm9nJYJfKdrWk+1zLsjHl+6t7HoIQ6+Q//&#10;tRfWwGAIv1/iD9DTOwAAAP//AwBQSwECLQAUAAYACAAAACEA2+H2y+4AAACFAQAAEwAAAAAAAAAA&#10;AAAAAAAAAAAAW0NvbnRlbnRfVHlwZXNdLnhtbFBLAQItABQABgAIAAAAIQBa9CxbvwAAABUBAAAL&#10;AAAAAAAAAAAAAAAAAB8BAABfcmVscy8ucmVsc1BLAQItABQABgAIAAAAIQAzZ8goxQAAANsAAAAP&#10;AAAAAAAAAAAAAAAAAAcCAABkcnMvZG93bnJldi54bWxQSwUGAAAAAAMAAwC3AAAA+QI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8J3HxAAAANsAAAAPAAAAZHJzL2Rvd25yZXYueG1sRI9Ba8JA&#10;FITvgv9heUJvdWNAW2I2QYTS0kOhasHjI/vMJmbfxuxW03/fLRQ8DjPfDJOXo+3ElQbfOFawmCcg&#10;iCunG64VHPYvj88gfEDW2DkmBT/koSymkxwz7W78SdddqEUsYZ+hAhNCn0npK0MW/dz1xNE7ucFi&#10;iHKopR7wFsttJ9MkWUmLDccFgz1tDVXn3bdVkJJsD3b5+rRKaPw6yvTSfph3pR5m42YNItAY7uF/&#10;+k1Hbgl/X+IPkMUvAAAA//8DAFBLAQItABQABgAIAAAAIQDb4fbL7gAAAIUBAAATAAAAAAAAAAAA&#10;AAAAAAAAAABbQ29udGVudF9UeXBlc10ueG1sUEsBAi0AFAAGAAgAAAAhAFr0LFu/AAAAFQEAAAsA&#10;AAAAAAAAAAAAAAAAHwEAAF9yZWxzLy5yZWxzUEsBAi0AFAAGAAgAAAAhAHXwncfEAAAA2w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H76xAAAANsAAAAPAAAAZHJzL2Rvd25yZXYueG1sRI9Pa8JA&#10;FMTvBb/D8gpexGzMQUrMKlYUPLbRi7dn9jUJzb4N2c2f+um7hYLHYWZ+w2S7yTRioM7VlhWsohgE&#10;cWF1zaWC6+W0fAPhPLLGxjIp+CEHu+3sJcNU25E/ach9KQKEXYoKKu/bVEpXVGTQRbYlDt6X7Qz6&#10;ILtS6g7HADeNTOJ4LQ3WHBYqbOlQUfGd90ZBv3D54a4/FrdpKPTx8T6O9WOv1Px12m9AeJr8M/zf&#10;PmsFyRr+voQfILe/AAAA//8DAFBLAQItABQABgAIAAAAIQDb4fbL7gAAAIUBAAATAAAAAAAAAAAA&#10;AAAAAAAAAABbQ29udGVudF9UeXBlc10ueG1sUEsBAi0AFAAGAAgAAAAhAFr0LFu/AAAAFQEAAAsA&#10;AAAAAAAAAAAAAAAAHwEAAF9yZWxzLy5yZWxzUEsBAi0AFAAGAAgAAAAhAN04fvrEAAAA2w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8505"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103"/>
      <w:gridCol w:w="3402"/>
    </w:tblGrid>
    <w:tr w:rsidR="008148B9" w:rsidRPr="00AE3921" w14:paraId="72110592" w14:textId="77777777" w:rsidTr="008148B9">
      <w:trPr>
        <w:trHeight w:val="227"/>
        <w:jc w:val="center"/>
      </w:trPr>
      <w:tc>
        <w:tcPr>
          <w:tcW w:w="5103" w:type="dxa"/>
          <w:vAlign w:val="center"/>
        </w:tcPr>
        <w:p w14:paraId="606BABC0" w14:textId="77777777" w:rsidR="008148B9" w:rsidRPr="00AE3921" w:rsidRDefault="00680E96" w:rsidP="009B0AEB">
          <w:pPr>
            <w:tabs>
              <w:tab w:val="right" w:pos="8505"/>
            </w:tabs>
            <w:jc w:val="left"/>
            <w:rPr>
              <w:color w:val="000000" w:themeColor="text1"/>
              <w:sz w:val="12"/>
              <w:szCs w:val="12"/>
            </w:rPr>
          </w:pPr>
          <w:sdt>
            <w:sdtPr>
              <w:rPr>
                <w:color w:val="000000" w:themeColor="text1"/>
                <w:sz w:val="12"/>
                <w:szCs w:val="12"/>
              </w:rPr>
              <w:alias w:val="Název dokumentace 1"/>
              <w:tag w:val="NazevDok"/>
              <w:id w:val="191728791"/>
              <w:text/>
            </w:sdtPr>
            <w:sdtEndPr/>
            <w:sdtContent>
              <w:r w:rsidR="008148B9">
                <w:rPr>
                  <w:color w:val="000000" w:themeColor="text1"/>
                  <w:sz w:val="12"/>
                  <w:szCs w:val="12"/>
                </w:rPr>
                <w:t>Kalové hospodářství ČOV Brno - Modřice</w:t>
              </w:r>
            </w:sdtContent>
          </w:sdt>
          <w:r w:rsidR="008148B9" w:rsidRPr="00AE3921">
            <w:rPr>
              <w:color w:val="000000" w:themeColor="text1"/>
              <w:sz w:val="12"/>
              <w:szCs w:val="12"/>
            </w:rPr>
            <w:t xml:space="preserve"> </w:t>
          </w:r>
          <w:sdt>
            <w:sdtPr>
              <w:rPr>
                <w:color w:val="000000" w:themeColor="text1"/>
                <w:sz w:val="12"/>
                <w:szCs w:val="12"/>
              </w:rPr>
              <w:alias w:val="Název dokumentace 2"/>
              <w:tag w:val="NazevDok2_"/>
              <w:id w:val="-899900254"/>
              <w:showingPlcHdr/>
              <w:text/>
            </w:sdtPr>
            <w:sdtEndPr/>
            <w:sdtContent>
              <w:r w:rsidR="008148B9">
                <w:rPr>
                  <w:color w:val="000000" w:themeColor="text1"/>
                  <w:sz w:val="12"/>
                  <w:szCs w:val="12"/>
                </w:rPr>
                <w:t xml:space="preserve">     </w:t>
              </w:r>
            </w:sdtContent>
          </w:sdt>
          <w:r w:rsidR="008148B9" w:rsidRPr="00AE3921">
            <w:rPr>
              <w:color w:val="000000" w:themeColor="text1"/>
              <w:sz w:val="12"/>
              <w:szCs w:val="12"/>
            </w:rPr>
            <w:t xml:space="preserve"> </w:t>
          </w:r>
          <w:sdt>
            <w:sdtPr>
              <w:rPr>
                <w:color w:val="000000" w:themeColor="text1"/>
                <w:sz w:val="12"/>
                <w:szCs w:val="12"/>
              </w:rPr>
              <w:alias w:val="Název dokumentace 3"/>
              <w:tag w:val="NazevDok3_"/>
              <w:id w:val="1413272916"/>
              <w:showingPlcHdr/>
              <w:text/>
            </w:sdtPr>
            <w:sdtEndPr/>
            <w:sdtContent>
              <w:r w:rsidR="008148B9">
                <w:rPr>
                  <w:color w:val="000000" w:themeColor="text1"/>
                  <w:sz w:val="12"/>
                  <w:szCs w:val="12"/>
                </w:rPr>
                <w:t xml:space="preserve">     </w:t>
              </w:r>
            </w:sdtContent>
          </w:sdt>
        </w:p>
      </w:tc>
      <w:tc>
        <w:tcPr>
          <w:tcW w:w="3402" w:type="dxa"/>
          <w:tcMar>
            <w:left w:w="113" w:type="dxa"/>
          </w:tcMar>
          <w:vAlign w:val="center"/>
        </w:tcPr>
        <w:p w14:paraId="1DA8DC1D" w14:textId="77777777" w:rsidR="008148B9" w:rsidRPr="00AE3921" w:rsidRDefault="00680E96" w:rsidP="009B0AEB">
          <w:pPr>
            <w:tabs>
              <w:tab w:val="right" w:pos="8505"/>
            </w:tabs>
            <w:jc w:val="right"/>
            <w:rPr>
              <w:color w:val="000000" w:themeColor="text1"/>
              <w:sz w:val="12"/>
              <w:szCs w:val="12"/>
            </w:rPr>
          </w:pPr>
          <w:sdt>
            <w:sdtPr>
              <w:rPr>
                <w:bCs/>
                <w:color w:val="000000" w:themeColor="text1"/>
                <w:sz w:val="12"/>
                <w:szCs w:val="12"/>
              </w:rPr>
              <w:alias w:val="Číslo přílohy"/>
              <w:tag w:val="PrilCislo"/>
              <w:id w:val="1649245893"/>
              <w:text/>
            </w:sdtPr>
            <w:sdtEndPr/>
            <w:sdtContent>
              <w:r w:rsidR="008148B9">
                <w:rPr>
                  <w:bCs/>
                  <w:color w:val="000000" w:themeColor="text1"/>
                  <w:sz w:val="12"/>
                  <w:szCs w:val="12"/>
                </w:rPr>
                <w:t>B.4</w:t>
              </w:r>
            </w:sdtContent>
          </w:sdt>
          <w:r w:rsidR="008148B9">
            <w:rPr>
              <w:bCs/>
              <w:color w:val="000000" w:themeColor="text1"/>
              <w:sz w:val="12"/>
              <w:szCs w:val="12"/>
            </w:rPr>
            <w:t xml:space="preserve">  </w:t>
          </w:r>
          <w:r w:rsidR="008148B9" w:rsidRPr="00AE3921">
            <w:rPr>
              <w:bCs/>
              <w:color w:val="000000" w:themeColor="text1"/>
              <w:sz w:val="12"/>
              <w:szCs w:val="12"/>
            </w:rPr>
            <w:t xml:space="preserve"> </w:t>
          </w:r>
          <w:sdt>
            <w:sdtPr>
              <w:rPr>
                <w:bCs/>
                <w:color w:val="000000" w:themeColor="text1"/>
                <w:sz w:val="12"/>
                <w:szCs w:val="12"/>
              </w:rPr>
              <w:alias w:val="Název přílohy"/>
              <w:tag w:val="PrilNaz"/>
              <w:id w:val="-1427175672"/>
              <w:text/>
            </w:sdtPr>
            <w:sdtEndPr/>
            <w:sdtContent>
              <w:r w:rsidR="008148B9">
                <w:rPr>
                  <w:bCs/>
                  <w:color w:val="000000" w:themeColor="text1"/>
                  <w:sz w:val="12"/>
                  <w:szCs w:val="12"/>
                </w:rPr>
                <w:t>CHEMICKO-TECHNOLOGICKÉ VÝPOČTY</w:t>
              </w:r>
            </w:sdtContent>
          </w:sdt>
        </w:p>
      </w:tc>
    </w:tr>
    <w:tr w:rsidR="008148B9" w:rsidRPr="00AE3921" w14:paraId="35B5003B" w14:textId="77777777" w:rsidTr="008148B9">
      <w:trPr>
        <w:trHeight w:val="227"/>
        <w:jc w:val="center"/>
      </w:trPr>
      <w:tc>
        <w:tcPr>
          <w:tcW w:w="5103" w:type="dxa"/>
          <w:vAlign w:val="center"/>
        </w:tcPr>
        <w:p w14:paraId="120FA55B" w14:textId="77777777" w:rsidR="008148B9" w:rsidRPr="00AE3921" w:rsidRDefault="00680E96" w:rsidP="009B0AEB">
          <w:pPr>
            <w:tabs>
              <w:tab w:val="right" w:pos="8505"/>
            </w:tabs>
            <w:jc w:val="left"/>
            <w:rPr>
              <w:color w:val="000000" w:themeColor="text1"/>
              <w:sz w:val="12"/>
              <w:szCs w:val="12"/>
            </w:rPr>
          </w:pPr>
          <w:sdt>
            <w:sdtPr>
              <w:rPr>
                <w:color w:val="000000" w:themeColor="text1"/>
                <w:sz w:val="12"/>
                <w:szCs w:val="12"/>
              </w:rPr>
              <w:alias w:val="Upřesňující podnázev zakázky"/>
              <w:tag w:val="Podnazev"/>
              <w:id w:val="131533765"/>
              <w:showingPlcHdr/>
              <w:text/>
            </w:sdtPr>
            <w:sdtEndPr/>
            <w:sdtContent>
              <w:r w:rsidR="008148B9">
                <w:rPr>
                  <w:color w:val="000000" w:themeColor="text1"/>
                  <w:sz w:val="12"/>
                  <w:szCs w:val="12"/>
                </w:rPr>
                <w:t xml:space="preserve">     </w:t>
              </w:r>
            </w:sdtContent>
          </w:sdt>
        </w:p>
      </w:tc>
      <w:tc>
        <w:tcPr>
          <w:tcW w:w="3402" w:type="dxa"/>
          <w:tcMar>
            <w:left w:w="113" w:type="dxa"/>
          </w:tcMar>
          <w:vAlign w:val="center"/>
        </w:tcPr>
        <w:p w14:paraId="7D475C83" w14:textId="77777777" w:rsidR="008148B9" w:rsidRPr="00AE3921" w:rsidRDefault="00680E96" w:rsidP="009B0AEB">
          <w:pPr>
            <w:tabs>
              <w:tab w:val="right" w:pos="8505"/>
            </w:tabs>
            <w:jc w:val="right"/>
            <w:rPr>
              <w:color w:val="000000" w:themeColor="text1"/>
              <w:sz w:val="12"/>
              <w:szCs w:val="12"/>
            </w:rPr>
          </w:pPr>
          <w:sdt>
            <w:sdtPr>
              <w:rPr>
                <w:color w:val="000000" w:themeColor="text1"/>
                <w:sz w:val="12"/>
                <w:szCs w:val="12"/>
              </w:rPr>
              <w:alias w:val="Stupeň"/>
              <w:tag w:val="StupenZ"/>
              <w:id w:val="-833523898"/>
              <w:text/>
            </w:sdtPr>
            <w:sdtEndPr/>
            <w:sdtContent>
              <w:r w:rsidR="008148B9">
                <w:rPr>
                  <w:color w:val="000000" w:themeColor="text1"/>
                  <w:sz w:val="12"/>
                  <w:szCs w:val="12"/>
                </w:rPr>
                <w:t>DSP</w:t>
              </w:r>
            </w:sdtContent>
          </w:sdt>
        </w:p>
      </w:tc>
    </w:tr>
  </w:tbl>
  <w:p w14:paraId="7BD6ADF9" w14:textId="77777777" w:rsidR="008148B9" w:rsidRDefault="00680E96" w:rsidP="009B0AEB">
    <w:pPr>
      <w:pStyle w:val="Zhlav"/>
      <w:spacing w:before="60"/>
      <w:rPr>
        <w:bCs/>
        <w:color w:val="000000" w:themeColor="text1"/>
        <w:sz w:val="12"/>
        <w:szCs w:val="12"/>
      </w:rPr>
    </w:pPr>
    <w:sdt>
      <w:sdtPr>
        <w:rPr>
          <w:bCs/>
          <w:color w:val="000000" w:themeColor="text1"/>
          <w:sz w:val="12"/>
          <w:szCs w:val="12"/>
        </w:rPr>
        <w:alias w:val="Část stavby"/>
        <w:tag w:val="CastSt"/>
        <w:id w:val="818308971"/>
        <w:showingPlcHdr/>
        <w:text/>
      </w:sdtPr>
      <w:sdtEndPr/>
      <w:sdtContent>
        <w:r w:rsidR="008148B9">
          <w:rPr>
            <w:bCs/>
            <w:color w:val="000000" w:themeColor="text1"/>
            <w:sz w:val="12"/>
            <w:szCs w:val="12"/>
          </w:rPr>
          <w:t xml:space="preserve">     </w:t>
        </w:r>
      </w:sdtContent>
    </w:sdt>
    <w:r w:rsidR="008148B9" w:rsidRPr="00CA337C">
      <w:rPr>
        <w:bCs/>
        <w:color w:val="000000" w:themeColor="text1"/>
        <w:sz w:val="12"/>
        <w:szCs w:val="12"/>
      </w:rPr>
      <w:t xml:space="preserve"> </w:t>
    </w:r>
    <w:r w:rsidR="008148B9">
      <w:rPr>
        <w:bCs/>
        <w:color w:val="000000" w:themeColor="text1"/>
        <w:sz w:val="12"/>
        <w:szCs w:val="12"/>
      </w:rPr>
      <w:t xml:space="preserve"> </w:t>
    </w:r>
    <w:r w:rsidR="008148B9" w:rsidRPr="00CA337C">
      <w:rPr>
        <w:bCs/>
        <w:color w:val="000000" w:themeColor="text1"/>
        <w:sz w:val="12"/>
        <w:szCs w:val="12"/>
      </w:rPr>
      <w:t xml:space="preserve"> </w:t>
    </w:r>
    <w:sdt>
      <w:sdtPr>
        <w:rPr>
          <w:bCs/>
          <w:color w:val="000000" w:themeColor="text1"/>
          <w:sz w:val="12"/>
          <w:szCs w:val="12"/>
        </w:rPr>
        <w:alias w:val="SO/PS"/>
        <w:tag w:val="SOPS"/>
        <w:id w:val="-574438332"/>
        <w:showingPlcHdr/>
        <w:text/>
      </w:sdtPr>
      <w:sdtEndPr/>
      <w:sdtContent>
        <w:r w:rsidR="008148B9">
          <w:rPr>
            <w:bCs/>
            <w:color w:val="000000" w:themeColor="text1"/>
            <w:sz w:val="12"/>
            <w:szCs w:val="12"/>
          </w:rPr>
          <w:t xml:space="preserve">     </w:t>
        </w:r>
      </w:sdtContent>
    </w:sdt>
  </w:p>
  <w:p w14:paraId="17AD93B2" w14:textId="75DD21CA" w:rsidR="008148B9" w:rsidRPr="00F81B53" w:rsidRDefault="008148B9" w:rsidP="003A27D1">
    <w:pPr>
      <w:tabs>
        <w:tab w:val="right" w:pos="8505"/>
      </w:tabs>
      <w:jc w:val="left"/>
      <w:rPr>
        <w:noProof/>
        <w:color w:val="000000" w:themeColor="text1"/>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7C2837" w14:textId="7A335562" w:rsidR="008148B9" w:rsidRPr="00AE3921" w:rsidRDefault="008148B9" w:rsidP="00EC5E3F">
    <w:pPr>
      <w:tabs>
        <w:tab w:val="right" w:pos="8505"/>
      </w:tabs>
      <w:spacing w:after="60"/>
      <w:jc w:val="left"/>
      <w:rPr>
        <w:noProof/>
        <w:color w:val="000000" w:themeColor="text1"/>
      </w:rPr>
    </w:pPr>
    <w:r w:rsidRPr="00AE3921">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sidRPr="00AE3921">
      <w:rPr>
        <w:noProof/>
        <w:color w:val="000000" w:themeColor="text1"/>
      </w:rPr>
      <mc:AlternateContent>
        <mc:Choice Requires="wpc">
          <w:drawing>
            <wp:inline distT="0" distB="0" distL="0" distR="0" wp14:anchorId="1C0B6B74" wp14:editId="7D2607B8">
              <wp:extent cx="683895" cy="199390"/>
              <wp:effectExtent l="1905" t="6985" r="0" b="3175"/>
              <wp:docPr id="221" name="Plátno 2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09"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6"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4AC7C116" id="Plátno 221"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AbyIAAGQ9AQAOAAAAZHJzL2Uyb0RvYy54bWzsXVtvZDlufg+Q/1DwY4CMS6fuxvYsFjO7&#10;QYBcBtjKD6i23W0jtsupck/35Nfno0SqSJconV17kkVG+zCnu4vLI32iKIq387vff3t8mPx8ezje&#10;758+XITvpheT26fr/c390+cPF/+x/dM/ri8mx5fd083uYf90++Hil9vjxe+///u/+93X56vbYX+3&#10;f7i5PUzA5Ol49fX5w8Xdy8vz1eXl8fru9nF3/G7/fPuEHz/tD4+7F/z18Pny5rD7Cu6PD5fDdLq8&#10;/Lo/3Dwf9te3xyP+9cf048X3kf+nT7fXL//+6dPx9mXy8OECY3uJ/z3E/36k/15+/7vd1efD7vnu&#10;/pqHsfsrRvG4u3/CSzOrH3cvu8mXw/0Zq8f768P+uP/08t31/vFy/+nT/fVtnANmE6avZvPD7unn&#10;3TFO5hroyADxp3fk+/Ezjftp/6f7hwegcQnuV/Rv9PyK9bnFP359xuocn/M6Hd/2/j/f7Z5v47SO&#10;V9f/9vNPh8n9zYeLYbq5mDztHiElfzrc3tKaT8JmQUtE7wfhn59/OtBgj8//sr/+z+Pkaf/Hm/uX&#10;n/b3Ty8YUSBKDF+R0l+O+D9NPn791/0NGO++vOzjOn37dHgkVliBybcPF4vparZcXEx+wTCWyxXL&#10;xe23l8k1fg2r5WIG6bnGz2E1TNdxUJe7K+Fy/eX48k+3+8hx9/O/HF8wEsjCDf6U/sDz2oLJp8cH&#10;SNg/XE7m8/nk62SxWLIQ3ghR0ETDbHI3Wcxnr4kGTeRxmmmi1arMaa6IQhjKYwI2p4F7nJaKyOW0&#10;UkRzb3bQGvl1w2pZHhPE5US0WJZnF8ZBPgrzoEHHwpWHFTTqYR2ccWnYZ4uZw0vj7vPSwM/XC4eX&#10;QX7jDEsjP595U9TQz8ucBg28u4aDBj4sFw4vDXwIzr4ZNPBTh5OGfbkpIzVo1OfOthk06FDeDisN&#10;uruAg0Z96nDSmLucSE3lTeFwmmnMh7mjYGYac3d+M425z0ujPneEaqZRn22c/TzTsLusNOpQnmVZ&#10;mGnUF9N1GfeZxt3lNde4u7zmGnl3inONvKsacCScVtpFfq6Rd1XWXEPv89LQ+7w09kZOcWDmI3F3&#10;J6fk9bcnPibxp8mO7MZpPKKf90c6munMxLm7Tcf77gpUdKY6xICOiONxiffViYENEctpXifG5Il4&#10;Fa2MFmdIFhFvRhHTEUXUYdwU6RSK5OMmGXiWYdw0A88zjJto4JmGcVOlQ4HGDrVPxloLxoGnCs0+&#10;ipynCv09ipynOoybKinpOPZxUyVNTOTQtmMGQ+o2ko+b6oynCqU5ijtPdTZuqqQZ42DGTZWUH5FD&#10;vY0ZDOm3SD5uqqTCIvm4qc55qnMz1SRqrGgOuBa+vhAeLia4EH6kCeyunncvpJ/kj5OvuCHATp/c&#10;4Qm9S//+uP/5druPFC+kpmDNx2HCpGUQThQPT0XKlYxQfpfnc+QICzpxHEuX3yx85Jn4wQaL/IZ0&#10;4wAi8rs8E935TOT364f9ka6D57OP6GCRoO8bs8d5FkdxohTu8uRR4JJFyz4XEZSf5clkZA8QGb9W&#10;fpWnnToMzCodTMvILd7/XICWsAjolfXlg8kUyVoTTXtnHBWO5ur45Z0tOt4jsECq7JiMb58uHjB3&#10;4kzH0rVeKyLSmoUI3Vi6c4xFoDE12vLxRMp7H/+o7/XH/cP9DTlJSP6Ph88ff3g4TH7ekV8p/o+R&#10;NGQP0VQ5+VZoy7GPgtwSybHxcX/zC1wUh31yTsGZhj/c7Q//fTH5CsfUh4vjf33ZHW4vJg///AQ3&#10;xybMSd++xL/MF3BHXEwO+peP+pfd0zVYfbh4uYBpRX/84SV5v748H+4/3+FNIaqzp/0f4Br5dE+e&#10;i+hDSaPiv8D387/lBCJj6MwJFMXUeHayE0jGm91D430+q/lylZTMK3/PPGxoGOTuSX+kl7zR2xNm&#10;dEPEf0lOyBAueXuWdOkJMAVe0eAgyJc6l5G+D3iMoN4UI7ofFkakLwMr8hMURgSte2I00I2uwEjf&#10;BDZ0CSswgupQjJwR6StYmDqcjKcnuZ8KY4KRrV4Id1dxVMbTQ28szs96egZyORRmSGdKnuLGkwIN&#10;ehjWDisNO5amPCoNO8bjsNLAQ1zKrAzwHivj6fFYWUePy0pL+oJ8kYUlNH4ed4KDhn3uwG48PS7s&#10;1tXjwI5bxGmZgycMxtMTPFYGdk9Gjasn+m0LWBlfj7t1jK/HkQXj6fF2M11Lsqw7y2f8PJ5+MW4e&#10;RyvgMnN6mafxjJPHY6Tx9hgZD48zNePfgfgW9YFx7zhgG+cOhLfMSIPtCYB17TjanAy9vGyeVMLe&#10;NUTlMWm1MjjyDZtecXJgWuAEzmPy9u9Ca3Pn8FyM0Sl0K8lv80ak8fb03EIrcudEoKtkfpnLSMPt&#10;MdJoe+fBQqPtTG2pwfbOqOUIsJcabPfgXGq0Pf221HC75zlF7TKWEN2iVC414KSbi+fKUiMO2S2z&#10;0pAHz/KhK2Ielbd/EWY8EYWZM6qVRt3TKSsDu2dqrjTsWs/BuO2e2YLruXtmXT87BA7Xo232OdWd&#10;52SMRXLxvzTIsV8jubhYGuTYk5FcfEV18u6Z9Vb1/8IzG2MApbjPnFc1ewDrq0r2AgkBTIJ0XW+Q&#10;swDj4B9FzgKM430UOQvwYpwAL3iqOKrHcKfTmqaKA3kUOU8Vp+4ocp5q9pXWgaSzNQ5m3FSXPFWc&#10;kGMGQ2ckcccpOIqcp4qTTpGTJy9HGf8a5z9drMj5T7f7kvs7/o5hAov0Ws/3f0Yofmp5Jn81jIE4&#10;7ZWAJD/Lk8noYorXbmS28rM8hSxxgznGw5Pf5cl0HHCgwEOahvwuT6YDH3otDKkq3QagRbJ1lQyT&#10;jGTJ7YW1krfJM72V5YwdLC4ZWfv00gY3uqmNGNvAY2vMFNHPyK0FHI+tsQ6jFjWxaghIWvcslQKo&#10;PBOwiRNwq615GlMO8AkHebJgJFYArcZKwKpTZeSrvHgZZdvJcOSZhsUi0ZhgmmFdollU65xY7Otj&#10;or2YBLA6P4kB5vC6zEyeAnxa6RbyrC9ay8japyESri57n6jKjz9Mp8MfGZ0eVRmZMuyk1pLX+yyq&#10;Eg/sHlWJybgQ5rJTwLsy6xCOcVR493jtp/C8ntBB2Wvg+ha0l8Lzw8LIUowcz4L2Ubiu4R5ViRnp&#10;W+RDKUi9+AWlQ2XgPc8eHYCZyI9fQKVnKo9Vj6pQucC2R1W2Paqit0tZl/eoyrZHVZSY9KiKFzXs&#10;URU6VnpUpee7X9hihJ7v7sUOelTFQ6ZHVTxkFj2qgsBEKfjVoyrkw09O+uy/7lEVFJr0qEoOEInz&#10;O3nSe1SFAlo9qhLDev/foiqId/6FFSrUQeU216i8fEt1Hg9fHtEJI9WthFy3gpjrl0c0SuF6Fgm6&#10;CItY/dBDMG8MwSA4ehaCiZHxcgjmHbubzNa01Byink1hqSM+u7uS9ibr+ZyyVqncZb2cIbkkRW/f&#10;1NwkzKhmAr1U0qvK5S7kfxlSZocOpwCo7PgOS0q1LvDRcRlKai3wMWGZNeUiF/iYsEyZj47KDNFj&#10;UuBjwgOUO1oYkA4ODDHgVGCkgwMz6odRYGSCMgM6VBSnZkpdFtSmo8RKoz0sPFYa7tj+pcRKAz54&#10;C4c6dLW8U29YBvQY/ihg9Soo46FlcF9SNKzESwMf1p5s6qjMENu2FHiZsMwwdcZF1e1Z0IeZI6Cm&#10;2mVAwnFxGU21yzA4m8aUuwzoGlTmZbCPxU+lOWqJJ8Ep89LYB0hOEXtK9jghsXR4kYchU4U59eso&#10;jMtUvEBKy+MyFS+usjI1Lz4vLfdh6mBvAjQDWs8U8TJ1Lyvq5FOaooF+SfVwhe1oKl9iLVWJlUE+&#10;ppcXWJnaF0+zUy5OXp4BrYOKozLVL7HUpDAqE6gZgrN/TG8TR7JM+UvYeCeFkfgy6Lb8JWbPl5DS&#10;8u5oGlv+4ul4G6kpj8mUv6Bso4g4pT/ldQnOsWzqX7zJkbsmcxoc4TQFMJ6KMRUwc2fHIHlWvc5R&#10;CpQ6m8eErVDcMKYEBhAUcTI1MJ65YGpgHP1pa2AClXgVZNzUwDinjS2B8TaeCdYMsQamIJnkUcpA&#10;hdg5qTQqg7nLS4MeVo6cmyIY9xS0VTBrZwVNFUxYO/vYBmy8NTRlMGHhbJuVFnYUhJdXkQrIT6h6&#10;e5k6b5yo1o6uQp8PRYVzpCimK4u9x0vrdZwjRVZrc6B6hhFaepyGtaDK5IJ0ra2ScVZxrc1I77BZ&#10;G+CDc8xTe5AMqctK476htnEFkV9r2D3Vt9aox0q7EicNOqSviNRGg75ygCInX55dAAZlVhp0WDrF&#10;6SE5XLHyJHSjQffsDjTjVKw8qNBU5EQVmxEWoNpo0ENMYytI1UajHnBXKM9Qwz546h1XYDUu1+QL&#10;1LYlQ2+0KXwwvUquV8nBTdL7l5116aMLFSGDK1NyH9Wrhnr/Mi8mWu5f1qvkUNmH04BErFfJvW6R&#10;+S5Vcq6IkSVMuMPWHbO1uc3cNretq2sCsmcjd4lc1cnJZiXy3GiuQc5qCZbnmLGT7Rm5j5vqGqZO&#10;JB9X+0hGZCQfN1WyFIkcxuCYsW94qrkasI4MWXyR+7ipklUXycdNlSy3SD5uqtE4I3oyv9RkYXJh&#10;Fm9o20imJ1VuknFZrtyEeYwXS9DDTzGwdFJ/JU8ORXPNsnCTX+XJVOQgwDvrZWRwlkaqemfDsIbx&#10;C16yKvImeaY3DlJtJrtAfpYnk0kBqCya/CxPJuO2rLlvqvwsTybj9I3colR+lqeQpRnAm5cWXn6W&#10;J5OR/w0ThQ+qSsbtJXPOiHCRJ3Mj3xLB1sCNK63zDhQu8mRuvKC4odQHR8KIt4YWJMKvNQseHqIV&#10;9ffybOH/bNAlIYevpk7HawHPbJ2OemdjvohaNOhw5yI6eL+riyuC15IVluOhUcEo2wLRi+p7ZZMN&#10;uYJe1l+eSQ5kyw7oJFObB4Kaab65CF74yJP5sTrhm7Fb84zLbOKXq+SFjzyZHzd3bvKbjhsf657W&#10;dLnJYgs9coiSEDQWQ6p5G2vLSZcIclWXQpBrSR48HyMEmUubW/uC+gYSt8Y2SyqqtWnTMd5UAfGN&#10;oaFQksHRVE+JV0PZpXE1NOcoLcxwNcbO2DfPhzj4cVLRUNMiYvXNzvLaSMxi4cdUa4qDd1L9hbwr&#10;63KPMGWSwer7AiuM+vEi6uc1ldSBn7eLlv8H3Gv8/pbddaIUlSZPUZXpaG3S8ZEJN2F95nylau1R&#10;UflwYdb5kesbex6hiwYd7/qWtPMqI3xR50eeZHpvQ5bliIOvuc6PvOXED/JTk9TA88Uwq2Rs5Oar&#10;payqPOVgTZqpBQovLhwF1ZdKX+vGFPhsaBw0hBgh0iKDuoxk9bHxrawxUe6N3kCNu1U0loB1SmtB&#10;KWhG696QD4rTjRA34daQXhlbAw7pINPYW4xaa6vyEjR3Pi9oU5OwfDQ1k5giWSfKHhA9+pfngPYu&#10;5c+/zqfqyCQ5S+aMqq6czEnqyPxCfxn1ZbqeuznB2VQO/OlwpJMeAqtABfOcRBMcaZnIS3mAks80&#10;PXeTvl9I8dhiWJqMxhNWCBMXo7Y9d1O+ANBzNwWJnruZDpVtz91ELKDnbm7JeZBVac/dxNcgykcO&#10;XfwyTp658OvnbvYMoXI1c++j7WV7cESj99E+Tyji+HR2XNXD2VQ4AcfD9jf7hUM3faP30fY2H7sL&#10;39ZHu6coXDRCDeyqrkctJBbb8Muj/jI5GOt+ZVTARbKeonCVPOgox0y4NaJ2MV9mhAM382u4Zgfe&#10;Y834ZE9R4I/EiteX140zd1pRcYnftILsEq9qxex7ikL6ZK9djZ6i8Kr3CgcDG3lFPUWBw5gpHaqn&#10;KLBF0LAbfvUUhTEBtfzx3vTt3t1V/gf8v/vXfPfXt8fj/dNnr+88tv6rONmAOiyEw0w07B2+5juf&#10;ztZiawybBSrW8ZJTj5MZPvaLcBH1OFnMZulXLOCbepzEDhf8ERTdv0QXkIXYzAD/TcM59UHRjj2P&#10;EYKM2anlMgLCmSgW7hVGpANlLiMdtYkutAIjEylbxu9Snk9Nh8o28ROQ6fMpGiNowjzqgDYa+Nbe&#10;OSPT5iRM47cyz1mZNichfWyvwEsDzl8TLPAykKOVf3lcGnPkSCHAVcDKNjoJFCwrzVHDTpWeZV4a&#10;eGBaZqWBx4AcVhp6lFsXWQEZtT4eK9PmxGVlgXcmaLqcxMrSAlYmUObibpqcLJwlNJ/0dcXBfNN3&#10;RiHm0qgM7J6U2hYnDuymw4m3dUyQzBMr09/E282UcZJ3Yfx66vm+MV/09fQLfHQnRg7iprOJq/G0&#10;nHuMNN4uIy3lDiPT1SQ2USrsYtPVxGOkRTx2aSgxGgE20lJPOA5UG15ipMH21t9+0ZcKp0ucNNp4&#10;XVG8yX2YhcTZvaajibdPzhqaFEZkGpp4e9cExSilo8TIoO3Ituln4qhL087E03GmnYnHSIPtMtJg&#10;e1PTou2dBSYg5iy/iYcFT5LIcdRaf7oXZxr6km1Rkmw3E29QVrodEwNep9MLvY0CZXYico0M+iBh&#10;Hru3eU0rk+AZPqaViadQbCcTzzw0nUw8JWcbmWhWMG17q4LeqoACYjDSUjJ0PX7WA5FelKi3KvCQ&#10;6a0KPGR6qwIPmXdpVYDj7W1l4WQxxg/6wkYolYVLtCzdh/A6rz7pjFACBvJMnt9cyFAPgrJfFAYG&#10;62zhIs/EbQMLkGJ0+dvV8rM82d08TTkR8IlU2eWPjKbGwJit8JEn8+NqMJiKDX4wqTA+DDOdPMJG&#10;nsyO1gBkuTWD/CxPeWvi1gg0SqkabhnVl3L8OKeJyMvkaaHLn7eXn+WZyGQh6njwqtZrm1lC6qNn&#10;aasTcXF2nYiLTepjIqcMyVl9eviZqBpQpUVswJ44NZYQ9xG8riEOo0QrcWqIaRpTS+bT9Oi73VXp&#10;Y2aNDSm4N/Y3r2FLW7A8sOfK3d2OJgN9s/F8Don0GMn99e3l1/3h5nKYhmn80/OhFSPBjfcsRhI1&#10;9nvHSIYN+n7ibbSnIapJWE8xktVsSW6D9+0Dj77jKP+AzxL7QgcAdJCE/AWF7n/a8UAtAot8tOfB&#10;6ZiJTZcv+NRAu8hHux285szG6TCNjSnPJ6adDri4F2cGbZFHFFIPyHNG2s3jNbi0EZKFMzcTIXFZ&#10;GbijT6W0bBpvrxkonQh5fhtvUBpxr0OpKSVKbTfPgbKVRFNHmqgMMw/Kw5yaCGQi1EyXl89ER1Kz&#10;zPNRmeBIWHisNOqpMWyBlQY9rJ3O2q+iI7HWrcBLwz5MnbI5Gx6ZO3vPhEdQ3+qgpYHn7zkUxqWR&#10;d3mZAEnYxOa357zwL6dVdNuHmxDJED/bXRB4EyNBTXB5jiZKwuWBhXEZ7BcOXiZQEmIUqDQurWf8&#10;dvIGe08XU5ueLPVQxOU5mnBJGBzsTbzE5zVG7G0X+Oh0LZwSJmYCoqJ2N6VEQwwslFhpBT+PXa3P&#10;F5HMqRNY8UPgJVYa+MEblcHdq20xcRMHdRM3cTXEWeCkIFemEXxymhemdxY5KXHS0u7qUhM6cfQM&#10;5YZmyOkDC8VD1XSCDw7kphO8d+qY4Ikn6CZ64h2qZFTnkaMZflE4TfQEEYji7EzwBK7+MicDuaPb&#10;TewEX0Qoc9KQe4y0jAdPyE3oRC0dLhY9RNFDFLiL9BDFefET9AYhA+sj+RPqwZseovDczT1E4SHz&#10;mw9R4AB6WxCBbJ5qb1mykrCLxSfoxRDCKzrxMcuTXdLcM0m4ya/yZCr63APeWW9tFUcOKjgGau5K&#10;6ttJzBptKocpDAEiq78U31CJZLD4ai+FPySRNbiR4YiXttpucQvSFhm7XFudw2Sm9Slwr2S49GsT&#10;5U5qeNSopLdVypp2vbcSYGq150rYtrrBCTckP40ZG2J6NTJpGYdu2TUybhmNW32VTKJV8F3U6cg7&#10;AQFp9ueia2aka4Sr2EHe7OPFK9ako0+gxPfWQR4kvtLarOQbIX6NrqKy94fcRl80iDyTJhk42jfA&#10;Y1xbNngo0nsbWiJXnrWa1LI25FunK/HwQKT3tvjxl09b82ApHRqxV9ZOQ2Nr0O2QFqMRy6K7PZGh&#10;lWgNY3K9EBlcVjUyOo+IrBGKI88kkTVKbanHGchofWsvTasAn0OVink1NEWyeltx7QRGS4cxr4ZC&#10;5HE1ulmmOSKOWwOCvOzAq6H1ycMMqsZZybLdOLXY7M/VLLKB5Zk2MjnI8MZ8lZBf5Zmo+DhF8nxt&#10;jpRSSTJRV71yZtWtC/5eQZ1V4BO3EYIWka4O3rOzen9FrGhMg3na/+HLy/7T/QvJAEUfP+5vfvnp&#10;wH/5enxOdVv4w+Tb48PT8Qo0Hy7uXl6ery4vj/S58N3xu8f768P++MaPZcO4O4uJRuXXY6LZn9hj&#10;okVPaY+JwnHUY6KPt+RZ1JHoVOZViFSYirEeE3182H2gBp89JpqR6DHRKBE9Joq2t7FaucdES0ld&#10;PSZqqsl6TBQpf/CxTwphzuQy3sqVuh7f6v0jPRh72ZaHTI+Jesj0mKiHTI+J9phoK8zSY6LWcSwe&#10;2kZBTo+Jcn/H5G7vMdFSf0WK/VJ8ofUBxR4TlT0ozyRVPSaKC4eFpMdE91R4leSjx0QZiB4TZSDK&#10;MVEkXfSiz183wImD7izAGZN93z3AGWabDeoCKGwfUOEZA/ynos/ldEbhj1j0uZhuJJPrTY0xYwes&#10;xKpa8pm6K2gSKKhTeBOFbujtdc4HORuZKBb7nfMxYR+Pjy6WSCVB54x0RdAydj87Hw+WMo/H46NL&#10;JTw+uhqIP652PiAb3Vw5Q6JclDwmn5eB2+Wl8Q6LWAxSGJeG3JuhbYnpshoDuglwco1fYVQad4hS&#10;WaBM1afLy1R9urxM2Se6rFM1z/m4yG2X18cZFaWkZhqfk8bd46QlXe0YqPleglPwTXd3s+cgexd3&#10;M8TubYn3dCbExHtsrFL3npQgKEeZm3aPlEU6FYVO7g3y5CsVUzUSOSnuA17jqKCQ64lqq8RtNB0K&#10;JKtZe8xuHFnr8h3RH3FJz3RJ/bmJvJzbOorq9Vr11L2/vdQ9CNuZZRvl/b0t29V6xYnRJcMWvbQD&#10;KfJ3t2xnSAHHbtNmq7a21PmqSfSBv6Ki2wIbfeA7bPRpH9CNoMhHH/f4rlLZBNFGVkAfiCInbdq6&#10;nLDg2U6h/utFTtq4deZmTFvkupcZGdPW46TRpuYIxSFRgnseuDs708xkhm8el3lpzL1Racix/A4n&#10;jbnHSUM+i7XuBXGyZq1rimKPnFAYHNT/CrOW2hAUsTKGbWqRU7CQjaQvHKmymXvuFDXwaFpTHpXG&#10;3Te3NfJkbhdwN63e1Qp2c7ucCtLN7V/V3HZTcDiSuUWxSbIe60k4A0QfZt8W4q3I32zM0wZ6uzFP&#10;/bLbtjxK44iKvjVYs5dxHI6jo2Y3zbdS1dYIKuqTMWJsOIFGcIugNkeGkyO9s2F7568pNuioCIzm&#10;0ChuCtSthqbaYMfZGC0ye9uT21u/Gfzt3Qwg4Wc3g+iOfu+bQRKJUo/D5WxB9aDv2+MwfgEIDR+b&#10;14JUqupdC8KKDIoCH22n0meECsnHxlpaO3y0jbp0GGlTKeBDPMUBaVPJawKoDaWAb4IUGelbgddD&#10;yVwLQjRQCxiZa4HLSt8LNrFFVGHVNNxomVbE29wKVs7sjLvb6wVpWxzGDliFMWnEvbZVhQ6HBU4a&#10;8rXT6s24utd0yywgbq4EaM9ZxMk4uukbI2VWGnK3wZct5lk6Qm6uBOjz7YzLyLm3YagMN9+Ngtea&#10;iwyjE9XGg0sD7/aDNA0OAXoZL0pqOL1x7cioaXDIjQTPBcI0OKSWisV1NA0OgzdH8x0ov4mjxd7B&#10;C62iT3McZk7Ty5nBPjpWCqJqGxy67f/0TTjE77cUeNkGh0tH7lHQfxo9BeCKcm87HLpFRlq5Y8uW&#10;WWnljgOivIzms1Cpree5RNgOh14zXPNdKG9+WubRcKI8KGqCcJJmZ1ubDoe0MYpiajocevMzLQ45&#10;3Hd+MpsWhx7q5utQrsCbHoepoec56qbJoc/KyHv8XGBBRk2XwwH+oSJYps1hGJw1NDU9LvDUHOW0&#10;hqnJ8vkcTadDKl8uj0vLO2nwosBTI+vTGxG8LvMyuiZ+nK+AFy4iihei12VeGnvYT+VhaZF31bz5&#10;UtRA/snCqCCTalQzZ/eYL0WF2M7xHHi6Y5/Agg1VnOBKA+9x0rB7p8VKo+6s30pj7hkiFAjL43YQ&#10;p24Tmca1Ro2Ocea21oCj1rEI0lpLemqTfY43vmlxGtPgnKlrDXfq3V3gpPH2GGm4U1PkAiONt5pb&#10;90p2ryQ2B/wxvQ9n78N5sYVNqty7rvOYM2i36Kw9ihwqikQMtuUocuj9SG58ze5guI3WFkbiGO5k&#10;JRL3/H2VuuObG5Jtc8uvBjlPNWdbNMh5qrkdW52cjDYae25T1iDnqcLyGoMMdZmO3MetKrWSjuTj&#10;VpWTZLa5U1x97O/yqTBXZsjYobHnfl2NwfBUYbaMAZIzeLYwTsaQr3lVYYGMIudVzZ/Oqo+dDA2a&#10;6nrcqrIXf5s7U0bubw70kIVbbZfKDQclx8fN23pFJx5/eXLeFt3yMOl6xzy4XCNVIx8LwBEvWXp5&#10;kzwlUyzxwh5Kayg/y5PJeNO0Wo3y+KF8qtzITYKhNTrFwW06ioy/GNfgJo1c60MjG5hGVm8MSNcA&#10;UDVCRtx1sREwYqq8owV4eaYFYKq81eRXeTIVbhUYV94D8qs8ExULBpru1haJe/I2G5umbQr/Z5Ub&#10;nOlxaJTdVHtr4KOCv46N/StjlycLJO+BgHhwlR8rKfhBG3QJupAtCXmfPPm9UpWQz1X5XZ5Cx/xw&#10;fNTGF/ULlixA3dXopGFps9GsFCNORYfLuOQp40vaAT6bxnuh/zC+Af7i6vhYqODzbNAlfTPAFKvy&#10;49h4qxdp4MN/aKkc/qDckG0KwUOejAvnF7Tit5TlGnFpNHKl2znB1yCTWTTIpOtvtkVk8PJMk6Ag&#10;B7200QSXZ5BtOGEiT0aEFyxdzt0NSREMemdD7mQGiDLVlp88c8StIZ2CboNMmv02yHKT5sbgkKTJ&#10;oxPDRxCTp8gSz6LR3BheTMauxS+Zc/BBVsETfq32tvF7skA5wO6rLQZ9RpJWI2BPVunk060Nnceq&#10;ovUJSN4TcEdW38rpLCHf6WQR5Ml7gvUxoirVOQhZaykSIrBQatx4vRpnXpKSxkGbdmHj/E+cGtoh&#10;LWbDkksSjnBJbXr8WdpGK18qeoL0NA5g7mWf07pk9eSZVpEb4zc2KLcFrlu+3C6+fgzxadqwWRzb&#10;vmfz/M1l81COwFk2T7RYejYPdc/s2TzF8EnP5nnVnLdn89Bm6dk83HQXt9dy3LFn8/Bxs+3ZPOnc&#10;3fZsnhTEUaH24Hygt2fz7GJD9J7NI1qEglE5baRn8+AQ7tk8TvZ1z+aJbRae98fJN2jc5BrZiues&#10;HntMLpKtOJ7qxBJjZVdJnZjj5uKEqhPTtQOeky3KBJIbpkHOc8yfyGqQ8yyzM6VBzvPMn1FqkPNM&#10;s8+1Tk4Xc5oqXNdjpsqRwW3+aFiDO08VTupR3Hmq2RnV4M5TtTWGbgyfP3m3RT78mMFwIV7/qu5Z&#10;nlPP5vFKcNkBuu3ZPNQpJ7aS5GOgZ/N4MtOzeeCtfuXJ79k8dCi3Qus9m+fUrLZn86QW2RwB79k8&#10;3EDdhjF7No/gIU+Rl2So92ye/Uml9GweKyQ9m6esU/gK3bN5TlsHzgcyYEK+aoskyZPVTnKcUL5x&#10;upHLz/JMZD2bB46032g2D/Ief7PN5fFR7Wt8NPsaX9RGF5jD7vnu/vrH3ctO/z1+bfvqdtjf7R9u&#10;bg/f/w8AAAD//wMAUEsDBBQABgAIAAAAIQA8rhDL2wAAAAQBAAAPAAAAZHJzL2Rvd25yZXYueG1s&#10;TI9PS8NAEMXvQr/DMoI3u6lKU9JsSqlIEfFg/9ynu9MkmJ0N2U0a/fRuvehl4PEe7/0mX422EQN1&#10;vnasYDZNQBBrZ2ouFRz2L/cLED4gG2wck4Iv8rAqJjc5ZsZd+IOGXShFLGGfoYIqhDaT0uuKLPqp&#10;a4mjd3adxRBlV0rT4SWW20Y+JMlcWqw5LlTY0qYi/bnrrQIc1oO259f5m+6P35w+b/ft+1apu9tx&#10;vQQRaAx/YbjiR3QoItPJ9Wy8aBTER8LvvXpJmoI4KXicPYEscvkfvvgBAAD//wMAUEsBAi0AFAAG&#10;AAgAAAAhALaDOJL+AAAA4QEAABMAAAAAAAAAAAAAAAAAAAAAAFtDb250ZW50X1R5cGVzXS54bWxQ&#10;SwECLQAUAAYACAAAACEAOP0h/9YAAACUAQAACwAAAAAAAAAAAAAAAAAvAQAAX3JlbHMvLnJlbHNQ&#10;SwECLQAUAAYACAAAACEAfoPjgG8iAABkPQEADgAAAAAAAAAAAAAAAAAuAgAAZHJzL2Uyb0RvYy54&#10;bWxQSwECLQAUAAYACAAAACEAPK4Qy9sAAAAEAQAADwAAAAAAAAAAAAAAAADJJAAAZHJzL2Rvd25y&#10;ZXYueG1sUEsFBgAAAAAEAAQA8wAAANE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Z8/xAAAANwAAAAPAAAAZHJzL2Rvd25yZXYueG1sRI/NasMw&#10;EITvgb6D2EJvsVQTQuJGCaYQ6Cklf9DjYm1tN9bKkVTHffsqUOhxmJlvmNVmtJ0YyIfWsYbnTIEg&#10;rpxpudZwOm6nCxAhIhvsHJOGHwqwWT9MVlgYd+M9DYdYiwThUKCGJsa+kDJUDVkMmeuJk/fpvMWY&#10;pK+l8XhLcNvJXKm5tNhyWmiwp9eGqsvh22oYFtfZhco2lPP3o4pnbz++drnWT49j+QIi0hj/w3/t&#10;N6MhV0u4n0lHQK5/AQAA//8DAFBLAQItABQABgAIAAAAIQDb4fbL7gAAAIUBAAATAAAAAAAAAAAA&#10;AAAAAAAAAABbQ29udGVudF9UeXBlc10ueG1sUEsBAi0AFAAGAAgAAAAhAFr0LFu/AAAAFQEAAAsA&#10;AAAAAAAAAAAAAAAAHwEAAF9yZWxzLy5yZWxzUEsBAi0AFAAGAAgAAAAhAEnNnz/EAAAA3AAAAA8A&#10;AAAAAAAAAAAAAAAABwIAAGRycy9kb3ducmV2LnhtbFBLBQYAAAAAAwADALcAAAD4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h/PwgAAANwAAAAPAAAAZHJzL2Rvd25yZXYueG1sRE/Pa8Iw&#10;FL4P/B/CE7ytqQXH6IwiFWEwPEx36e3RPNto81Ka2Fb/+uUw2PHj+73eTrYVA/XeOFawTFIQxJXT&#10;hmsFP+fD6zsIH5A1to5JwYM8bDezlzXm2o38TcMp1CKGsM9RQRNCl0vpq4Ys+sR1xJG7uN5iiLCv&#10;pe5xjOG2lVmavkmLhmNDgx0VDVW3090qMOP5viqfeC1MeXTD13Dc16lWajGfdh8gAk3hX/zn/tQK&#10;smWcH8/EIyA3vwAAAP//AwBQSwECLQAUAAYACAAAACEA2+H2y+4AAACFAQAAEwAAAAAAAAAAAAAA&#10;AAAAAAAAW0NvbnRlbnRfVHlwZXNdLnhtbFBLAQItABQABgAIAAAAIQBa9CxbvwAAABUBAAALAAAA&#10;AAAAAAAAAAAAAB8BAABfcmVscy8ucmVsc1BLAQItABQABgAIAAAAIQDNTh/PwgAAANwAAAAPAAAA&#10;AAAAAAAAAAAAAAcCAABkcnMvZG93bnJldi54bWxQSwUGAAAAAAMAAwC3AAAA9gI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DzexQAAANwAAAAPAAAAZHJzL2Rvd25yZXYueG1sRI/RasJA&#10;FETfhf7DcgXfdBMLIqlr0NKivlSa9gOu2WsSkr2bZtck/n23UPBxmJkzzCYdTSN66lxlWUG8iEAQ&#10;51ZXXCj4/nqfr0E4j6yxsUwK7uQg3T5NNphoO/An9ZkvRICwS1BB6X2bSOnykgy6hW2Jg3e1nUEf&#10;ZFdI3eEQ4KaRyyhaSYMVh4USW3otKa+zm1FwKOrb/qPPmlN0sW8/e3+4D+dnpWbTcfcCwtPoH+H/&#10;9lErWMYx/J0JR0BufwEAAP//AwBQSwECLQAUAAYACAAAACEA2+H2y+4AAACFAQAAEwAAAAAAAAAA&#10;AAAAAAAAAAAAW0NvbnRlbnRfVHlwZXNdLnhtbFBLAQItABQABgAIAAAAIQBa9CxbvwAAABUBAAAL&#10;AAAAAAAAAAAAAAAAAB8BAABfcmVscy8ucmVsc1BLAQItABQABgAIAAAAIQCcNDze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1HxAAAANwAAAAPAAAAZHJzL2Rvd25yZXYueG1sRI9Ba8JA&#10;FITvBf/D8gRvdWOEVqKriCh4EpoK4u2RfWaj2bchu2rir+8WCj0OM/MNs1h1thYPan3lWMFknIAg&#10;LpyuuFRw/N69z0D4gKyxdkwKevKwWg7eFphp9+QveuShFBHCPkMFJoQmk9IXhiz6sWuIo3dxrcUQ&#10;ZVtK3eIzwm0t0yT5kBYrjgsGG9oYKm753SrYVcd6208P1+v5Tubktvnl89UrNRp26zmIQF34D/+1&#10;91pBOknh90w8AnL5AwAA//8DAFBLAQItABQABgAIAAAAIQDb4fbL7gAAAIUBAAATAAAAAAAAAAAA&#10;AAAAAAAAAABbQ29udGVudF9UeXBlc10ueG1sUEsBAi0AFAAGAAgAAAAhAFr0LFu/AAAAFQEAAAsA&#10;AAAAAAAAAAAAAAAAHwEAAF9yZWxzLy5yZWxzUEsBAi0AFAAGAAgAAAAhAP95fUfEAAAA3AAAAA8A&#10;AAAAAAAAAAAAAAAABwIAAGRycy9kb3ducmV2LnhtbFBLBQYAAAAAAwADALcAAAD4Ag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K2xQAAANwAAAAPAAAAZHJzL2Rvd25yZXYueG1sRI9BawIx&#10;FITvBf9DeEJvNasVka1RiqVSL4Wq0Otz89ys3bwsSdzd+utNoeBxmJlvmMWqt7VoyYfKsYLxKANB&#10;XDhdcangsH9/moMIEVlj7ZgU/FKA1XLwsMBcu46/qN3FUiQIhxwVmBibXMpQGLIYRq4hTt7JeYsx&#10;SV9K7bFLcFvLSZbNpMWK04LBhtaGip/dxSr47vpPv9Xt23WzPc/We3ucXs1Rqcdh//oCIlIf7+H/&#10;9odWMBk/w9+ZdATk8gYAAP//AwBQSwECLQAUAAYACAAAACEA2+H2y+4AAACFAQAAEwAAAAAAAAAA&#10;AAAAAAAAAAAAW0NvbnRlbnRfVHlwZXNdLnhtbFBLAQItABQABgAIAAAAIQBa9CxbvwAAABUBAAAL&#10;AAAAAAAAAAAAAAAAAB8BAABfcmVscy8ucmVsc1BLAQItABQABgAIAAAAIQBflbK2xQAAANwAAAAP&#10;AAAAAAAAAAAAAAAAAAcCAABkcnMvZG93bnJldi54bWxQSwUGAAAAAAMAAwC3AAAA+QI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dGXxQAAANwAAAAPAAAAZHJzL2Rvd25yZXYueG1sRI9Ba8JA&#10;FITvQv/D8gredBMrUlLXUEqLSk+mheLtkX0mMdm3aXZN4r/vCkKPw8x8w6zT0TSip85VlhXE8wgE&#10;cW51xYWC76+P2TMI55E1NpZJwZUcpJuHyRoTbQc+UJ/5QgQIuwQVlN63iZQuL8mgm9uWOHgn2xn0&#10;QXaF1B0OAW4auYiilTRYcVgosaW3kvI6uxgF2/Ov8T/H4kluj/umzoa6f/+MlJo+jq8vIDyN/j98&#10;b++0gkW8hNuZcATk5g8AAP//AwBQSwECLQAUAAYACAAAACEA2+H2y+4AAACFAQAAEwAAAAAAAAAA&#10;AAAAAAAAAAAAW0NvbnRlbnRfVHlwZXNdLnhtbFBLAQItABQABgAIAAAAIQBa9CxbvwAAABUBAAAL&#10;AAAAAAAAAAAAAAAAAB8BAABfcmVscy8ucmVsc1BLAQItABQABgAIAAAAIQBnUdGXxQAAANwAAAAP&#10;AAAAAAAAAAAAAAAAAAcCAABkcnMvZG93bnJldi54bWxQSwUGAAAAAAMAAwC3AAAA+QI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WwrxQAAANwAAAAPAAAAZHJzL2Rvd25yZXYueG1sRI9Ba8JA&#10;FITvhf6H5RW8iG5MMZToKiooUrBQK54f2WcSkn0bdleN/75bEHocZuYbZr7sTStu5HxtWcFknIAg&#10;LqyuuVRw+tmOPkD4gKyxtUwKHuRhuXh9mWOu7Z2/6XYMpYgQ9jkqqELocil9UZFBP7YdcfQu1hkM&#10;UbpSaof3CDetTJMkkwZrjgsVdrSpqGiOV6Pg8HXKdu/NZ7Y798PQbN01PayHSg3e+tUMRKA+/Ief&#10;7b1WkE6m8HcmHgG5+AUAAP//AwBQSwECLQAUAAYACAAAACEA2+H2y+4AAACFAQAAEwAAAAAAAAAA&#10;AAAAAAAAAAAAW0NvbnRlbnRfVHlwZXNdLnhtbFBLAQItABQABgAIAAAAIQBa9CxbvwAAABUBAAAL&#10;AAAAAAAAAAAAAAAAAB8BAABfcmVscy8ucmVsc1BLAQItABQABgAIAAAAIQDd3Wwr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GXcxQAAANwAAAAPAAAAZHJzL2Rvd25yZXYueG1sRI9Ba8JA&#10;FITvBf/D8oTe6kZpRaKbIIpSeiiYCl4f2Wc2mn0bstuY9td3BaHHYWa+YVb5YBvRU+drxwqmkwQE&#10;cel0zZWC49fuZQHCB2SNjWNS8EMe8mz0tMJUuxsfqC9CJSKEfYoKTAhtKqUvDVn0E9cSR+/sOosh&#10;yq6SusNbhNtGzpJkLi3WHBcMtrQxVF6Lb6tgvzHN6+lw5N/t/pPbj21/eSt6pZ7Hw3oJItAQ/sOP&#10;9rtWMJvO4X4mHgGZ/QEAAP//AwBQSwECLQAUAAYACAAAACEA2+H2y+4AAACFAQAAEwAAAAAAAAAA&#10;AAAAAAAAAAAAW0NvbnRlbnRfVHlwZXNdLnhtbFBLAQItABQABgAIAAAAIQBa9CxbvwAAABUBAAAL&#10;AAAAAAAAAAAAAAAAAB8BAABfcmVscy8ucmVsc1BLAQItABQABgAIAAAAIQBKlGXc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jX8xQAAANwAAAAPAAAAZHJzL2Rvd25yZXYueG1sRI/NasMw&#10;EITvgb6D2EIvoZFjSBNcyyEEDD3kEieBHLfW1ja1VsaSf/r2UaHQ4zAz3zDpfjatGKl3jWUF61UE&#10;gri0uuFKwfWSv+5AOI+ssbVMCn7IwT57WqSYaDvxmcbCVyJA2CWooPa+S6R0ZU0G3cp2xMH7sr1B&#10;H2RfSd3jFOCmlXEUvUmDDYeFGjs61lR+F4NRcOIOzRGH+zIftrdN9Hk7XDBX6uV5PryD8DT7//Bf&#10;+0MriNdb+D0TjoDMHgAAAP//AwBQSwECLQAUAAYACAAAACEA2+H2y+4AAACFAQAAEwAAAAAAAAAA&#10;AAAAAAAAAAAAW0NvbnRlbnRfVHlwZXNdLnhtbFBLAQItABQABgAIAAAAIQBa9CxbvwAAABUBAAAL&#10;AAAAAAAAAAAAAAAAAB8BAABfcmVscy8ucmVsc1BLAQItABQABgAIAAAAIQCkvjX8xQAAANwAAAAP&#10;AAAAAAAAAAAAAAAAAAcCAABkcnMvZG93bnJldi54bWxQSwUGAAAAAAMAAwC3AAAA+QI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9OAmwgAAANwAAAAPAAAAZHJzL2Rvd25yZXYueG1sRE9Na8JA&#10;EL0X/A/LCF5EN0opJbqKlkpbitCoeB6yYxLMzobsVKO/vnsQeny87/myc7W6UBsqzwYm4wQUce5t&#10;xYWBw34zegUVBNli7ZkM3CjActF7mmNq/ZUzuuykUDGEQ4oGSpEm1TrkJTkMY98QR+7kW4cSYVto&#10;2+I1hrtaT5PkRTusODaU2NBbSfl59+sMvN/u2dfPfXj8TuQj29J6reW5M2bQ71YzUEKd/Isf7k9r&#10;YDqJa+OZeAT04g8AAP//AwBQSwECLQAUAAYACAAAACEA2+H2y+4AAACFAQAAEwAAAAAAAAAAAAAA&#10;AAAAAAAAW0NvbnRlbnRfVHlwZXNdLnhtbFBLAQItABQABgAIAAAAIQBa9CxbvwAAABUBAAALAAAA&#10;AAAAAAAAAAAAAB8BAABfcmVscy8ucmVsc1BLAQItABQABgAIAAAAIQAv9OAmwgAAANwAAAAPAAAA&#10;AAAAAAAAAAAAAAcCAABkcnMvZG93bnJldi54bWxQSwUGAAAAAAMAAwC3AAAA9gI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0IP/xAAAANwAAAAPAAAAZHJzL2Rvd25yZXYueG1sRI9Ba8JA&#10;FITvgv9heYI33RjQ2tRVpCAWD4I2Qo+P7Gs2mn2bZrca/70rFHocZr4ZZrHqbC2u1PrKsYLJOAFB&#10;XDhdcakg/9yM5iB8QNZYOyYFd/KwWvZ7C8y0u/GBrsdQiljCPkMFJoQmk9IXhiz6sWuIo/ftWosh&#10;yraUusVbLLe1TJNkJi1WHBcMNvRuqLgcf62ClOQ5t9Ptyyyh7vQl05/z3uyUGg669RuIQF34D//R&#10;Hzpyk1d4nolHQC4fAAAA//8DAFBLAQItABQABgAIAAAAIQDb4fbL7gAAAIUBAAATAAAAAAAAAAAA&#10;AAAAAAAAAABbQ29udGVudF9UeXBlc10ueG1sUEsBAi0AFAAGAAgAAAAhAFr0LFu/AAAAFQEAAAsA&#10;AAAAAAAAAAAAAAAAHwEAAF9yZWxzLy5yZWxzUEsBAi0AFAAGAAgAAAAhAPfQg//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hq6wAAAANwAAAAPAAAAZHJzL2Rvd25yZXYueG1sRE9Ni8Iw&#10;EL0L/ocwghfR1B4WqUZRUfC4Vi/exmZsi82kNLHt+uvNYcHj432vNr2pREuNKy0rmM8iEMSZ1SXn&#10;Cq6X43QBwnlkjZVlUvBHDjbr4WCFibYdn6lNfS5CCLsEFRTe14mULivIoJvZmjhwD9sY9AE2udQN&#10;diHcVDKOoh9psOTQUGBN+4KyZ/oyCl4Tl+7v+ndy69tMH967rivfW6XGo367BOGp91/xv/ukFcRx&#10;mB/OhCMg1x8AAAD//wMAUEsBAi0AFAAGAAgAAAAhANvh9svuAAAAhQEAABMAAAAAAAAAAAAAAAAA&#10;AAAAAFtDb250ZW50X1R5cGVzXS54bWxQSwECLQAUAAYACAAAACEAWvQsW78AAAAVAQAACwAAAAAA&#10;AAAAAAAAAAAfAQAAX3JlbHMvLnJlbHNQSwECLQAUAAYACAAAACEAdCIausAAAADcAAAADwAAAAAA&#10;AAAAAAAAAAAHAgAAZHJzL2Rvd25yZXYueG1sUEsFBgAAAAADAAMAtwAAAPQCA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5000" w:type="pct"/>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12146"/>
      <w:gridCol w:w="8098"/>
    </w:tblGrid>
    <w:tr w:rsidR="008148B9" w:rsidRPr="00AE3921" w14:paraId="32D55892" w14:textId="77777777" w:rsidTr="009B0AEB">
      <w:trPr>
        <w:trHeight w:val="227"/>
        <w:jc w:val="center"/>
      </w:trPr>
      <w:tc>
        <w:tcPr>
          <w:tcW w:w="3000" w:type="pct"/>
          <w:vAlign w:val="center"/>
        </w:tcPr>
        <w:p w14:paraId="461FA151" w14:textId="77777777" w:rsidR="008148B9" w:rsidRPr="00AE3921" w:rsidRDefault="00680E96" w:rsidP="00EC5E3F">
          <w:pPr>
            <w:tabs>
              <w:tab w:val="right" w:pos="8505"/>
            </w:tabs>
            <w:jc w:val="left"/>
            <w:rPr>
              <w:color w:val="000000" w:themeColor="text1"/>
              <w:sz w:val="12"/>
              <w:szCs w:val="12"/>
            </w:rPr>
          </w:pPr>
          <w:sdt>
            <w:sdtPr>
              <w:rPr>
                <w:color w:val="000000" w:themeColor="text1"/>
                <w:sz w:val="12"/>
                <w:szCs w:val="12"/>
              </w:rPr>
              <w:alias w:val="Název dokumentace 1"/>
              <w:tag w:val="NazevDok"/>
              <w:id w:val="1464541989"/>
              <w:text/>
            </w:sdtPr>
            <w:sdtEndPr/>
            <w:sdtContent>
              <w:r w:rsidR="008148B9">
                <w:rPr>
                  <w:color w:val="000000" w:themeColor="text1"/>
                  <w:sz w:val="12"/>
                  <w:szCs w:val="12"/>
                </w:rPr>
                <w:t>Kalové hospodářství ČOV Brno - Modřice</w:t>
              </w:r>
            </w:sdtContent>
          </w:sdt>
          <w:r w:rsidR="008148B9" w:rsidRPr="00AE3921">
            <w:rPr>
              <w:color w:val="000000" w:themeColor="text1"/>
              <w:sz w:val="12"/>
              <w:szCs w:val="12"/>
            </w:rPr>
            <w:t xml:space="preserve"> </w:t>
          </w:r>
          <w:sdt>
            <w:sdtPr>
              <w:rPr>
                <w:color w:val="000000" w:themeColor="text1"/>
                <w:sz w:val="12"/>
                <w:szCs w:val="12"/>
              </w:rPr>
              <w:alias w:val="Název dokumentace 2"/>
              <w:tag w:val="NazevDok2_"/>
              <w:id w:val="-2086293903"/>
              <w:showingPlcHdr/>
              <w:text/>
            </w:sdtPr>
            <w:sdtEndPr/>
            <w:sdtContent>
              <w:r w:rsidR="008148B9">
                <w:rPr>
                  <w:color w:val="000000" w:themeColor="text1"/>
                  <w:sz w:val="12"/>
                  <w:szCs w:val="12"/>
                </w:rPr>
                <w:t xml:space="preserve">     </w:t>
              </w:r>
            </w:sdtContent>
          </w:sdt>
          <w:r w:rsidR="008148B9" w:rsidRPr="00AE3921">
            <w:rPr>
              <w:color w:val="000000" w:themeColor="text1"/>
              <w:sz w:val="12"/>
              <w:szCs w:val="12"/>
            </w:rPr>
            <w:t xml:space="preserve"> </w:t>
          </w:r>
          <w:sdt>
            <w:sdtPr>
              <w:rPr>
                <w:color w:val="000000" w:themeColor="text1"/>
                <w:sz w:val="12"/>
                <w:szCs w:val="12"/>
              </w:rPr>
              <w:alias w:val="Název dokumentace 3"/>
              <w:tag w:val="NazevDok3_"/>
              <w:id w:val="2124188774"/>
              <w:showingPlcHdr/>
              <w:text/>
            </w:sdtPr>
            <w:sdtEndPr/>
            <w:sdtContent>
              <w:r w:rsidR="008148B9">
                <w:rPr>
                  <w:color w:val="000000" w:themeColor="text1"/>
                  <w:sz w:val="12"/>
                  <w:szCs w:val="12"/>
                </w:rPr>
                <w:t xml:space="preserve">     </w:t>
              </w:r>
            </w:sdtContent>
          </w:sdt>
        </w:p>
      </w:tc>
      <w:tc>
        <w:tcPr>
          <w:tcW w:w="2000" w:type="pct"/>
          <w:tcMar>
            <w:left w:w="113" w:type="dxa"/>
          </w:tcMar>
          <w:vAlign w:val="center"/>
        </w:tcPr>
        <w:p w14:paraId="467C8A60" w14:textId="77777777" w:rsidR="008148B9" w:rsidRPr="00AE3921" w:rsidRDefault="00680E96" w:rsidP="00DC2D55">
          <w:pPr>
            <w:tabs>
              <w:tab w:val="right" w:pos="8505"/>
            </w:tabs>
            <w:jc w:val="right"/>
            <w:rPr>
              <w:color w:val="000000" w:themeColor="text1"/>
              <w:sz w:val="12"/>
              <w:szCs w:val="12"/>
            </w:rPr>
          </w:pPr>
          <w:sdt>
            <w:sdtPr>
              <w:rPr>
                <w:bCs/>
                <w:color w:val="000000" w:themeColor="text1"/>
                <w:sz w:val="12"/>
                <w:szCs w:val="12"/>
              </w:rPr>
              <w:alias w:val="Číslo přílohy"/>
              <w:tag w:val="PrilCislo"/>
              <w:id w:val="-1817335175"/>
              <w:text/>
            </w:sdtPr>
            <w:sdtEndPr/>
            <w:sdtContent>
              <w:r w:rsidR="008148B9">
                <w:rPr>
                  <w:bCs/>
                  <w:color w:val="000000" w:themeColor="text1"/>
                  <w:sz w:val="12"/>
                  <w:szCs w:val="12"/>
                </w:rPr>
                <w:t>B.4</w:t>
              </w:r>
            </w:sdtContent>
          </w:sdt>
          <w:r w:rsidR="008148B9">
            <w:rPr>
              <w:bCs/>
              <w:color w:val="000000" w:themeColor="text1"/>
              <w:sz w:val="12"/>
              <w:szCs w:val="12"/>
            </w:rPr>
            <w:t xml:space="preserve">  </w:t>
          </w:r>
          <w:r w:rsidR="008148B9" w:rsidRPr="00AE3921">
            <w:rPr>
              <w:bCs/>
              <w:color w:val="000000" w:themeColor="text1"/>
              <w:sz w:val="12"/>
              <w:szCs w:val="12"/>
            </w:rPr>
            <w:t xml:space="preserve"> </w:t>
          </w:r>
          <w:sdt>
            <w:sdtPr>
              <w:rPr>
                <w:bCs/>
                <w:color w:val="000000" w:themeColor="text1"/>
                <w:sz w:val="12"/>
                <w:szCs w:val="12"/>
              </w:rPr>
              <w:alias w:val="Název přílohy"/>
              <w:tag w:val="PrilNaz"/>
              <w:id w:val="1136222644"/>
              <w:text/>
            </w:sdtPr>
            <w:sdtEndPr/>
            <w:sdtContent>
              <w:r w:rsidR="008148B9">
                <w:rPr>
                  <w:bCs/>
                  <w:color w:val="000000" w:themeColor="text1"/>
                  <w:sz w:val="12"/>
                  <w:szCs w:val="12"/>
                </w:rPr>
                <w:t>CHEMICKO-TECHNOLOGICKÉ VÝPOČTY</w:t>
              </w:r>
            </w:sdtContent>
          </w:sdt>
        </w:p>
      </w:tc>
    </w:tr>
    <w:tr w:rsidR="008148B9" w:rsidRPr="00AE3921" w14:paraId="1CBA5C8D" w14:textId="77777777" w:rsidTr="009B0AEB">
      <w:trPr>
        <w:trHeight w:val="227"/>
        <w:jc w:val="center"/>
      </w:trPr>
      <w:tc>
        <w:tcPr>
          <w:tcW w:w="3000" w:type="pct"/>
          <w:vAlign w:val="center"/>
        </w:tcPr>
        <w:p w14:paraId="3DB3AEC2" w14:textId="77777777" w:rsidR="008148B9" w:rsidRPr="00AE3921" w:rsidRDefault="00680E96" w:rsidP="00EC5E3F">
          <w:pPr>
            <w:tabs>
              <w:tab w:val="right" w:pos="8505"/>
            </w:tabs>
            <w:jc w:val="left"/>
            <w:rPr>
              <w:color w:val="000000" w:themeColor="text1"/>
              <w:sz w:val="12"/>
              <w:szCs w:val="12"/>
            </w:rPr>
          </w:pPr>
          <w:sdt>
            <w:sdtPr>
              <w:rPr>
                <w:color w:val="000000" w:themeColor="text1"/>
                <w:sz w:val="12"/>
                <w:szCs w:val="12"/>
              </w:rPr>
              <w:alias w:val="Upřesňující podnázev zakázky"/>
              <w:tag w:val="Podnazev"/>
              <w:id w:val="-1974663259"/>
              <w:showingPlcHdr/>
              <w:text/>
            </w:sdtPr>
            <w:sdtEndPr/>
            <w:sdtContent>
              <w:r w:rsidR="008148B9">
                <w:rPr>
                  <w:color w:val="000000" w:themeColor="text1"/>
                  <w:sz w:val="12"/>
                  <w:szCs w:val="12"/>
                </w:rPr>
                <w:t xml:space="preserve">     </w:t>
              </w:r>
            </w:sdtContent>
          </w:sdt>
        </w:p>
      </w:tc>
      <w:tc>
        <w:tcPr>
          <w:tcW w:w="2000" w:type="pct"/>
          <w:tcMar>
            <w:left w:w="113" w:type="dxa"/>
          </w:tcMar>
          <w:vAlign w:val="center"/>
        </w:tcPr>
        <w:p w14:paraId="31441A86" w14:textId="77777777" w:rsidR="008148B9" w:rsidRPr="00AE3921" w:rsidRDefault="00680E96" w:rsidP="00EC5E3F">
          <w:pPr>
            <w:tabs>
              <w:tab w:val="right" w:pos="8505"/>
            </w:tabs>
            <w:jc w:val="right"/>
            <w:rPr>
              <w:color w:val="000000" w:themeColor="text1"/>
              <w:sz w:val="12"/>
              <w:szCs w:val="12"/>
            </w:rPr>
          </w:pPr>
          <w:sdt>
            <w:sdtPr>
              <w:rPr>
                <w:color w:val="000000" w:themeColor="text1"/>
                <w:sz w:val="12"/>
                <w:szCs w:val="12"/>
              </w:rPr>
              <w:alias w:val="Stupeň"/>
              <w:tag w:val="StupenZ"/>
              <w:id w:val="-2092222058"/>
              <w:text/>
            </w:sdtPr>
            <w:sdtEndPr/>
            <w:sdtContent>
              <w:r w:rsidR="008148B9">
                <w:rPr>
                  <w:color w:val="000000" w:themeColor="text1"/>
                  <w:sz w:val="12"/>
                  <w:szCs w:val="12"/>
                </w:rPr>
                <w:t>DSP</w:t>
              </w:r>
            </w:sdtContent>
          </w:sdt>
        </w:p>
      </w:tc>
    </w:tr>
  </w:tbl>
  <w:p w14:paraId="347D46D8" w14:textId="77777777" w:rsidR="008148B9" w:rsidRDefault="00680E96" w:rsidP="00DC2D55">
    <w:pPr>
      <w:pStyle w:val="Zhlav"/>
      <w:spacing w:before="60"/>
      <w:rPr>
        <w:bCs/>
        <w:color w:val="000000" w:themeColor="text1"/>
        <w:sz w:val="12"/>
        <w:szCs w:val="12"/>
      </w:rPr>
    </w:pPr>
    <w:sdt>
      <w:sdtPr>
        <w:rPr>
          <w:bCs/>
          <w:color w:val="000000" w:themeColor="text1"/>
          <w:sz w:val="12"/>
          <w:szCs w:val="12"/>
        </w:rPr>
        <w:alias w:val="Část stavby"/>
        <w:tag w:val="CastSt"/>
        <w:id w:val="-1915920538"/>
        <w:showingPlcHdr/>
        <w:text/>
      </w:sdtPr>
      <w:sdtEndPr/>
      <w:sdtContent>
        <w:r w:rsidR="008148B9">
          <w:rPr>
            <w:bCs/>
            <w:color w:val="000000" w:themeColor="text1"/>
            <w:sz w:val="12"/>
            <w:szCs w:val="12"/>
          </w:rPr>
          <w:t xml:space="preserve">     </w:t>
        </w:r>
      </w:sdtContent>
    </w:sdt>
    <w:r w:rsidR="008148B9" w:rsidRPr="00CA337C">
      <w:rPr>
        <w:bCs/>
        <w:color w:val="000000" w:themeColor="text1"/>
        <w:sz w:val="12"/>
        <w:szCs w:val="12"/>
      </w:rPr>
      <w:t xml:space="preserve"> </w:t>
    </w:r>
    <w:r w:rsidR="008148B9">
      <w:rPr>
        <w:bCs/>
        <w:color w:val="000000" w:themeColor="text1"/>
        <w:sz w:val="12"/>
        <w:szCs w:val="12"/>
      </w:rPr>
      <w:t xml:space="preserve"> </w:t>
    </w:r>
    <w:r w:rsidR="008148B9" w:rsidRPr="00CA337C">
      <w:rPr>
        <w:bCs/>
        <w:color w:val="000000" w:themeColor="text1"/>
        <w:sz w:val="12"/>
        <w:szCs w:val="12"/>
      </w:rPr>
      <w:t xml:space="preserve"> </w:t>
    </w:r>
    <w:sdt>
      <w:sdtPr>
        <w:rPr>
          <w:bCs/>
          <w:color w:val="000000" w:themeColor="text1"/>
          <w:sz w:val="12"/>
          <w:szCs w:val="12"/>
        </w:rPr>
        <w:alias w:val="SO/PS"/>
        <w:tag w:val="SOPS"/>
        <w:id w:val="547416417"/>
        <w:showingPlcHdr/>
        <w:text/>
      </w:sdtPr>
      <w:sdtEndPr/>
      <w:sdtContent>
        <w:r w:rsidR="008148B9">
          <w:rPr>
            <w:bCs/>
            <w:color w:val="000000" w:themeColor="text1"/>
            <w:sz w:val="12"/>
            <w:szCs w:val="12"/>
          </w:rPr>
          <w:t xml:space="preserve">     </w:t>
        </w:r>
      </w:sdtContent>
    </w:sdt>
  </w:p>
  <w:p w14:paraId="45139A18" w14:textId="77777777" w:rsidR="008148B9" w:rsidRPr="00AE3921" w:rsidRDefault="008148B9" w:rsidP="00EC5E3F">
    <w:pPr>
      <w:pStyle w:val="Zhlav"/>
      <w:rPr>
        <w:color w:val="000000" w:themeColor="text1"/>
        <w:sz w:val="12"/>
        <w:szCs w:val="1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296FBC" w14:textId="3B983E28" w:rsidR="008148B9" w:rsidRPr="00AE3921" w:rsidRDefault="008148B9" w:rsidP="009B0AEB">
    <w:pPr>
      <w:tabs>
        <w:tab w:val="right" w:pos="8505"/>
      </w:tabs>
      <w:spacing w:after="60"/>
      <w:jc w:val="left"/>
      <w:rPr>
        <w:noProof/>
        <w:color w:val="000000" w:themeColor="text1"/>
      </w:rPr>
    </w:pPr>
    <w:r w:rsidRPr="00F81B53">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Pr>
        <w:noProof/>
        <w:color w:val="000000" w:themeColor="text1"/>
      </w:rPr>
      <w:tab/>
    </w:r>
    <w:r w:rsidRPr="00AE3921">
      <w:rPr>
        <w:noProof/>
        <w:color w:val="000000" w:themeColor="text1"/>
      </w:rPr>
      <mc:AlternateContent>
        <mc:Choice Requires="wpc">
          <w:drawing>
            <wp:inline distT="0" distB="0" distL="0" distR="0" wp14:anchorId="2989321B" wp14:editId="0F53F115">
              <wp:extent cx="683895" cy="199390"/>
              <wp:effectExtent l="1905" t="6985" r="0" b="3175"/>
              <wp:docPr id="52" name="Plátno 5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8"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03C669E6" id="Plátno 52"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nPt0CEAAFg9AQAOAAAAZHJzL2Uyb0RvYy54bWzsXd1uZDdyvg+Qd2joMkCs5ul/wePFwt4N&#10;AmwSA6s8QI/UMyNEUivdGs84T5+vyCp2lZpFnrXkxFjTF3MknXId8mORLNYfv/3D14f7yU+7w/Fu&#10;//juInwzvZjsHm/2t3ePH99d/Of1n/95fTE5Pm8fb7f3+8fdu4ufd8eLP3z3j//w7Zenq92w/7S/&#10;v90dJmDyeLz68vTu4tPz89PV5eXx5tPuYXv8Zv+0e8TLD/vDw/YZvx4+Xt4etl/A/eH+cphOl5df&#10;9ofbp8P+Znc84q8/pJcX30X+Hz7sbp7/48OH4+55cv/uAm17jv8e4r/v6d/L777dXn08bJ8+3d1w&#10;M7a/oBUP27tHfDSz+mH7vJ18PtydsXq4uznsj/sPz9/c7B8u9x8+3N3sYh/QmzB90Zvvt48/bY+x&#10;MzdARxqIn96Q7/uP1O7H/Z/v7u+BxiW4X9Hf6PkF47PDH788YXSOT3mcjq/7/l8/bZ92sVvHq5t/&#10;/+nHw+Tu9t3FAFF53D5ASP582O1oyCdhs6ARos+D7q9PPx6orcenv+xv/us4edz/6fbu+cf93eMz&#10;GhSIEq1XpPTLEf/T5P2Xf9vfgvH28/M+DtPXD4cHYoUBmHx9d7GYrmbLxcXkZ7RiuVyxWOy+Pk9u&#10;8DaslosZhOcGr8NqmK5joy63V8Ll5vPx+V92+8hx+9Nfjs9oCUThFj+lH7hf12Dy4eEeAvZPl5P5&#10;fD75MlksliyDt0IUNNEwm3yaLOazl0SDJvI4zTTRalXmNFdEIQzlNgGbU8M9TktF5HJaKaK51ztI&#10;Qv7csFqW27TRRItluXdhHOSjMA8adAxcuVlBox7WwWmXhn22mDm8NO4+Lw38fL1weBnkN06zNPLz&#10;mddFDf28zGnQwLtjOGjgw3Lh8NLAh+DMm0EDP3U4adiXmzJSg0Z97kybQYOOtdthpUF3B5BWvizv&#10;U4eTxtzlRMtUi9NMYz7MnQVmpjF3+zfTmPu8NOpzR6hmGvXZxpnPMw27y0qjjsWzLAszjfpiui7j&#10;PtO4u7zmGneX11wj73ZxrpF3lwZsCaeRdpGfa+TdJWuuofd5aeh9Xhp7I6fYMPOWuP0ku+TN10fe&#10;JvHTZEtq4zRu0U/7I23NtGdi371O2/v2ClS0pzrEgI6I43aJ79WJgQ0Ry25eJ0bniXgVtYwWZ0gW&#10;EW9GEdMWRdRhXBdpF4rk4zoZuJdhXDcD9zOM62jgnoZxXaVNgdqOZZ+UtRaMA3cVK/socu4q1u9R&#10;5NzVYVxXaZGObR/XVVqJiRyr7ZjG0HIbycd1dcZdxaI5ijt3dTauq7QyxsaM6yotfkSO5W1MY2h9&#10;i+TjukpLWCQf19U5d3VuuppEjReaA06FL8+Dh4sJzoPvqQPbq6ftM61P8uPkC04I0NMnn/DEukt/&#10;f9j/tLveR4pnWqagzcdmQqVlEE4U949FypW0UN7L8ylyhAadOI6ly18WPvJM/KCDRX5DOnEAEXkv&#10;z0R33hN5f3O/P9Jp8Lz3ER0MEtb7Ru+xn8VWnCiFuzy5FThk0bDPRQTltTyZjPQBIuPPylt52q5D&#10;wazSQbWM3OL5zwVoCY2APlkfPqhMkazV0TR3xlFha662X77ZouM5Ag2kyo7J+PTp4gF1J/Z0LF3r&#10;syIirV6I0I2lO8dYBBpdoykfd6Q89/FHfa4/7u/vbslGQvJ/PHx8//39YfLTlsxK8T9G0pDdR1Xl&#10;ZFqhKcc2CjJLJMPG+/3tzzBRHPbJNgVbGn74tD/8z8XkC+xS7y6O//15e9hdTO7/9RFmjk2Y03r7&#10;HH+ZL2COuJgc9Jv3+s328Qas3l08X0C1oh+/f07Gr89Ph7uPn/ClEJezx/0fYRr5cEeWi2hDSa3i&#10;X2D6+T+yAZGGfGYDilJqDDvZBiTNzdah8Saf1Xy5SmvMC3PPPGxIJSNrT/qRPvJKY0+Y0QER/5KY&#10;kB5cMvYs6cwToAm8oME+kM90LiN9HPAYYXVTjOigWWiRPgusyExQaBEW3ROjgQ50BUb6ILChM1iB&#10;EVYOxchpkT6BhanDyRh6kvWp0Cbo2OqDsHYVW2UMPfTFYv+soWcgi0Ohh7Sl5C5uPCnQoIdh7bDS&#10;sGNoyq3SsKM9DisNPMSlzMoA77Eyhh6PlbXzuKy0pC/IFFkYQmPmcTs4aNjnDuzG0OPCbi09Duw4&#10;RJyGOXjCYAw9wWNlYPdk1Fh6otm2gJUx9bhTx5h6HFkwhh5vNtOpJMu6M3zGzOOtL8bK46wKOMuc&#10;PuateMbG4zHSeHuMjIHH6Zox70B8i+uBse44YBvbDoS3zEiD7QmAtew4qznpeXnYPKmEumuIym3S&#10;y8rgyDdUesXJgWmBHTi3yZu/C72aO5vnYsyaQoeS/DWvRRpvb51b6IXc2RHoJJk/5jLScHuMNNre&#10;frDQaDtdW2qwvT1qOQLspQbb3TiXGm1vfVtquN39nJx2GUuIblEqlxpwWpuL+8pSIw7ZLbPSkAdP&#10;86ETYm6VN3/hZTwRhZnTqpVG3VtTVgZ2T9Vcadj1OgflthtmC5bnbph1zewQOByPrrPJqW47J2Us&#10;kov5pUGO+RrJxcLSIMecjORiKqqTd8OsN6r/H4bZ6AIouX3mPKrZAFgfVdIXSAigEqTjeoOcBRgb&#10;/yhyFmBs76PIWYAX4wR4wV3FVj2GO+3W1FVsyKPIuavYdUeRc1ezqbQOJO2tsTHjurrkrmKHHNMY&#10;2iOJO3bBUeTcVex0ipwMednJ+Ets/3SwIts/ne5L1u/4Hs0EFumznun/jFDM1PJM5mooA7HbKwFJ&#10;XsuTyehgis9upLfyWp5ClrhBHePmyXt5Mh37G8jvkLoh7+XJdOBDn4UiVaXbALRItq6SoZORLJm9&#10;MFbyNXmmr7KcsYHFJSNtnz7a4EYntRFtG7htjZ7C+Rm5tYDjtjXGYdSgJlYNAUnjnqVSAJVnAjZx&#10;Am61MU9tyv494SBPFozECqDVWAlYdaqMfJUXD6NMO2mOPFOzWCQaHUw9rEs0i2qdE4t9vU00F5MA&#10;VvsnLsDsXZeeyVOATyPdQp7Xi9Yw8urTEAl3LXsbp8oP30+nw58Yne5UGRkwXA6sJb3uzKkS9+vu&#10;VImhuJDlsk3AOzFrD46xU3jHeG2m8IyeWIKy0cA1LWgjhWeGhY6lGDmGBW2icC3D3akS49GvEQ2l&#10;IPXcFxQMlYH3DHu0/2Ui332BFT1Teay6U4WSBa67U+W6O1X0dCmv5d2pct2dKkpMulPFcxp2pwpt&#10;K92p0qPdL2wqQo9291wH3aniIdOdKh4yi+5UgV+i5PvqThUy4ScbfTZfd6cK0ky6UyX7h8T2nQzp&#10;3alC/qzuVIlevb83pwrcnX9jfgqVT9nlDJXnrynL4/7zA+pgpKyVkLNW4HL9/IAqKZzNIj4XYRGT&#10;H7oH5nUeGDgSzjww0S9e9sC8YWmT2ZpGmh3UsykUdXhnt1dS22Q9n1PMKiW7rJczhJYk3+2rKpuE&#10;GWVMoJBK+lQ52YXML0OK69DeFLiqst07LCnQusBHu2UopLXAx3hl1hSJXOBjvDJlPtopM0SDSYGP&#10;8Q5Q5GihQdo3MER/U4GR9g3MqBhGgZHxyQwoT1Hsmkl0WVCNjhIrjfaw8FhpuGPtlxIrDfjgDRyS&#10;0NXwTr1mGdCj96OA1QufjIeWwX1JzrASLw18WHuyqZ0yQ6zZUuBlvDLD1GkXpbZnQR9mjoCaXJcB&#10;4cbFYTS5LsPgTBqT7DKgZFCZl8E+pj6V+qglngSnzEtjHyA5Rewp1OOExNLhRQaGTBXmVKyj0C6T&#10;7wIpLbfL5Lu4i5XJePF5abkPUwd7458ZUHemiJfJellRGZ9SFw30S8qGK0xHk/cSM6lKrAzyMbi8&#10;wMpkvngrO0Xi5OEZUDeo2CqT+xITTQqtMn6aITjzxxQ2cSTLJL+EjbdTGIkvg26TX2LsfAkpLe/O&#10;SmOTX7w13jpqym0yyS9I2igiTsFPeVyCsy2b7Bevc2StyZwGRzhN+ou3xJj8l7kzYxA6qz7nLAoU&#10;OJvbhKlQnDAmAQYQFHEyGTCeumAyYJz102bABErwKsi4yYBxdhubAONNPOOrGWIGTEEyyaCUgQqx&#10;bFKpVQZzl5cGPawcOTcpMO4uaHNg1s4ImhyYsHbmsfXXeGNokmDCwpk2Ky3sSAcvjyKlj59Q9eYy&#10;ld04Ua2dtQpFPhQV9pGimK4s9h4vva5jHymyWpsN1VOMUM/j1KwF5SUXpGttFxlnFNdajfQ2m7UB&#10;PjjbPNUGyZC6rDTuG6oZVxD5tYbdW/rWGvWYZ1fipEGH9BWR2mjQVw5QZOPLvQvAoMxKgw5Np9g9&#10;hIYrVp6EbjTont6BSpyKlQcVKoqcqGIlwgJUGw16iFFsBanaaNQDzgrlHmrYB295xxFYtctV+QLV&#10;bMnQm9UUJpieI9dz5GAm6cXLzkr00YGKkMGRKZmP6jlDvXiZ5xItFy/rOXLI68NuQCLWc+Re1sd8&#10;kxw5V8RIEybcoeuOmdpcY+4616yrrwSkz0bu4riqk5POSuS5ylyDnJclaJ5j2k66Z+Q+rqtrqDqR&#10;fFzmIymRkXxcV0lTJHIog2PavuGu5lzAOjKk8UXu47pKWl0kH9dV0twi+biuRuWM6En9Up2FyoVe&#10;vKJmI6melLdJymU5bxPqMT4sTg8/wsDSSfaVPNkTzRnLwk3eypOpyECAb9aTyGAsjVT1soZhDeUX&#10;vGRU5EvyTF8cJNdMZoG8lieTSfqnDJq8lieTcU3WXDRVXsuTyTh6I9cnldfyFLLUA1jz0sDLa3ky&#10;Gdnf0FHYoKpkXFsyh4wIF3kyN7ItEWwN3DjPOs9A4SJP5sYDihNKvXEkjPhqaEEi/Fq94ObBW1H/&#10;LvcW9s8GXRJy2GrqdDwWsMzW6ahwNvoLr0WDDmcuooP1uzq4IngtWWE5Hhr5izIt4L2oflcm2ZDz&#10;52X85ZnkQKbsgDoytX7AqZn6m1PghY88mR8vJ3wydjOecZhN/HKOvPCRJ/Pjys5NftNx7eO1p9Vd&#10;LrHYQo8MoiQEjcGQXN7G2HLMJZxc1aEQ5FqSB8vHCEHmxObWvKCqgcStMc3SEtWatGkbby4B8Yuh&#10;saAkhaO5PCVejcUutauxco5ahRmuRtsZ++b+EBs/Tioay7SIWH2ys7w24rJY+NHV2sLBM6n+QZ6V&#10;dbmHmzLJYPV7gReM+vYiy89LKskCP68VLf8HzGv8/ZbedaKUJU2eslSmrbVJx1smzIT1nvORqjVH&#10;ZcmHCbPOj0zfmPNwXTToeNa3pJ1HGe6LOj+yJNN3G7IsWxxszXV+ZC0nfpCfmqQG7i+aWSVjJTcf&#10;LWVU5Skba1qZWqDw4MJQUP2oFLVudIH3hsZGQ4gRIi0yLJeRrN42PpU1OsqF0Ruoca2KxhDwmtIa&#10;UHKa0bg35IP8dCPETbg1pFfa1oBD6sc05haj1pqqPATNmc8D2lxJWD6aK5OoInlNlDkg6+jfHgLa&#10;S5Q//SrX1EF9OI/ljCtdOZaTViPzhn4ZdStdD92cYGsq+/20N9KJDoFSoHx5TpwJdrRM5EU8YI3P&#10;ND10k+4uJHds0StNOuMJK3iJi07bHrop5f976KYg0UM3U4LAdQ/dhCugh25ek+0gL6U9dBNXQZS3&#10;HDr3ZZw8deHXD93sAULlXOZeRNsL9mCHRi+ifR5PlMwlVNYq2XLq3mzKm4Dd4fp3e7uhG73Ri2h7&#10;k4+tha8rot0jFC4anga2VNedFuKKbZjlkX6Z7It1szIS4CJZj1C4SgZ0ZGMm3BpOuxguM8J+m/k1&#10;LLMDz7Gme7JHKPAFsWL05XHjwJ2WU1zcNy0fu7irWi77HqGQruu1o9EjFF5UXmFfYCOsKGlyzSUg&#10;LVCNBaVHKKSFgZ1FWTsWQZVnouoRCgkHiTewEQpj/Gn54t50b+/2Kv8B/3e/yXd/szse7x4/OkXn&#10;4aF5UfJkQBYWznPGGfYGN/nOp7O1qBrDZoF8dXzkVOFkhot+0RaqcLKYzdJbjN+rKpzE+hZ8AYqu&#10;XqLTx0IsZYB/U3NOVVC0Xc9jBId7tmm5jLC2ZqKYtldokfaTuYy00yZa0AqMjKNsGe+kPO+a9pRt&#10;4vWP6eoUjZFO2AsoooF79s4ZmSInYRrvyTxnZYqchHTRXoGXBpxvEizwMpCjjn+5XRpzREjBv1XA&#10;ypY5CeQrK/VRw055nmVeGnhgWmalgUeDHFYaeiRbF1kBmZNUuaxMkROXlQXe6aCpcRLzSgtYGT+Z&#10;i7spcbJwhtBc5+uKg7nPd0Ye5lKrDOyelNoCJw7spr6JN3WMj8wTK1PdxJvNpELktSPenHo+b8xt&#10;vt76AiXkxMhB3NQ1cVc8LeceI423y0hLucPI1DSJJZQKs9jUNPEYaRGPNRpKjEaATVEleUAGygwv&#10;MdJge+Nvb/OltOkSJ402PlcUb7Ie5jY5s9fUM/HmyVk5k0KLTDkTb+4anxhFdJQYGbQd2TbVTJzl&#10;0hQz8dY4U8zEY6TBdhlpsL2uadH29gLjD3OG37jDgidJZDdqjT8dizMN3WJblCRby8RrlJVuR8XA&#10;GfH0QW+iYDE7EblKBl1GmNvuTV5TyCR4io8pZOItKLaOiacemjom3iJny5hoVlBte6GCXqiA/GFQ&#10;0sa4z7of0nMS9UIFHjK9UIGHTC9U4CHzJoUKsL29LimcNMZ4mS90hFJSuDjL0nkIn/Oyk84Ixfwq&#10;z2R+zGkMdR+opPTkS52FizwTtw00QHLR5Xur5bU82eY5TSERsInwFiDv5cl04lJNZYHRW3kvT6Fj&#10;fqHh7+V8BzQz7TzCRp7MjsYA3ciFGeS1POWrUNBA1nALSKIaThnVj3Jfc5SIfEye/FGGLl9tL6/l&#10;mchkIOp48KjWM5tZQuqtZ2mrE3Fqdp2IvQf1NpFRhuSs3j28JqoGVGkQG7AnTo0hxHmkLQ6jRCtx&#10;aohpahOOR1W5St2jO7ur0sfMGhNScG/Mbx5DHEeqH2V5YMuVO7udlQz0zarz2SPSXSR3N7vLL/vD&#10;7eUwDdP409Oh4SLBonrmIokj+tYukmGDop84XtOUhqQmWT25SFazJVkN3rYIPIqOI/kDJktMC23/&#10;1z4SMhcUSv9puwPVByzy0YYHp1wm5lw+31P17CIfbXXwKjMbm8M0VqU875i2OeDcXuyZtjiEVADy&#10;nJG28njVLa2DZOH0zThIXFYG7mhSKQ2bxturBEobQkZ84zVKI+6VJzWJRKnm5jlQNo9o6kgT6SS5&#10;UR7mVEEgEyFhujx8xjmSKmWet8r4RsLCY6VRT1VhC6w06GHtlNV+4RyJmW4FXhr2YeokzVnvyNyZ&#10;e8Y7guRWBy0NPF/mUGiXRt7lZfwjYRMr357zwl9Oo+jWDjcekiFe2V0QeOMiQUJwuY/GScLJgYV2&#10;GewXDl7GTxKiE6jULr3O+LXkDfbeWkw1erLUYyEu99F4S8LgYG/cJT6vMWJvS8BHm2thlzAuExAV&#10;V3eTSDREv0KJlV7g57Gk9fkgkjZ1AiteAl5ipYEfvFYZ3L3MFuM2cVA3bhN3hTjzmxTkylSBTzbz&#10;QvfOHCclTlra3bXUeE6cdYYiQzPkdLtCcVM1ZeCDA7kpA+/tOsZ34gm6cZ54myrp1LnlqIRfFE7j&#10;PIEDotg74zuBpb/MyUDurO3GdYLrEMqcNOQeIy3jwRNy4zlRQ4dzRfdQdA8FziLdQ3Ge+oR1g5CB&#10;9pHMCY3Up2RW6JlSZ0B2D4Vnh//deyiwAb3Oh0A6T7WwLGlJmMViEvRcCOEFnZiY5ckWaS6YJNzk&#10;rTyZiu56wDfrda1iy0EFw0DNWklFO4lZo0blMIUiQGT1j+IClUgGja/2UdhDElmDGymO+Gir5hbX&#10;H22RscW1VTZMelrvAhdKhkW/1lEuo4ZHjUoKW6Wgadd4K/6lVm2uhG2rFJxwQ+zTmLbBpVcjk3px&#10;KJVdI+N60TjVV8kQqxkHHraLOh1ZJyAgzeJcdMyMdA1vFdvHm0W8eMSadHT/SfxuHeRB3CutyUq2&#10;EeLXKCkqc3/INfRlBZFnWkkGqRQLi3Ft2GChSN9trBI576xVoZZXQz51uhIPC0T6bosfX3s6NPrB&#10;Ujo0nCm8Og2NqUGnQxqMhiuLzvZEhiydGsZkeiEymKxqZLQfEVnDE0eWSSJrJNriNZHR+NY+mkYB&#10;NocqFfNqrBRpZrfc2gmM1hrGvBoLIrerUcoy9bFRRZGs7MCrseqThRlUjb2SZbuxa3FgUk5mkQks&#10;zzSRyUCGL+ajhLyVZ6Li7RSx87XBpohKkon60it7Vl274MsK6qwC77h15yuMD7Fd9enh6Vm9uCJG&#10;NEbBPO7/+Pl5/+HumWSAvI/v97c//3jgX74cn1LaFn6YfH24fzxegebdxafn56ery8sjXRW+PX7z&#10;cHdz2B9fd1E2xOzMJRoHt7tEszmxu0SLhtLuEoXdqLtEH3ZkWNSO6JTkVXBUmHyx7hJ9uN++o+qe&#10;3SWakegu0SgR3SWKmrcxV7m7REsxXd0lanLJuksUEX8wsU8KXs5kMb4W00LdvdWLR3ow9qQtD5me&#10;tOUh012iHjLdJdpdoi0vS3eJWruxGGgb2VndJcrFHZO1vbtES8UVyfVL7oXW5YndJSpzUJ5JqrpL&#10;FAcOC0l3ie4p7yrJR3eJMhDdJcpAlF2iiLnoKZ+/qn8T5o8z/2YM9X1z/2aYbTbICiCnfUB+Z3Tv&#10;n1I+l9MZeT9iyudiupE4rldVxYzlrxKrasJnKq2gSbA+nbybSHNDYa9zPojYyEQx1e+cj/H6eHx0&#10;qkRKCDpnpPOBlrH02Xl7oLLk9nh8dKKEx0fnAvHFaucNss7NldMkikTJbfJ5GbhdXhrvsIipIIV2&#10;aci9Htp6mC6rMaAb/yZn+BVapXGHKJUFyuR8urxMzqfLyyR9osI65fKct4usdnl8nFZRQGqm8Tlp&#10;3D1OWtLVjMEq3xNwCqbpbm327GNvYm2G2L0u7J72hBh2j4lVKt2TwgNlK3OD7hGwSLui0MmxQZ58&#10;omKqRhgnuX3AaxwVFuRqjF1YJW6j6ZAeWY3ZY3bjyFpn74j+iDN6pkvLnxvGy5Gto6hejlUP3PvN&#10;Be5BizlTbKO4v7Viu1qvOCq6pNeijnagdfzNFdsZ4r8x2bTWqpUttb1qEr3fryjjtsBG7/cOG73Z&#10;B5QiKPLRuz2uVCprIFrHCigCUeSkNVuXk1GxUHu9yEnrtk7fjGaLQPcyI6PZepw02lQZodgkim4/&#10;6VceTqaSyQzXHZd5acy9VmnIMfwOJ425x0lDPouJ7gVxslqtq4lijpxQGBzUf4FWSzUIilgZvTbV&#10;xykoyEbSF45U2bg9t4saeFSsKbdK4+5r2xp50rYLuJsy72oEu7ZdDgTp2vavqm27ATjsx7xGpklS&#10;HushOENSIq8h3or81bo8TaDX6/JUK7utyiMvjqjomsGauoztcBwdVbppfpVStkZQUZGMEW3DDjSC&#10;WwS12TLsHOmbDdU7X6TYoKMMMOpDI7MpUKka6mqDHcditMjsYU8Ob/1g8Fs7GFCi49nBIBqj3/pg&#10;kCSiVN9wOVtQLujb1jeMl/+g1mPzVJDSVL1TQViRPlHgo9VUukGoEHlslKW1w0erqEuHkdaUAu7g&#10;KTZIa0peAUCtJwVcB1JkpA8FXv0kcyoIUT8tYGROBS4rfSzYxPJQhVHTcKNcWhFvcyhYOb0zxm6v&#10;DqQtbxirXxXapBH3SlYVqhsWOGnI106ZN2PoXtMhs4C4ORGgNGcRJ2PmputFyqw05G5xL5vJs3SE&#10;3JwIUOLbaZeRc2/CUApuPhrh9kCHlxH1jQeXBt6tBWmKGwL0Ml4U0XBq19qRUVPckIsInguEKW5I&#10;5RSL42iKGwavj+YKKL+Ao8XewQtVok99HGZOwcuZwT7aVQqiaosbuqX/sDGcUI1XtxR42eKGS0cm&#10;6MrNE69oNCjx0nKPVb2MvaluiClbnEK2uqHLSkOfSnqeS4StbugVwjVXQjnz2lwJhWIT5f6RXqCw&#10;KvfPVDekiVEUU1Pd0OufKW/Izr7zndmUN/RQNxdDuQJv6humYp7nqJsChz4rI+/xpsCCXJkKhwPM&#10;Q0WwTInDMDhjaBJ6XOCpMMppDFOB5fM+miqHlLtcbpdRZuIVhoU+UhHr0xfhui7z0gKfbo8s8dJr&#10;TYDvusxLYw/9qTgPTalDd5k3l0QNZJ4stAoyqXo4c2aPuSQqxFKO58DTEfsEFnSoYgdXGniPk4bd&#10;2y1WGnVnn15pzD1FhNxgud0O4lRpItO42qhZY5y+rTXgSHQsgrTWkp5KZJ/jjessTm0anD11reFO&#10;dbsLnDTeHiMNdyqIXGCk8VZ960bJbpTE5IA5ptfgPCsdyZa7XoPzDBkOn72G3qmMwa6puSeceSb+&#10;333CmSszb3JLmM8duy8terlWV935QSpNJB/nK+H4nWsoJ2Omx5pXYGggo8ihg1Bj8q1Z9baTohHJ&#10;x81VNuJf56qUkfur/Tyk4VZLpXKxQYnwcaO2XtCJwV+eHLVFpzx0ulEOjGWsEY21hhIGXjL08iV5&#10;SpxYGkRUaa/6lqj2Opi1yoxy+3EMrXIjMwlxa/STw/ZaZHzjWYNMirjWm0Y6MLWsXhSQjgGganiM&#10;uOJiw1/EVHlGy/jIM40TU+WpJm/lyVQ4VaBdeQ7IW3kmKhYMFNytDRLX420WNU3TFPbPKjcY02PT&#10;KLip9tVA53t0gS/GxvyVtsuT5ZbnQIA7uMqPFynYQRt0CbqAoqpVfpKT0CijKcVFcS6v8ovrC/UX&#10;y139u9y+1nhIJuJU1nDBTZ6MH/cDNpvGd7H+oX0D/OjV9rFQwebZoEvjO0AVq/Jj13irDmmg6yWo&#10;fa0lh++SG2DNqX6Xwwta7luKcY3fbRRxpdM5Na9BJr1okEnF30bFWnJy0EcbhWMFuYYE8IClw7k7&#10;IcmDQd9syJ30AF6m2jCQZY64NaRT0G2QSaHfBlku0NxoHGI0uXWi+MjckifPMd6/WoWNYcVk7Fr8&#10;0iYMG2QVPOHXKm0br5IFyhS3XRsMukGSRiNgTlbp5NbWxprHS0Xr9keeEzBHVr/K0Swhn+lkEOSZ&#10;BoPC26gP8KpU+yBkraFI3DDCNW48Xo09L8l6Y2FPs7Cx/ydOjdUhDWZDk0sSDndJrXtc0LxRxpdS&#10;noB8YwPmOvY5qktGT55pFLkofmOCcknguubLpeLr2xDvpg2dxdHtezAP5ttvqjwv+ePOgnmiwtKD&#10;eahyZg/mKXpPejDPi8K8PZiHJksP5uGCuzi8lt2OPZiHt5vrHsyT9t1r8qlkx7cX7NKDeagIeA/m&#10;2cZi6D2YR1YRU6W3B/NgE+7BPE7wdQ/miSfPp/1x8pWiRKIN4loMZ3XXY7KQXIvdqU6cbDzXYmyo&#10;EyezSq8eTeUrYnk3GZ5k3urBPGchKz2Yx4tB6cE8HjJs/7zOhVPqi1IP5vGA7ME8HjIUUAyjfg/m&#10;+db1iNJtkIRR3UUEk2ukqvshQg/mMWWoezCPlMbtwTykR1ovYcCFp9HZ24N5zKyRi8x7MM8LeenB&#10;PBaQHsxzvqb0YB5eS6yo9GAei0cP5oG57e8umAdK/u+2sDzu077Bfdk3uEwbRWAO26dPdzc/bJ+3&#10;+vd40fbVbth/2t/f7g7f/S8AAAD//wMAUEsDBBQABgAIAAAAIQA8rhDL2wAAAAQBAAAPAAAAZHJz&#10;L2Rvd25yZXYueG1sTI9PS8NAEMXvQr/DMoI3u6lKU9JsSqlIEfFg/9ynu9MkmJ0N2U0a/fRuvehl&#10;4PEe7/0mX422EQN1vnasYDZNQBBrZ2ouFRz2L/cLED4gG2wck4Iv8rAqJjc5ZsZd+IOGXShFLGGf&#10;oYIqhDaT0uuKLPqpa4mjd3adxRBlV0rT4SWW20Y+JMlcWqw5LlTY0qYi/bnrrQIc1oO259f5m+6P&#10;35w+b/ft+1apu9txvQQRaAx/YbjiR3QoItPJ9Wy8aBTER8LvvXpJmoI4KXicPYEscvkfvvgBAAD/&#10;/wMAUEsBAi0AFAAGAAgAAAAhALaDOJL+AAAA4QEAABMAAAAAAAAAAAAAAAAAAAAAAFtDb250ZW50&#10;X1R5cGVzXS54bWxQSwECLQAUAAYACAAAACEAOP0h/9YAAACUAQAACwAAAAAAAAAAAAAAAAAvAQAA&#10;X3JlbHMvLnJlbHNQSwECLQAUAAYACAAAACEAaB5z7dAhAABYPQEADgAAAAAAAAAAAAAAAAAuAgAA&#10;ZHJzL2Uyb0RvYy54bWxQSwECLQAUAAYACAAAACEAPK4Qy9sAAAAEAQAADwAAAAAAAAAAAAAAAAAq&#10;JAAAZHJzL2Rvd25yZXYueG1sUEsFBgAAAAAEAAQA8wAAADI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ZkvgAAANsAAAAPAAAAZHJzL2Rvd25yZXYueG1sRE9Ni8Iw&#10;EL0v+B/CCN7W1CIi1ShFEDwp6goeh2Zsq82kJrHWf785LOzx8b6X6940oiPna8sKJuMEBHFhdc2l&#10;gp/z9nsOwgdkjY1lUvAhD+vV4GuJmbZvPlJ3CqWIIewzVFCF0GZS+qIig35sW+LI3awzGCJ0pdQO&#10;3zHcNDJNkpk0WHNsqLClTUXF4/QyCrr5c/qgvPb57HBOwsWZ632fKjUa9vkCRKA+/Iv/3DutII1j&#10;45f4A+TqFwAA//8DAFBLAQItABQABgAIAAAAIQDb4fbL7gAAAIUBAAATAAAAAAAAAAAAAAAAAAAA&#10;AABbQ29udGVudF9UeXBlc10ueG1sUEsBAi0AFAAGAAgAAAAhAFr0LFu/AAAAFQEAAAsAAAAAAAAA&#10;AAAAAAAAHwEAAF9yZWxzLy5yZWxzUEsBAi0AFAAGAAgAAAAhAIuu5mS+AAAA2wAAAA8AAAAAAAAA&#10;AAAAAAAABwIAAGRycy9kb3ducmV2LnhtbFBLBQYAAAAAAwADALcAAADy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I2xQAAANsAAAAPAAAAZHJzL2Rvd25yZXYueG1sRI/NasMw&#10;EITvhb6D2EJujeyQluBECcWhUAg+NMklt8Xa2EqtlbHkn/Tpq0Khx2FmvmE2u8k2YqDOG8cK0nkC&#10;grh02nCl4Hx6f16B8AFZY+OYFNzJw277+LDBTLuRP2k4hkpECPsMFdQhtJmUvqzJop+7ljh6V9dZ&#10;DFF2ldQdjhFuG7lIkldp0XBcqLGlvKby69hbBWY89S+Xb7zl5lK44TAU+yrRSs2eprc1iEBT+A//&#10;tT+0gmUKv1/iD5DbHwAAAP//AwBQSwECLQAUAAYACAAAACEA2+H2y+4AAACFAQAAEwAAAAAAAAAA&#10;AAAAAAAAAAAAW0NvbnRlbnRfVHlwZXNdLnhtbFBLAQItABQABgAIAAAAIQBa9CxbvwAAABUBAAAL&#10;AAAAAAAAAAAAAAAAAB8BAABfcmVscy8ucmVsc1BLAQItABQABgAIAAAAIQC9+VI2xQAAANsAAAAP&#10;AAAAAAAAAAAAAAAAAAcCAABkcnMvZG93bnJldi54bWxQSwUGAAAAAAMAAwC3AAAA+QI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OixAAAANsAAAAPAAAAZHJzL2Rvd25yZXYueG1sRI/RasJA&#10;FETfBf9huQXf6qYqItFVqijaF8W0H3DN3ibB7N2YXZP4926h4OMwM2eYxaozpWiodoVlBR/DCARx&#10;anXBmYKf7937DITzyBpLy6TgQQ5Wy35vgbG2LZ+pSXwmAoRdjApy76tYSpfmZNANbUUcvF9bG/RB&#10;1pnUNbYBbko5iqKpNFhwWMixok1O6TW5GwX77HpfH5uk/Ioudntb+/2jPY2VGrx1n3MQnjr/Cv+3&#10;D1rBZAR/X8IPkMsnAAAA//8DAFBLAQItABQABgAIAAAAIQDb4fbL7gAAAIUBAAATAAAAAAAAAAAA&#10;AAAAAAAAAABbQ29udGVudF9UeXBlc10ueG1sUEsBAi0AFAAGAAgAAAAhAFr0LFu/AAAAFQEAAAsA&#10;AAAAAAAAAAAAAAAAHwEAAF9yZWxzLy5yZWxzUEsBAi0AFAAGAAgAAAAhAFb5M6LEAAAA2wAAAA8A&#10;AAAAAAAAAAAAAAAABwIAAGRycy9kb3ducmV2LnhtbFBLBQYAAAAAAwADALcAAAD4Ag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mjoxAAAANsAAAAPAAAAZHJzL2Rvd25yZXYueG1sRI9Ba8JA&#10;FITvhf6H5RV6002raEldQykRPAlGofT2yD6zsdm3Ibtq4q93BaHHYWa+YRZZbxtxps7XjhW8jRMQ&#10;xKXTNVcK9rvV6AOED8gaG8ekYCAP2fL5aYGpdhfe0rkIlYgQ9ikqMCG0qZS+NGTRj11LHL2D6yyG&#10;KLtK6g4vEW4b+Z4kM2mx5rhgsKVvQ+VfcbIKVvW+yYfJ5nj8PZH5cXlxmF8HpV5f+q9PEIH68B9+&#10;tNdawXQC9y/xB8jlDQAA//8DAFBLAQItABQABgAIAAAAIQDb4fbL7gAAAIUBAAATAAAAAAAAAAAA&#10;AAAAAAAAAABbQ29udGVudF9UeXBlc10ueG1sUEsBAi0AFAAGAAgAAAAhAFr0LFu/AAAAFQEAAAsA&#10;AAAAAAAAAAAAAAAAHwEAAF9yZWxzLy5yZWxzUEsBAi0AFAAGAAgAAAAhADsKaOjEAAAA2wAAAA8A&#10;AAAAAAAAAAAAAAAABwIAAGRycy9kb3ducmV2LnhtbFBLBQYAAAAAAwADALcAAAD4Ag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nBGxQAAANsAAAAPAAAAZHJzL2Rvd25yZXYueG1sRI/NasMw&#10;EITvhb6D2EJvjdxiQnGihJLS0lwC+YFcN9bGcmKtjKTabp4+ChRyHGbmG2Y6H2wjOvKhdqzgdZSB&#10;IC6drrlSsNt+vbyDCBFZY+OYFPxRgPns8WGKhXY9r6nbxEokCIcCFZgY20LKUBqyGEauJU7e0XmL&#10;MUlfSe2xT3DbyLcsG0uLNacFgy0tDJXnza9VsO+HlV/q7vPyvTyNF1t7yC/moNTz0/AxARFpiPfw&#10;f/tHK8hzuH1JP0DOrgAAAP//AwBQSwECLQAUAAYACAAAACEA2+H2y+4AAACFAQAAEwAAAAAAAAAA&#10;AAAAAAAAAAAAW0NvbnRlbnRfVHlwZXNdLnhtbFBLAQItABQABgAIAAAAIQBa9CxbvwAAABUBAAAL&#10;AAAAAAAAAAAAAAAAAB8BAABfcmVscy8ucmVsc1BLAQItABQABgAIAAAAIQCl3nBGxQAAANsAAAAP&#10;AAAAAAAAAAAAAAAAAAcCAABkcnMvZG93bnJldi54bWxQSwUGAAAAAAMAAwC3AAAA+QI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t4jxQAAANsAAAAPAAAAZHJzL2Rvd25yZXYueG1sRI9Pa8JA&#10;FMTvBb/D8oTemo39I5K6ioiixZNpQbw9sq9JTPZtml2T9Nt3hYLHYWZ+w8yXg6lFR60rLSuYRDEI&#10;4szqknMFX5/bpxkI55E11pZJwS85WC5GD3NMtO35SF3qcxEg7BJUUHjfJFK6rCCDLrINcfC+bWvQ&#10;B9nmUrfYB7ip5XMcT6XBksNCgQ2tC8qq9GoU7C4/xp/O+YvcnT/qKu2rbnOIlXocD6t3EJ4Gfw//&#10;t/dawesb3L6EHyAXfwAAAP//AwBQSwECLQAUAAYACAAAACEA2+H2y+4AAACFAQAAEwAAAAAAAAAA&#10;AAAAAAAAAAAAW0NvbnRlbnRfVHlwZXNdLnhtbFBLAQItABQABgAIAAAAIQBa9CxbvwAAABUBAAAL&#10;AAAAAAAAAAAAAAAAAB8BAABfcmVscy8ucmVsc1BLAQItABQABgAIAAAAIQB9Ct4jxQAAANsAAAAP&#10;AAAAAAAAAAAAAAAAAAcCAABkcnMvZG93bnJldi54bWxQSwUGAAAAAAMAAwC3AAAA+QI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8FOxAAAANsAAAAPAAAAZHJzL2Rvd25yZXYueG1sRI/dasJA&#10;FITvBd9hOQVvpG6qJZToKlZQiqDgD14fsqdJSPZs2F01fXtXKHg5zMw3zGzRmUbcyPnKsoKPUQKC&#10;OLe64kLB+bR+/wLhA7LGxjIp+CMPi3m/N8NM2zsf6HYMhYgQ9hkqKENoMyl9XpJBP7ItcfR+rTMY&#10;onSF1A7vEW4aOU6SVBqsOC6U2NKqpLw+Xo2C3f6cbib1Nt1cumGo1+463n0PlRq8dcspiEBdeIX/&#10;2z9awWcKzy/xB8j5AwAA//8DAFBLAQItABQABgAIAAAAIQDb4fbL7gAAAIUBAAATAAAAAAAAAAAA&#10;AAAAAAAAAABbQ29udGVudF9UeXBlc10ueG1sUEsBAi0AFAAGAAgAAAAhAFr0LFu/AAAAFQEAAAsA&#10;AAAAAAAAAAAAAAAAHwEAAF9yZWxzLy5yZWxzUEsBAi0AFAAGAAgAAAAhAPynwU7EAAAA2wAAAA8A&#10;AAAAAAAAAAAAAAAABwIAAGRycy9kb3ducmV2LnhtbFBLBQYAAAAAAwADALcAAAD4Ag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5gnxQAAANsAAAAPAAAAZHJzL2Rvd25yZXYueG1sRI9Ba8JA&#10;FITvQv/D8gredNOitaTZSFGU4kEwCr0+sq/ZtNm3IbuNqb/eFQoeh5n5hsmWg21ET52vHSt4miYg&#10;iEuna64UnI6bySsIH5A1No5JwR95WOYPowxT7c58oL4IlYgQ9ikqMCG0qZS+NGTRT11LHL0v11kM&#10;UXaV1B2eI9w28jlJXqTFmuOCwZZWhsqf4tcq2K5MM/s8nPiy3u653a3773nRKzV+HN7fQAQawj38&#10;3/7QCmYLuH2JP0DmVwAAAP//AwBQSwECLQAUAAYACAAAACEA2+H2y+4AAACFAQAAEwAAAAAAAAAA&#10;AAAAAAAAAAAAW0NvbnRlbnRfVHlwZXNdLnhtbFBLAQItABQABgAIAAAAIQBa9CxbvwAAABUBAAAL&#10;AAAAAAAAAAAAAAAAAB8BAABfcmVscy8ucmVsc1BLAQItABQABgAIAAAAIQAGR5gnxQAAANs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i2rwAAAANsAAAAPAAAAZHJzL2Rvd25yZXYueG1sRE9Ni8Iw&#10;EL0L+x/CLHgRTXdRV7rGUoSCBy9ahT2OzdiWbSalSbX+e3MQPD7e9zoZTCNu1LnasoKvWQSCuLC6&#10;5lLBKc+mKxDOI2tsLJOCBzlINh+jNcba3vlAt6MvRQhhF6OCyvs2ltIVFRl0M9sSB+5qO4M+wK6U&#10;usN7CDeN/I6ipTRYc2iosKVtRcX/sTcK9tyi2WL/N8n6n/MiupzTHDOlxp9D+gvC0+Df4pd7pxXM&#10;w9jwJfwAuXkCAAD//wMAUEsBAi0AFAAGAAgAAAAhANvh9svuAAAAhQEAABMAAAAAAAAAAAAAAAAA&#10;AAAAAFtDb250ZW50X1R5cGVzXS54bWxQSwECLQAUAAYACAAAACEAWvQsW78AAAAVAQAACwAAAAAA&#10;AAAAAAAAAAAfAQAAX3JlbHMvLnJlbHNQSwECLQAUAAYACAAAACEAwlotq8AAAADbAAAADwAAAAAA&#10;AAAAAAAAAAAHAgAAZHJzL2Rvd25yZXYueG1sUEsFBgAAAAADAAMAtwAAAPQCA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YIWxQAAANsAAAAPAAAAZHJzL2Rvd25yZXYueG1sRI9Ra8JA&#10;EITfBf/DsQVfpF4qUtrUU2ppaUWERqXPS26bBHN7IbfV6K/3CoKPw8x8w0znnavVgdpQeTbwMEpA&#10;EefeVlwY2G0/7p9ABUG2WHsmAycKMJ/1e1NMrT9yRoeNFCpCOKRooBRpUq1DXpLDMPINcfR+fetQ&#10;omwLbVs8Rrir9ThJHrXDiuNCiQ29lZTvN3/OwPvpnC2/z8OfVSKf2ZoWCy2TzpjBXff6Akqok1v4&#10;2v6yBibP8P8l/gA9uwAAAP//AwBQSwECLQAUAAYACAAAACEA2+H2y+4AAACFAQAAEwAAAAAAAAAA&#10;AAAAAAAAAAAAW0NvbnRlbnRfVHlwZXNdLnhtbFBLAQItABQABgAIAAAAIQBa9CxbvwAAABUBAAAL&#10;AAAAAAAAAAAAAAAAAB8BAABfcmVscy8ucmVsc1BLAQItABQABgAIAAAAIQAAuYIWxQAAANsAAAAP&#10;AAAAAAAAAAAAAAAAAAcCAABkcnMvZG93bnJldi54bWxQSwUGAAAAAAMAAwC3AAAA+QI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U0iwQAAANsAAAAPAAAAZHJzL2Rvd25yZXYueG1sRE/Pa8Iw&#10;FL4P/B/CE3abqYV2Uo1lCOLwMFh1sOOjeTZ1zUttotb/fjkMdvz4fq/K0XbiRoNvHSuYzxIQxLXT&#10;LTcKjoftywKED8gaO8ek4EEeyvXkaYWFdnf+pFsVGhFD2BeowITQF1L62pBFP3M9ceRObrAYIhwa&#10;qQe8x3DbyTRJcmmx5dhgsKeNofqnuloFKcnz0Wa71zyh8etbppfzh9kr9Twd35YgAo3hX/znftcK&#10;srg+fok/QK5/AQAA//8DAFBLAQItABQABgAIAAAAIQDb4fbL7gAAAIUBAAATAAAAAAAAAAAAAAAA&#10;AAAAAABbQ29udGVudF9UeXBlc10ueG1sUEsBAi0AFAAGAAgAAAAhAFr0LFu/AAAAFQEAAAsAAAAA&#10;AAAAAAAAAAAAHwEAAF9yZWxzLy5yZWxzUEsBAi0AFAAGAAgAAAAhAD2BTSLBAAAA2wAAAA8AAAAA&#10;AAAAAAAAAAAABwIAAGRycy9kb3ducmV2LnhtbFBLBQYAAAAAAwADALcAAAD1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5XzxAAAANsAAAAPAAAAZHJzL2Rvd25yZXYueG1sRI9Pa8JA&#10;FMTvBb/D8gQvohsLLZJmIyoWPLbRi7fX7GsSmn0bsps/5tO7hUKPw8z8hkl2o6lFT62rLCvYrCMQ&#10;xLnVFRcKrpf31RaE88gaa8uk4E4OdunsKcFY24E/qc98IQKEXYwKSu+bWEqXl2TQrW1DHLxv2xr0&#10;QbaF1C0OAW5q+RxFr9JgxWGhxIaOJeU/WWcUdEuXHb/0x/I29rk+TYdhqKa9Uov5uH8D4Wn0/+G/&#10;9lkreNnA75fwA2T6AAAA//8DAFBLAQItABQABgAIAAAAIQDb4fbL7gAAAIUBAAATAAAAAAAAAAAA&#10;AAAAAAAAAABbQ29udGVudF9UeXBlc10ueG1sUEsBAi0AFAAGAAgAAAAhAFr0LFu/AAAAFQEAAAsA&#10;AAAAAAAAAAAAAAAAHwEAAF9yZWxzLy5yZWxzUEsBAi0AFAAGAAgAAAAhAArXlfPEAAAA2w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Style w:val="Mkatabulky"/>
      <w:tblW w:w="5000" w:type="pct"/>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12146"/>
      <w:gridCol w:w="8098"/>
    </w:tblGrid>
    <w:tr w:rsidR="008148B9" w:rsidRPr="00AE3921" w14:paraId="227755FB" w14:textId="77777777" w:rsidTr="009B0AEB">
      <w:trPr>
        <w:trHeight w:val="227"/>
        <w:jc w:val="center"/>
      </w:trPr>
      <w:tc>
        <w:tcPr>
          <w:tcW w:w="3000" w:type="pct"/>
          <w:vAlign w:val="center"/>
        </w:tcPr>
        <w:p w14:paraId="40B03B3D" w14:textId="77777777" w:rsidR="008148B9" w:rsidRPr="00AE3921" w:rsidRDefault="00680E96" w:rsidP="009B0AEB">
          <w:pPr>
            <w:tabs>
              <w:tab w:val="right" w:pos="8505"/>
            </w:tabs>
            <w:jc w:val="left"/>
            <w:rPr>
              <w:color w:val="000000" w:themeColor="text1"/>
              <w:sz w:val="12"/>
              <w:szCs w:val="12"/>
            </w:rPr>
          </w:pPr>
          <w:sdt>
            <w:sdtPr>
              <w:rPr>
                <w:color w:val="000000" w:themeColor="text1"/>
                <w:sz w:val="12"/>
                <w:szCs w:val="12"/>
              </w:rPr>
              <w:alias w:val="Název dokumentace 1"/>
              <w:tag w:val="NazevDok"/>
              <w:id w:val="736978516"/>
              <w:text/>
            </w:sdtPr>
            <w:sdtEndPr/>
            <w:sdtContent>
              <w:r w:rsidR="008148B9">
                <w:rPr>
                  <w:color w:val="000000" w:themeColor="text1"/>
                  <w:sz w:val="12"/>
                  <w:szCs w:val="12"/>
                </w:rPr>
                <w:t>Kalové hospodářství ČOV Brno - Modřice</w:t>
              </w:r>
            </w:sdtContent>
          </w:sdt>
          <w:r w:rsidR="008148B9" w:rsidRPr="00AE3921">
            <w:rPr>
              <w:color w:val="000000" w:themeColor="text1"/>
              <w:sz w:val="12"/>
              <w:szCs w:val="12"/>
            </w:rPr>
            <w:t xml:space="preserve"> </w:t>
          </w:r>
          <w:sdt>
            <w:sdtPr>
              <w:rPr>
                <w:color w:val="000000" w:themeColor="text1"/>
                <w:sz w:val="12"/>
                <w:szCs w:val="12"/>
              </w:rPr>
              <w:alias w:val="Název dokumentace 2"/>
              <w:tag w:val="NazevDok2_"/>
              <w:id w:val="71247315"/>
              <w:showingPlcHdr/>
              <w:text/>
            </w:sdtPr>
            <w:sdtEndPr/>
            <w:sdtContent>
              <w:r w:rsidR="008148B9">
                <w:rPr>
                  <w:color w:val="000000" w:themeColor="text1"/>
                  <w:sz w:val="12"/>
                  <w:szCs w:val="12"/>
                </w:rPr>
                <w:t xml:space="preserve">     </w:t>
              </w:r>
            </w:sdtContent>
          </w:sdt>
          <w:r w:rsidR="008148B9" w:rsidRPr="00AE3921">
            <w:rPr>
              <w:color w:val="000000" w:themeColor="text1"/>
              <w:sz w:val="12"/>
              <w:szCs w:val="12"/>
            </w:rPr>
            <w:t xml:space="preserve"> </w:t>
          </w:r>
          <w:sdt>
            <w:sdtPr>
              <w:rPr>
                <w:color w:val="000000" w:themeColor="text1"/>
                <w:sz w:val="12"/>
                <w:szCs w:val="12"/>
              </w:rPr>
              <w:alias w:val="Název dokumentace 3"/>
              <w:tag w:val="NazevDok3_"/>
              <w:id w:val="1849908352"/>
              <w:showingPlcHdr/>
              <w:text/>
            </w:sdtPr>
            <w:sdtEndPr/>
            <w:sdtContent>
              <w:r w:rsidR="008148B9">
                <w:rPr>
                  <w:color w:val="000000" w:themeColor="text1"/>
                  <w:sz w:val="12"/>
                  <w:szCs w:val="12"/>
                </w:rPr>
                <w:t xml:space="preserve">     </w:t>
              </w:r>
            </w:sdtContent>
          </w:sdt>
        </w:p>
      </w:tc>
      <w:tc>
        <w:tcPr>
          <w:tcW w:w="2000" w:type="pct"/>
          <w:tcMar>
            <w:left w:w="113" w:type="dxa"/>
          </w:tcMar>
          <w:vAlign w:val="center"/>
        </w:tcPr>
        <w:p w14:paraId="43DD78FD" w14:textId="77777777" w:rsidR="008148B9" w:rsidRPr="00AE3921" w:rsidRDefault="00680E96" w:rsidP="009B0AEB">
          <w:pPr>
            <w:tabs>
              <w:tab w:val="right" w:pos="8505"/>
            </w:tabs>
            <w:jc w:val="right"/>
            <w:rPr>
              <w:color w:val="000000" w:themeColor="text1"/>
              <w:sz w:val="12"/>
              <w:szCs w:val="12"/>
            </w:rPr>
          </w:pPr>
          <w:sdt>
            <w:sdtPr>
              <w:rPr>
                <w:bCs/>
                <w:color w:val="000000" w:themeColor="text1"/>
                <w:sz w:val="12"/>
                <w:szCs w:val="12"/>
              </w:rPr>
              <w:alias w:val="Číslo přílohy"/>
              <w:tag w:val="PrilCislo"/>
              <w:id w:val="-234244427"/>
              <w:text/>
            </w:sdtPr>
            <w:sdtEndPr/>
            <w:sdtContent>
              <w:r w:rsidR="008148B9">
                <w:rPr>
                  <w:bCs/>
                  <w:color w:val="000000" w:themeColor="text1"/>
                  <w:sz w:val="12"/>
                  <w:szCs w:val="12"/>
                </w:rPr>
                <w:t>B.4</w:t>
              </w:r>
            </w:sdtContent>
          </w:sdt>
          <w:r w:rsidR="008148B9">
            <w:rPr>
              <w:bCs/>
              <w:color w:val="000000" w:themeColor="text1"/>
              <w:sz w:val="12"/>
              <w:szCs w:val="12"/>
            </w:rPr>
            <w:t xml:space="preserve">  </w:t>
          </w:r>
          <w:r w:rsidR="008148B9" w:rsidRPr="00AE3921">
            <w:rPr>
              <w:bCs/>
              <w:color w:val="000000" w:themeColor="text1"/>
              <w:sz w:val="12"/>
              <w:szCs w:val="12"/>
            </w:rPr>
            <w:t xml:space="preserve"> </w:t>
          </w:r>
          <w:sdt>
            <w:sdtPr>
              <w:rPr>
                <w:bCs/>
                <w:color w:val="000000" w:themeColor="text1"/>
                <w:sz w:val="12"/>
                <w:szCs w:val="12"/>
              </w:rPr>
              <w:alias w:val="Název přílohy"/>
              <w:tag w:val="PrilNaz"/>
              <w:id w:val="-1596859202"/>
              <w:text/>
            </w:sdtPr>
            <w:sdtEndPr/>
            <w:sdtContent>
              <w:r w:rsidR="008148B9">
                <w:rPr>
                  <w:bCs/>
                  <w:color w:val="000000" w:themeColor="text1"/>
                  <w:sz w:val="12"/>
                  <w:szCs w:val="12"/>
                </w:rPr>
                <w:t>CHEMICKO-TECHNOLOGICKÉ VÝPOČTY</w:t>
              </w:r>
            </w:sdtContent>
          </w:sdt>
        </w:p>
      </w:tc>
    </w:tr>
    <w:tr w:rsidR="008148B9" w:rsidRPr="00AE3921" w14:paraId="637BE6BC" w14:textId="77777777" w:rsidTr="009B0AEB">
      <w:trPr>
        <w:trHeight w:val="227"/>
        <w:jc w:val="center"/>
      </w:trPr>
      <w:tc>
        <w:tcPr>
          <w:tcW w:w="3000" w:type="pct"/>
          <w:vAlign w:val="center"/>
        </w:tcPr>
        <w:p w14:paraId="572A5061" w14:textId="77777777" w:rsidR="008148B9" w:rsidRPr="00AE3921" w:rsidRDefault="00680E96" w:rsidP="009B0AEB">
          <w:pPr>
            <w:tabs>
              <w:tab w:val="right" w:pos="8505"/>
            </w:tabs>
            <w:jc w:val="left"/>
            <w:rPr>
              <w:color w:val="000000" w:themeColor="text1"/>
              <w:sz w:val="12"/>
              <w:szCs w:val="12"/>
            </w:rPr>
          </w:pPr>
          <w:sdt>
            <w:sdtPr>
              <w:rPr>
                <w:color w:val="000000" w:themeColor="text1"/>
                <w:sz w:val="12"/>
                <w:szCs w:val="12"/>
              </w:rPr>
              <w:alias w:val="Upřesňující podnázev zakázky"/>
              <w:tag w:val="Podnazev"/>
              <w:id w:val="-631941169"/>
              <w:showingPlcHdr/>
              <w:text/>
            </w:sdtPr>
            <w:sdtEndPr/>
            <w:sdtContent>
              <w:r w:rsidR="008148B9">
                <w:rPr>
                  <w:color w:val="000000" w:themeColor="text1"/>
                  <w:sz w:val="12"/>
                  <w:szCs w:val="12"/>
                </w:rPr>
                <w:t xml:space="preserve">     </w:t>
              </w:r>
            </w:sdtContent>
          </w:sdt>
        </w:p>
      </w:tc>
      <w:tc>
        <w:tcPr>
          <w:tcW w:w="2000" w:type="pct"/>
          <w:tcMar>
            <w:left w:w="113" w:type="dxa"/>
          </w:tcMar>
          <w:vAlign w:val="center"/>
        </w:tcPr>
        <w:p w14:paraId="0D5A7D0C" w14:textId="77777777" w:rsidR="008148B9" w:rsidRPr="00AE3921" w:rsidRDefault="00680E96" w:rsidP="009B0AEB">
          <w:pPr>
            <w:tabs>
              <w:tab w:val="right" w:pos="8505"/>
            </w:tabs>
            <w:jc w:val="right"/>
            <w:rPr>
              <w:color w:val="000000" w:themeColor="text1"/>
              <w:sz w:val="12"/>
              <w:szCs w:val="12"/>
            </w:rPr>
          </w:pPr>
          <w:sdt>
            <w:sdtPr>
              <w:rPr>
                <w:color w:val="000000" w:themeColor="text1"/>
                <w:sz w:val="12"/>
                <w:szCs w:val="12"/>
              </w:rPr>
              <w:alias w:val="Stupeň"/>
              <w:tag w:val="StupenZ"/>
              <w:id w:val="14346103"/>
              <w:text/>
            </w:sdtPr>
            <w:sdtEndPr/>
            <w:sdtContent>
              <w:r w:rsidR="008148B9">
                <w:rPr>
                  <w:color w:val="000000" w:themeColor="text1"/>
                  <w:sz w:val="12"/>
                  <w:szCs w:val="12"/>
                </w:rPr>
                <w:t>DSP</w:t>
              </w:r>
            </w:sdtContent>
          </w:sdt>
        </w:p>
      </w:tc>
    </w:tr>
  </w:tbl>
  <w:p w14:paraId="234FAF0A" w14:textId="77777777" w:rsidR="008148B9" w:rsidRDefault="00680E96" w:rsidP="009B0AEB">
    <w:pPr>
      <w:pStyle w:val="Zhlav"/>
      <w:spacing w:before="60"/>
      <w:rPr>
        <w:bCs/>
        <w:color w:val="000000" w:themeColor="text1"/>
        <w:sz w:val="12"/>
        <w:szCs w:val="12"/>
      </w:rPr>
    </w:pPr>
    <w:sdt>
      <w:sdtPr>
        <w:rPr>
          <w:bCs/>
          <w:color w:val="000000" w:themeColor="text1"/>
          <w:sz w:val="12"/>
          <w:szCs w:val="12"/>
        </w:rPr>
        <w:alias w:val="Část stavby"/>
        <w:tag w:val="CastSt"/>
        <w:id w:val="597989205"/>
        <w:showingPlcHdr/>
        <w:text/>
      </w:sdtPr>
      <w:sdtEndPr/>
      <w:sdtContent>
        <w:r w:rsidR="008148B9">
          <w:rPr>
            <w:bCs/>
            <w:color w:val="000000" w:themeColor="text1"/>
            <w:sz w:val="12"/>
            <w:szCs w:val="12"/>
          </w:rPr>
          <w:t xml:space="preserve">     </w:t>
        </w:r>
      </w:sdtContent>
    </w:sdt>
    <w:r w:rsidR="008148B9" w:rsidRPr="00CA337C">
      <w:rPr>
        <w:bCs/>
        <w:color w:val="000000" w:themeColor="text1"/>
        <w:sz w:val="12"/>
        <w:szCs w:val="12"/>
      </w:rPr>
      <w:t xml:space="preserve"> </w:t>
    </w:r>
    <w:r w:rsidR="008148B9">
      <w:rPr>
        <w:bCs/>
        <w:color w:val="000000" w:themeColor="text1"/>
        <w:sz w:val="12"/>
        <w:szCs w:val="12"/>
      </w:rPr>
      <w:t xml:space="preserve"> </w:t>
    </w:r>
    <w:r w:rsidR="008148B9" w:rsidRPr="00CA337C">
      <w:rPr>
        <w:bCs/>
        <w:color w:val="000000" w:themeColor="text1"/>
        <w:sz w:val="12"/>
        <w:szCs w:val="12"/>
      </w:rPr>
      <w:t xml:space="preserve"> </w:t>
    </w:r>
    <w:sdt>
      <w:sdtPr>
        <w:rPr>
          <w:bCs/>
          <w:color w:val="000000" w:themeColor="text1"/>
          <w:sz w:val="12"/>
          <w:szCs w:val="12"/>
        </w:rPr>
        <w:alias w:val="SO/PS"/>
        <w:tag w:val="SOPS"/>
        <w:id w:val="111787119"/>
        <w:showingPlcHdr/>
        <w:text/>
      </w:sdtPr>
      <w:sdtEndPr/>
      <w:sdtContent>
        <w:r w:rsidR="008148B9">
          <w:rPr>
            <w:bCs/>
            <w:color w:val="000000" w:themeColor="text1"/>
            <w:sz w:val="12"/>
            <w:szCs w:val="12"/>
          </w:rPr>
          <w:t xml:space="preserve">     </w:t>
        </w:r>
      </w:sdtContent>
    </w:sdt>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ED58E3"/>
    <w:multiLevelType w:val="multilevel"/>
    <w:tmpl w:val="A0427C74"/>
    <w:lvl w:ilvl="0">
      <w:start w:val="1"/>
      <w:numFmt w:val="decimal"/>
      <w:lvlText w:val="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3D6D4880"/>
    <w:multiLevelType w:val="multilevel"/>
    <w:tmpl w:val="8DDEF740"/>
    <w:lvl w:ilvl="0">
      <w:start w:val="1"/>
      <w:numFmt w:val="decimal"/>
      <w:pStyle w:val="Nadpis1"/>
      <w:lvlText w:val="%1."/>
      <w:lvlJc w:val="left"/>
      <w:pPr>
        <w:ind w:left="360" w:hanging="360"/>
      </w:pPr>
      <w:rPr>
        <w:rFonts w:hint="default"/>
      </w:rPr>
    </w:lvl>
    <w:lvl w:ilvl="1">
      <w:start w:val="1"/>
      <w:numFmt w:val="decimal"/>
      <w:pStyle w:val="Nadpis2"/>
      <w:lvlText w:val="%1.%2"/>
      <w:lvlJc w:val="left"/>
      <w:pPr>
        <w:tabs>
          <w:tab w:val="num" w:pos="576"/>
        </w:tabs>
        <w:ind w:left="576" w:hanging="576"/>
      </w:pPr>
      <w:rPr>
        <w:rFonts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Nadpis3"/>
      <w:lvlText w:val="%1.%2.%3"/>
      <w:lvlJc w:val="left"/>
      <w:pPr>
        <w:tabs>
          <w:tab w:val="num" w:pos="720"/>
        </w:tabs>
        <w:ind w:left="720" w:hanging="720"/>
      </w:pPr>
      <w:rPr>
        <w:rFonts w:hint="default"/>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440"/>
        </w:tabs>
        <w:ind w:left="1008" w:hanging="1008"/>
      </w:pPr>
      <w:rPr>
        <w:rFonts w:hint="default"/>
      </w:rPr>
    </w:lvl>
    <w:lvl w:ilvl="5">
      <w:start w:val="1"/>
      <w:numFmt w:val="decimal"/>
      <w:pStyle w:val="Nadpis6"/>
      <w:lvlText w:val="%1.%2.%3.%4.%5.%6"/>
      <w:lvlJc w:val="left"/>
      <w:pPr>
        <w:tabs>
          <w:tab w:val="num" w:pos="1440"/>
        </w:tabs>
        <w:ind w:left="1152" w:hanging="1152"/>
      </w:pPr>
      <w:rPr>
        <w:rFonts w:hint="default"/>
      </w:rPr>
    </w:lvl>
    <w:lvl w:ilvl="6">
      <w:start w:val="1"/>
      <w:numFmt w:val="decimal"/>
      <w:pStyle w:val="Nadpis7"/>
      <w:lvlText w:val="%1.%2.%3.%4.%5.%6.%7"/>
      <w:lvlJc w:val="left"/>
      <w:pPr>
        <w:tabs>
          <w:tab w:val="num" w:pos="1800"/>
        </w:tabs>
        <w:ind w:left="1296" w:hanging="1296"/>
      </w:pPr>
      <w:rPr>
        <w:rFonts w:hint="default"/>
      </w:rPr>
    </w:lvl>
    <w:lvl w:ilvl="7">
      <w:start w:val="1"/>
      <w:numFmt w:val="decimal"/>
      <w:pStyle w:val="Nadpis8"/>
      <w:lvlText w:val="%1.%2.%3.%4.%5.%6.%7.%8"/>
      <w:lvlJc w:val="left"/>
      <w:pPr>
        <w:tabs>
          <w:tab w:val="num" w:pos="1800"/>
        </w:tabs>
        <w:ind w:left="1440" w:hanging="1440"/>
      </w:pPr>
      <w:rPr>
        <w:rFonts w:hint="default"/>
      </w:rPr>
    </w:lvl>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abstractNum>
  <w:abstractNum w:abstractNumId="2" w15:restartNumberingAfterBreak="0">
    <w:nsid w:val="667262C1"/>
    <w:multiLevelType w:val="hybridMultilevel"/>
    <w:tmpl w:val="100E289A"/>
    <w:lvl w:ilvl="0" w:tplc="F0688D94">
      <w:start w:val="1"/>
      <w:numFmt w:val="bullet"/>
      <w:pStyle w:val="Odrky1"/>
      <w:lvlText w:val=""/>
      <w:lvlJc w:val="left"/>
      <w:pPr>
        <w:tabs>
          <w:tab w:val="num" w:pos="2160"/>
        </w:tabs>
        <w:ind w:left="2160" w:hanging="360"/>
      </w:pPr>
      <w:rPr>
        <w:rFonts w:ascii="Symbol" w:hAnsi="Symbol" w:hint="default"/>
      </w:rPr>
    </w:lvl>
    <w:lvl w:ilvl="1" w:tplc="04050003" w:tentative="1">
      <w:start w:val="1"/>
      <w:numFmt w:val="bullet"/>
      <w:lvlText w:val="o"/>
      <w:lvlJc w:val="left"/>
      <w:pPr>
        <w:tabs>
          <w:tab w:val="num" w:pos="2880"/>
        </w:tabs>
        <w:ind w:left="2880" w:hanging="360"/>
      </w:pPr>
      <w:rPr>
        <w:rFonts w:ascii="Courier New" w:hAnsi="Courier New" w:hint="default"/>
      </w:rPr>
    </w:lvl>
    <w:lvl w:ilvl="2" w:tplc="04050005" w:tentative="1">
      <w:start w:val="1"/>
      <w:numFmt w:val="bullet"/>
      <w:lvlText w:val=""/>
      <w:lvlJc w:val="left"/>
      <w:pPr>
        <w:tabs>
          <w:tab w:val="num" w:pos="3600"/>
        </w:tabs>
        <w:ind w:left="3600" w:hanging="360"/>
      </w:pPr>
      <w:rPr>
        <w:rFonts w:ascii="Wingdings" w:hAnsi="Wingdings" w:hint="default"/>
      </w:rPr>
    </w:lvl>
    <w:lvl w:ilvl="3" w:tplc="04050001" w:tentative="1">
      <w:start w:val="1"/>
      <w:numFmt w:val="bullet"/>
      <w:lvlText w:val=""/>
      <w:lvlJc w:val="left"/>
      <w:pPr>
        <w:tabs>
          <w:tab w:val="num" w:pos="4320"/>
        </w:tabs>
        <w:ind w:left="4320" w:hanging="360"/>
      </w:pPr>
      <w:rPr>
        <w:rFonts w:ascii="Symbol" w:hAnsi="Symbol" w:hint="default"/>
      </w:rPr>
    </w:lvl>
    <w:lvl w:ilvl="4" w:tplc="04050003" w:tentative="1">
      <w:start w:val="1"/>
      <w:numFmt w:val="bullet"/>
      <w:lvlText w:val="o"/>
      <w:lvlJc w:val="left"/>
      <w:pPr>
        <w:tabs>
          <w:tab w:val="num" w:pos="5040"/>
        </w:tabs>
        <w:ind w:left="5040" w:hanging="360"/>
      </w:pPr>
      <w:rPr>
        <w:rFonts w:ascii="Courier New" w:hAnsi="Courier New" w:hint="default"/>
      </w:rPr>
    </w:lvl>
    <w:lvl w:ilvl="5" w:tplc="04050005" w:tentative="1">
      <w:start w:val="1"/>
      <w:numFmt w:val="bullet"/>
      <w:lvlText w:val=""/>
      <w:lvlJc w:val="left"/>
      <w:pPr>
        <w:tabs>
          <w:tab w:val="num" w:pos="5760"/>
        </w:tabs>
        <w:ind w:left="5760" w:hanging="360"/>
      </w:pPr>
      <w:rPr>
        <w:rFonts w:ascii="Wingdings" w:hAnsi="Wingdings" w:hint="default"/>
      </w:rPr>
    </w:lvl>
    <w:lvl w:ilvl="6" w:tplc="04050001" w:tentative="1">
      <w:start w:val="1"/>
      <w:numFmt w:val="bullet"/>
      <w:lvlText w:val=""/>
      <w:lvlJc w:val="left"/>
      <w:pPr>
        <w:tabs>
          <w:tab w:val="num" w:pos="6480"/>
        </w:tabs>
        <w:ind w:left="6480" w:hanging="360"/>
      </w:pPr>
      <w:rPr>
        <w:rFonts w:ascii="Symbol" w:hAnsi="Symbol" w:hint="default"/>
      </w:rPr>
    </w:lvl>
    <w:lvl w:ilvl="7" w:tplc="04050003" w:tentative="1">
      <w:start w:val="1"/>
      <w:numFmt w:val="bullet"/>
      <w:lvlText w:val="o"/>
      <w:lvlJc w:val="left"/>
      <w:pPr>
        <w:tabs>
          <w:tab w:val="num" w:pos="7200"/>
        </w:tabs>
        <w:ind w:left="7200" w:hanging="360"/>
      </w:pPr>
      <w:rPr>
        <w:rFonts w:ascii="Courier New" w:hAnsi="Courier New" w:hint="default"/>
      </w:rPr>
    </w:lvl>
    <w:lvl w:ilvl="8" w:tplc="04050005" w:tentative="1">
      <w:start w:val="1"/>
      <w:numFmt w:val="bullet"/>
      <w:lvlText w:val=""/>
      <w:lvlJc w:val="left"/>
      <w:pPr>
        <w:tabs>
          <w:tab w:val="num" w:pos="7920"/>
        </w:tabs>
        <w:ind w:left="7920" w:hanging="360"/>
      </w:pPr>
      <w:rPr>
        <w:rFonts w:ascii="Wingdings" w:hAnsi="Wingdings" w:hint="default"/>
      </w:rPr>
    </w:lvl>
  </w:abstractNum>
  <w:num w:numId="1">
    <w:abstractNumId w:val="2"/>
  </w:num>
  <w:num w:numId="2">
    <w:abstractNumId w:val="0"/>
  </w:num>
  <w:num w:numId="3">
    <w:abstractNumId w:val="1"/>
  </w:num>
  <w:num w:numId="4">
    <w:abstractNumId w:val="1"/>
    <w:lvlOverride w:ilvl="0">
      <w:lvl w:ilvl="0">
        <w:start w:val="1"/>
        <w:numFmt w:val="decimal"/>
        <w:pStyle w:val="Nadpis1"/>
        <w:lvlText w:val="%1."/>
        <w:lvlJc w:val="left"/>
        <w:pPr>
          <w:ind w:left="360" w:hanging="360"/>
        </w:pPr>
        <w:rPr>
          <w:rFonts w:hint="default"/>
        </w:rPr>
      </w:lvl>
    </w:lvlOverride>
    <w:lvlOverride w:ilvl="1">
      <w:lvl w:ilvl="1">
        <w:start w:val="1"/>
        <w:numFmt w:val="lowerLetter"/>
        <w:lvlRestart w:val="0"/>
        <w:pStyle w:val="Nadpis2"/>
        <w:lvlText w:val="%2)"/>
        <w:lvlJc w:val="left"/>
        <w:pPr>
          <w:tabs>
            <w:tab w:val="num" w:pos="576"/>
          </w:tabs>
          <w:ind w:left="576" w:hanging="576"/>
        </w:pPr>
        <w:rPr>
          <w:rFonts w:cs="Times New Roman" w:hint="default"/>
          <w:b/>
          <w:bCs w:val="0"/>
          <w:i w:val="0"/>
          <w:iCs w:val="0"/>
          <w:caps w:val="0"/>
          <w:smallCaps w:val="0"/>
          <w:strike w:val="0"/>
          <w:dstrike w:val="0"/>
          <w:vanish w:val="0"/>
          <w:color w:val="000000"/>
          <w:spacing w:val="0"/>
          <w:kern w:val="0"/>
          <w:position w:val="0"/>
          <w:u w:val="none"/>
          <w:vertAlign w:val="baseline"/>
          <w:em w:val="none"/>
        </w:rPr>
      </w:lvl>
    </w:lvlOverride>
    <w:lvlOverride w:ilvl="2">
      <w:lvl w:ilvl="2">
        <w:start w:val="1"/>
        <w:numFmt w:val="decimal"/>
        <w:pStyle w:val="Nadpis3"/>
        <w:lvlText w:val="%1.%2.%3"/>
        <w:lvlJc w:val="left"/>
        <w:pPr>
          <w:tabs>
            <w:tab w:val="num" w:pos="720"/>
          </w:tabs>
          <w:ind w:left="720" w:hanging="720"/>
        </w:pPr>
        <w:rPr>
          <w:rFonts w:hint="default"/>
        </w:rPr>
      </w:lvl>
    </w:lvlOverride>
    <w:lvlOverride w:ilvl="3">
      <w:lvl w:ilvl="3">
        <w:start w:val="1"/>
        <w:numFmt w:val="decimal"/>
        <w:pStyle w:val="Nadpis4"/>
        <w:lvlText w:val="%1.%2.%3.%4"/>
        <w:lvlJc w:val="left"/>
        <w:pPr>
          <w:tabs>
            <w:tab w:val="num" w:pos="864"/>
          </w:tabs>
          <w:ind w:left="864" w:hanging="864"/>
        </w:pPr>
        <w:rPr>
          <w:rFonts w:hint="default"/>
        </w:rPr>
      </w:lvl>
    </w:lvlOverride>
    <w:lvlOverride w:ilvl="4">
      <w:lvl w:ilvl="4">
        <w:start w:val="1"/>
        <w:numFmt w:val="decimal"/>
        <w:pStyle w:val="Nadpis5"/>
        <w:lvlText w:val="%1.%2.%3.%4.%5"/>
        <w:lvlJc w:val="left"/>
        <w:pPr>
          <w:tabs>
            <w:tab w:val="num" w:pos="1440"/>
          </w:tabs>
          <w:ind w:left="1008" w:hanging="1008"/>
        </w:pPr>
        <w:rPr>
          <w:rFonts w:hint="default"/>
        </w:rPr>
      </w:lvl>
    </w:lvlOverride>
    <w:lvlOverride w:ilvl="5">
      <w:lvl w:ilvl="5">
        <w:start w:val="1"/>
        <w:numFmt w:val="decimal"/>
        <w:pStyle w:val="Nadpis6"/>
        <w:lvlText w:val="%1.%2.%3.%4.%5.%6"/>
        <w:lvlJc w:val="left"/>
        <w:pPr>
          <w:tabs>
            <w:tab w:val="num" w:pos="1440"/>
          </w:tabs>
          <w:ind w:left="1152" w:hanging="1152"/>
        </w:pPr>
        <w:rPr>
          <w:rFonts w:hint="default"/>
        </w:rPr>
      </w:lvl>
    </w:lvlOverride>
    <w:lvlOverride w:ilvl="6">
      <w:lvl w:ilvl="6">
        <w:start w:val="1"/>
        <w:numFmt w:val="decimal"/>
        <w:pStyle w:val="Nadpis7"/>
        <w:lvlText w:val="%1.%2.%3.%4.%5.%6.%7"/>
        <w:lvlJc w:val="left"/>
        <w:pPr>
          <w:tabs>
            <w:tab w:val="num" w:pos="1800"/>
          </w:tabs>
          <w:ind w:left="1296" w:hanging="1296"/>
        </w:pPr>
        <w:rPr>
          <w:rFonts w:hint="default"/>
        </w:rPr>
      </w:lvl>
    </w:lvlOverride>
    <w:lvlOverride w:ilvl="7">
      <w:lvl w:ilvl="7">
        <w:start w:val="1"/>
        <w:numFmt w:val="decimal"/>
        <w:pStyle w:val="Nadpis8"/>
        <w:lvlText w:val="%1.%2.%3.%4.%5.%6.%7.%8"/>
        <w:lvlJc w:val="left"/>
        <w:pPr>
          <w:tabs>
            <w:tab w:val="num" w:pos="1800"/>
          </w:tabs>
          <w:ind w:left="1440" w:hanging="1440"/>
        </w:pPr>
        <w:rPr>
          <w:rFonts w:hint="default"/>
        </w:rPr>
      </w:lvl>
    </w:lvlOverride>
    <w:lvlOverride w:ilvl="8">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Override>
  </w:num>
  <w:num w:numId="5">
    <w:abstractNumId w:val="1"/>
    <w:lvlOverride w:ilvl="0">
      <w:lvl w:ilvl="0">
        <w:start w:val="1"/>
        <w:numFmt w:val="decimal"/>
        <w:pStyle w:val="Nadpis1"/>
        <w:lvlText w:val="%1"/>
        <w:lvlJc w:val="left"/>
        <w:pPr>
          <w:ind w:left="432" w:hanging="432"/>
        </w:pPr>
      </w:lvl>
    </w:lvlOverride>
    <w:lvlOverride w:ilvl="1">
      <w:lvl w:ilvl="1">
        <w:start w:val="1"/>
        <w:numFmt w:val="decimal"/>
        <w:pStyle w:val="Nadpis2"/>
        <w:lvlText w:val="%1.%2"/>
        <w:lvlJc w:val="left"/>
        <w:pPr>
          <w:ind w:left="576" w:hanging="576"/>
        </w:pPr>
      </w:lvl>
    </w:lvlOverride>
    <w:lvlOverride w:ilvl="2">
      <w:lvl w:ilvl="2">
        <w:start w:val="1"/>
        <w:numFmt w:val="decimal"/>
        <w:pStyle w:val="Nadpis3"/>
        <w:lvlText w:val="%1.%2.%3"/>
        <w:lvlJc w:val="left"/>
        <w:pPr>
          <w:ind w:left="720" w:hanging="720"/>
        </w:pPr>
      </w:lvl>
    </w:lvlOverride>
    <w:lvlOverride w:ilvl="3">
      <w:lvl w:ilvl="3">
        <w:start w:val="1"/>
        <w:numFmt w:val="decimal"/>
        <w:pStyle w:val="Nadpis4"/>
        <w:lvlText w:val="%1.%2.%3.%4"/>
        <w:lvlJc w:val="left"/>
        <w:pPr>
          <w:ind w:left="864" w:hanging="864"/>
        </w:pPr>
      </w:lvl>
    </w:lvlOverride>
    <w:lvlOverride w:ilvl="4">
      <w:lvl w:ilvl="4">
        <w:start w:val="1"/>
        <w:numFmt w:val="decimal"/>
        <w:pStyle w:val="Nadpis5"/>
        <w:lvlText w:val="%1.%2.%3.%4.%5"/>
        <w:lvlJc w:val="left"/>
        <w:pPr>
          <w:ind w:left="1008" w:hanging="1008"/>
        </w:pPr>
      </w:lvl>
    </w:lvlOverride>
    <w:lvlOverride w:ilvl="5">
      <w:lvl w:ilvl="5">
        <w:start w:val="1"/>
        <w:numFmt w:val="decimal"/>
        <w:pStyle w:val="Nadpis6"/>
        <w:lvlText w:val="%1.%2.%3.%4.%5.%6"/>
        <w:lvlJc w:val="left"/>
        <w:pPr>
          <w:ind w:left="1152" w:hanging="1152"/>
        </w:pPr>
      </w:lvl>
    </w:lvlOverride>
    <w:lvlOverride w:ilvl="6">
      <w:lvl w:ilvl="6">
        <w:start w:val="1"/>
        <w:numFmt w:val="decimal"/>
        <w:pStyle w:val="Nadpis7"/>
        <w:lvlText w:val="%1.%2.%3.%4.%5.%6.%7"/>
        <w:lvlJc w:val="left"/>
        <w:pPr>
          <w:ind w:left="1296" w:hanging="1296"/>
        </w:pPr>
      </w:lvl>
    </w:lvlOverride>
    <w:lvlOverride w:ilvl="7">
      <w:lvl w:ilvl="7">
        <w:start w:val="1"/>
        <w:numFmt w:val="decimal"/>
        <w:pStyle w:val="Nadpis8"/>
        <w:lvlText w:val="%1.%2.%3.%4.%5.%6.%7.%8"/>
        <w:lvlJc w:val="left"/>
        <w:pPr>
          <w:ind w:left="1440" w:hanging="1440"/>
        </w:pPr>
      </w:lvl>
    </w:lvlOverride>
    <w:lvlOverride w:ilvl="8">
      <w:lvl w:ilvl="8">
        <w:start w:val="1"/>
        <w:numFmt w:val="decimal"/>
        <w:pStyle w:val="Nadpis9"/>
        <w:lvlText w:val="%1.%2.%3.%4.%5.%6.%7.%8.%9"/>
        <w:lvlJc w:val="left"/>
        <w:pPr>
          <w:ind w:left="1584" w:hanging="1584"/>
        </w:pPr>
      </w:lvl>
    </w:lvlOverride>
  </w:num>
  <w:num w:numId="6">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efaultTabStop w:val="709"/>
  <w:hyphenationZone w:val="425"/>
  <w:drawingGridHorizontalSpacing w:val="100"/>
  <w:displayHorizontalDrawingGridEvery w:val="2"/>
  <w:displayVerticalDrawingGridEvery w:val="2"/>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1121"/>
    <w:rsid w:val="00003015"/>
    <w:rsid w:val="00006DA2"/>
    <w:rsid w:val="000173BD"/>
    <w:rsid w:val="0002044B"/>
    <w:rsid w:val="00021FE4"/>
    <w:rsid w:val="000268BE"/>
    <w:rsid w:val="00033F1B"/>
    <w:rsid w:val="00072B7C"/>
    <w:rsid w:val="00077945"/>
    <w:rsid w:val="00080905"/>
    <w:rsid w:val="00080C04"/>
    <w:rsid w:val="000839EC"/>
    <w:rsid w:val="00083A5C"/>
    <w:rsid w:val="00083CDD"/>
    <w:rsid w:val="000A1606"/>
    <w:rsid w:val="000A3C59"/>
    <w:rsid w:val="000B05AD"/>
    <w:rsid w:val="000B1C39"/>
    <w:rsid w:val="000B469B"/>
    <w:rsid w:val="000B5167"/>
    <w:rsid w:val="000C6A0F"/>
    <w:rsid w:val="000D31EE"/>
    <w:rsid w:val="000D5B84"/>
    <w:rsid w:val="000D7BE8"/>
    <w:rsid w:val="000E6247"/>
    <w:rsid w:val="000F414C"/>
    <w:rsid w:val="000F6FC0"/>
    <w:rsid w:val="000F75BA"/>
    <w:rsid w:val="00100BEC"/>
    <w:rsid w:val="00102C76"/>
    <w:rsid w:val="00105FEA"/>
    <w:rsid w:val="0010737E"/>
    <w:rsid w:val="00113C96"/>
    <w:rsid w:val="00120D4A"/>
    <w:rsid w:val="001234BA"/>
    <w:rsid w:val="00125FE1"/>
    <w:rsid w:val="0013143A"/>
    <w:rsid w:val="00133682"/>
    <w:rsid w:val="00135075"/>
    <w:rsid w:val="00137D5F"/>
    <w:rsid w:val="00141863"/>
    <w:rsid w:val="00141F34"/>
    <w:rsid w:val="00142F02"/>
    <w:rsid w:val="00143261"/>
    <w:rsid w:val="00150676"/>
    <w:rsid w:val="00151280"/>
    <w:rsid w:val="00163321"/>
    <w:rsid w:val="00170241"/>
    <w:rsid w:val="001746F2"/>
    <w:rsid w:val="001749AC"/>
    <w:rsid w:val="00174A45"/>
    <w:rsid w:val="0017502D"/>
    <w:rsid w:val="001816EB"/>
    <w:rsid w:val="0018623B"/>
    <w:rsid w:val="00193C53"/>
    <w:rsid w:val="001964FD"/>
    <w:rsid w:val="001A31E9"/>
    <w:rsid w:val="001A5A45"/>
    <w:rsid w:val="001A6794"/>
    <w:rsid w:val="001B0384"/>
    <w:rsid w:val="001B5626"/>
    <w:rsid w:val="001B640D"/>
    <w:rsid w:val="001C239E"/>
    <w:rsid w:val="001C4D2E"/>
    <w:rsid w:val="001D557C"/>
    <w:rsid w:val="001E5F0B"/>
    <w:rsid w:val="001F3E7C"/>
    <w:rsid w:val="00200EB0"/>
    <w:rsid w:val="002056D0"/>
    <w:rsid w:val="00207A11"/>
    <w:rsid w:val="0021565A"/>
    <w:rsid w:val="00217FCD"/>
    <w:rsid w:val="00220B1A"/>
    <w:rsid w:val="002243E1"/>
    <w:rsid w:val="00224400"/>
    <w:rsid w:val="00226929"/>
    <w:rsid w:val="002350FC"/>
    <w:rsid w:val="00243A96"/>
    <w:rsid w:val="002478AA"/>
    <w:rsid w:val="002512A5"/>
    <w:rsid w:val="00254DE7"/>
    <w:rsid w:val="00256CEA"/>
    <w:rsid w:val="00261B2D"/>
    <w:rsid w:val="00267541"/>
    <w:rsid w:val="00271646"/>
    <w:rsid w:val="00280C20"/>
    <w:rsid w:val="00285F45"/>
    <w:rsid w:val="00286F78"/>
    <w:rsid w:val="002A130B"/>
    <w:rsid w:val="002A52DF"/>
    <w:rsid w:val="002A7915"/>
    <w:rsid w:val="002B34F8"/>
    <w:rsid w:val="002B4B0A"/>
    <w:rsid w:val="002B5609"/>
    <w:rsid w:val="002C0CAC"/>
    <w:rsid w:val="002C1E82"/>
    <w:rsid w:val="002C6571"/>
    <w:rsid w:val="002E1A03"/>
    <w:rsid w:val="002E58D1"/>
    <w:rsid w:val="002E72ED"/>
    <w:rsid w:val="002F59AF"/>
    <w:rsid w:val="00300BD0"/>
    <w:rsid w:val="00302BC8"/>
    <w:rsid w:val="00304B67"/>
    <w:rsid w:val="003050A1"/>
    <w:rsid w:val="00305527"/>
    <w:rsid w:val="00307BD2"/>
    <w:rsid w:val="00340F3B"/>
    <w:rsid w:val="00342C24"/>
    <w:rsid w:val="00343656"/>
    <w:rsid w:val="00344B0E"/>
    <w:rsid w:val="00345DCB"/>
    <w:rsid w:val="00347A6A"/>
    <w:rsid w:val="0035285B"/>
    <w:rsid w:val="00356A53"/>
    <w:rsid w:val="00361121"/>
    <w:rsid w:val="0037186F"/>
    <w:rsid w:val="00372D67"/>
    <w:rsid w:val="00373260"/>
    <w:rsid w:val="003847A9"/>
    <w:rsid w:val="0039078D"/>
    <w:rsid w:val="00391957"/>
    <w:rsid w:val="0039201A"/>
    <w:rsid w:val="003934CC"/>
    <w:rsid w:val="003A2229"/>
    <w:rsid w:val="003A22A8"/>
    <w:rsid w:val="003A27D1"/>
    <w:rsid w:val="003A3F4A"/>
    <w:rsid w:val="003A56E8"/>
    <w:rsid w:val="003B0BB3"/>
    <w:rsid w:val="003B112F"/>
    <w:rsid w:val="003B378D"/>
    <w:rsid w:val="003B3C02"/>
    <w:rsid w:val="003B5B1D"/>
    <w:rsid w:val="003B6D19"/>
    <w:rsid w:val="003C1C31"/>
    <w:rsid w:val="003C342E"/>
    <w:rsid w:val="003C40DA"/>
    <w:rsid w:val="003D404F"/>
    <w:rsid w:val="003E37A4"/>
    <w:rsid w:val="003F714B"/>
    <w:rsid w:val="00403619"/>
    <w:rsid w:val="00403EFE"/>
    <w:rsid w:val="00411132"/>
    <w:rsid w:val="0041251B"/>
    <w:rsid w:val="00425E6E"/>
    <w:rsid w:val="004311DB"/>
    <w:rsid w:val="00432C3E"/>
    <w:rsid w:val="00437E07"/>
    <w:rsid w:val="00440B9B"/>
    <w:rsid w:val="0044351B"/>
    <w:rsid w:val="00451CEA"/>
    <w:rsid w:val="004656C2"/>
    <w:rsid w:val="00466D66"/>
    <w:rsid w:val="00472D5D"/>
    <w:rsid w:val="00472DFF"/>
    <w:rsid w:val="0047496D"/>
    <w:rsid w:val="0047581E"/>
    <w:rsid w:val="00477E8A"/>
    <w:rsid w:val="004A0419"/>
    <w:rsid w:val="004B2FCB"/>
    <w:rsid w:val="004B3F22"/>
    <w:rsid w:val="004B61E0"/>
    <w:rsid w:val="004B68ED"/>
    <w:rsid w:val="004C1301"/>
    <w:rsid w:val="004C3CA6"/>
    <w:rsid w:val="004C4EFA"/>
    <w:rsid w:val="004D0495"/>
    <w:rsid w:val="004D2987"/>
    <w:rsid w:val="004E2549"/>
    <w:rsid w:val="004F71B0"/>
    <w:rsid w:val="00500C31"/>
    <w:rsid w:val="005016CA"/>
    <w:rsid w:val="00506BF7"/>
    <w:rsid w:val="00514EAF"/>
    <w:rsid w:val="0051787B"/>
    <w:rsid w:val="00517E24"/>
    <w:rsid w:val="005271FE"/>
    <w:rsid w:val="005275A9"/>
    <w:rsid w:val="0053245D"/>
    <w:rsid w:val="00532923"/>
    <w:rsid w:val="00533B32"/>
    <w:rsid w:val="0053635E"/>
    <w:rsid w:val="00537349"/>
    <w:rsid w:val="00540576"/>
    <w:rsid w:val="00543D66"/>
    <w:rsid w:val="00550C7E"/>
    <w:rsid w:val="005550F0"/>
    <w:rsid w:val="00555C85"/>
    <w:rsid w:val="0055734C"/>
    <w:rsid w:val="00560EE0"/>
    <w:rsid w:val="00564CD1"/>
    <w:rsid w:val="00565268"/>
    <w:rsid w:val="00571DC6"/>
    <w:rsid w:val="00572868"/>
    <w:rsid w:val="0057432B"/>
    <w:rsid w:val="00576722"/>
    <w:rsid w:val="0058005B"/>
    <w:rsid w:val="00583344"/>
    <w:rsid w:val="005A6BC0"/>
    <w:rsid w:val="005C1B59"/>
    <w:rsid w:val="005C44FA"/>
    <w:rsid w:val="005C4991"/>
    <w:rsid w:val="005C4E4A"/>
    <w:rsid w:val="005D3EA3"/>
    <w:rsid w:val="005D62CE"/>
    <w:rsid w:val="005E0E01"/>
    <w:rsid w:val="005E1A93"/>
    <w:rsid w:val="005E22F4"/>
    <w:rsid w:val="005E584A"/>
    <w:rsid w:val="005E7073"/>
    <w:rsid w:val="006073E8"/>
    <w:rsid w:val="00612D22"/>
    <w:rsid w:val="00620476"/>
    <w:rsid w:val="00624403"/>
    <w:rsid w:val="0062614B"/>
    <w:rsid w:val="0063386C"/>
    <w:rsid w:val="006368ED"/>
    <w:rsid w:val="0064683A"/>
    <w:rsid w:val="00646D7F"/>
    <w:rsid w:val="00651F5E"/>
    <w:rsid w:val="0066347D"/>
    <w:rsid w:val="00663DC3"/>
    <w:rsid w:val="006652BE"/>
    <w:rsid w:val="006744BF"/>
    <w:rsid w:val="00680A30"/>
    <w:rsid w:val="00680E96"/>
    <w:rsid w:val="006817D2"/>
    <w:rsid w:val="00687329"/>
    <w:rsid w:val="00693245"/>
    <w:rsid w:val="006956CE"/>
    <w:rsid w:val="006A44F1"/>
    <w:rsid w:val="006B05F3"/>
    <w:rsid w:val="006B0C28"/>
    <w:rsid w:val="006B3223"/>
    <w:rsid w:val="006B6C2B"/>
    <w:rsid w:val="006C1E87"/>
    <w:rsid w:val="006C3044"/>
    <w:rsid w:val="006D2D46"/>
    <w:rsid w:val="006D3A70"/>
    <w:rsid w:val="006D4B5D"/>
    <w:rsid w:val="006E24CF"/>
    <w:rsid w:val="006E6ED4"/>
    <w:rsid w:val="006F6BE3"/>
    <w:rsid w:val="00721573"/>
    <w:rsid w:val="00727CE4"/>
    <w:rsid w:val="007333E8"/>
    <w:rsid w:val="00735764"/>
    <w:rsid w:val="007415D0"/>
    <w:rsid w:val="007461F8"/>
    <w:rsid w:val="007538BF"/>
    <w:rsid w:val="0075668F"/>
    <w:rsid w:val="007631E5"/>
    <w:rsid w:val="007649E3"/>
    <w:rsid w:val="00773380"/>
    <w:rsid w:val="00773A8D"/>
    <w:rsid w:val="00773C75"/>
    <w:rsid w:val="0077490E"/>
    <w:rsid w:val="00786C34"/>
    <w:rsid w:val="00795018"/>
    <w:rsid w:val="007B6830"/>
    <w:rsid w:val="007B68CB"/>
    <w:rsid w:val="007C16AF"/>
    <w:rsid w:val="007C3CD9"/>
    <w:rsid w:val="007C488A"/>
    <w:rsid w:val="007E461D"/>
    <w:rsid w:val="007F030A"/>
    <w:rsid w:val="007F4D2C"/>
    <w:rsid w:val="007F6B75"/>
    <w:rsid w:val="00804DD6"/>
    <w:rsid w:val="008061F7"/>
    <w:rsid w:val="00814282"/>
    <w:rsid w:val="008148B9"/>
    <w:rsid w:val="008266CC"/>
    <w:rsid w:val="00831C67"/>
    <w:rsid w:val="00834D54"/>
    <w:rsid w:val="00834E34"/>
    <w:rsid w:val="00835D3E"/>
    <w:rsid w:val="00841247"/>
    <w:rsid w:val="00856F6B"/>
    <w:rsid w:val="00875478"/>
    <w:rsid w:val="008772E6"/>
    <w:rsid w:val="00881618"/>
    <w:rsid w:val="0088743C"/>
    <w:rsid w:val="008A0D4C"/>
    <w:rsid w:val="008A4C22"/>
    <w:rsid w:val="008A758D"/>
    <w:rsid w:val="008A76CB"/>
    <w:rsid w:val="008B1388"/>
    <w:rsid w:val="008B6B94"/>
    <w:rsid w:val="008D62C0"/>
    <w:rsid w:val="008D6FCD"/>
    <w:rsid w:val="008E5A95"/>
    <w:rsid w:val="008F06D3"/>
    <w:rsid w:val="008F08BE"/>
    <w:rsid w:val="008F1679"/>
    <w:rsid w:val="008F5C33"/>
    <w:rsid w:val="00911309"/>
    <w:rsid w:val="00912E45"/>
    <w:rsid w:val="00920A53"/>
    <w:rsid w:val="0092455C"/>
    <w:rsid w:val="00927046"/>
    <w:rsid w:val="00931D9B"/>
    <w:rsid w:val="0093354C"/>
    <w:rsid w:val="00933F50"/>
    <w:rsid w:val="00935E2A"/>
    <w:rsid w:val="009441D2"/>
    <w:rsid w:val="00952B1F"/>
    <w:rsid w:val="00954D2C"/>
    <w:rsid w:val="00957046"/>
    <w:rsid w:val="00971A92"/>
    <w:rsid w:val="00973AD3"/>
    <w:rsid w:val="00975070"/>
    <w:rsid w:val="009805BC"/>
    <w:rsid w:val="009857E8"/>
    <w:rsid w:val="00986A38"/>
    <w:rsid w:val="00990327"/>
    <w:rsid w:val="00991CB7"/>
    <w:rsid w:val="0099605E"/>
    <w:rsid w:val="009A30BE"/>
    <w:rsid w:val="009B07A2"/>
    <w:rsid w:val="009B0AEB"/>
    <w:rsid w:val="009B5966"/>
    <w:rsid w:val="009C613E"/>
    <w:rsid w:val="009C691C"/>
    <w:rsid w:val="009C7B62"/>
    <w:rsid w:val="009D3252"/>
    <w:rsid w:val="009E085B"/>
    <w:rsid w:val="009F5485"/>
    <w:rsid w:val="009F7F91"/>
    <w:rsid w:val="00A123C1"/>
    <w:rsid w:val="00A16351"/>
    <w:rsid w:val="00A20560"/>
    <w:rsid w:val="00A20A66"/>
    <w:rsid w:val="00A20F00"/>
    <w:rsid w:val="00A26EBB"/>
    <w:rsid w:val="00A27A83"/>
    <w:rsid w:val="00A32732"/>
    <w:rsid w:val="00A3314C"/>
    <w:rsid w:val="00A35A69"/>
    <w:rsid w:val="00A37332"/>
    <w:rsid w:val="00A41E02"/>
    <w:rsid w:val="00A44251"/>
    <w:rsid w:val="00A45DEE"/>
    <w:rsid w:val="00A50AAA"/>
    <w:rsid w:val="00A6464E"/>
    <w:rsid w:val="00A66758"/>
    <w:rsid w:val="00A71ABB"/>
    <w:rsid w:val="00A73AAA"/>
    <w:rsid w:val="00A83F45"/>
    <w:rsid w:val="00AA14F6"/>
    <w:rsid w:val="00AA2AD6"/>
    <w:rsid w:val="00AA3993"/>
    <w:rsid w:val="00AA3FB5"/>
    <w:rsid w:val="00AA41CD"/>
    <w:rsid w:val="00AB59E6"/>
    <w:rsid w:val="00AB7158"/>
    <w:rsid w:val="00AD1C1E"/>
    <w:rsid w:val="00AD3521"/>
    <w:rsid w:val="00AD7BF6"/>
    <w:rsid w:val="00AE2F02"/>
    <w:rsid w:val="00AE3921"/>
    <w:rsid w:val="00AF35D0"/>
    <w:rsid w:val="00B03295"/>
    <w:rsid w:val="00B038F4"/>
    <w:rsid w:val="00B05189"/>
    <w:rsid w:val="00B05538"/>
    <w:rsid w:val="00B10125"/>
    <w:rsid w:val="00B11911"/>
    <w:rsid w:val="00B122FC"/>
    <w:rsid w:val="00B13869"/>
    <w:rsid w:val="00B172E8"/>
    <w:rsid w:val="00B259D6"/>
    <w:rsid w:val="00B25B04"/>
    <w:rsid w:val="00B306D7"/>
    <w:rsid w:val="00B31406"/>
    <w:rsid w:val="00B32672"/>
    <w:rsid w:val="00B3531D"/>
    <w:rsid w:val="00B40E75"/>
    <w:rsid w:val="00B452B3"/>
    <w:rsid w:val="00B476CB"/>
    <w:rsid w:val="00B63297"/>
    <w:rsid w:val="00B67EFE"/>
    <w:rsid w:val="00B739C6"/>
    <w:rsid w:val="00B74ABE"/>
    <w:rsid w:val="00B76C19"/>
    <w:rsid w:val="00B83B6F"/>
    <w:rsid w:val="00B91FAA"/>
    <w:rsid w:val="00B9222E"/>
    <w:rsid w:val="00BA00B6"/>
    <w:rsid w:val="00BA277A"/>
    <w:rsid w:val="00BA3351"/>
    <w:rsid w:val="00BA3443"/>
    <w:rsid w:val="00BA57F2"/>
    <w:rsid w:val="00BB4429"/>
    <w:rsid w:val="00BC1C44"/>
    <w:rsid w:val="00BE1715"/>
    <w:rsid w:val="00BE38D9"/>
    <w:rsid w:val="00BF0AF6"/>
    <w:rsid w:val="00BF3EC0"/>
    <w:rsid w:val="00BF403F"/>
    <w:rsid w:val="00C1291B"/>
    <w:rsid w:val="00C12D2C"/>
    <w:rsid w:val="00C15CE6"/>
    <w:rsid w:val="00C276B3"/>
    <w:rsid w:val="00C27A7C"/>
    <w:rsid w:val="00C33679"/>
    <w:rsid w:val="00C36853"/>
    <w:rsid w:val="00C42684"/>
    <w:rsid w:val="00C5031B"/>
    <w:rsid w:val="00C5414E"/>
    <w:rsid w:val="00C54CD6"/>
    <w:rsid w:val="00C55199"/>
    <w:rsid w:val="00C5703F"/>
    <w:rsid w:val="00C65463"/>
    <w:rsid w:val="00C65532"/>
    <w:rsid w:val="00C65A71"/>
    <w:rsid w:val="00C65CAA"/>
    <w:rsid w:val="00C7043D"/>
    <w:rsid w:val="00C75924"/>
    <w:rsid w:val="00CA021E"/>
    <w:rsid w:val="00CA1682"/>
    <w:rsid w:val="00CA337C"/>
    <w:rsid w:val="00CB42E4"/>
    <w:rsid w:val="00CB573C"/>
    <w:rsid w:val="00CB5D1E"/>
    <w:rsid w:val="00CC0616"/>
    <w:rsid w:val="00CC0FCF"/>
    <w:rsid w:val="00CC22F9"/>
    <w:rsid w:val="00CC36C9"/>
    <w:rsid w:val="00CC7C05"/>
    <w:rsid w:val="00CD0899"/>
    <w:rsid w:val="00CD0A42"/>
    <w:rsid w:val="00CD3A75"/>
    <w:rsid w:val="00CD42C7"/>
    <w:rsid w:val="00CD4DDB"/>
    <w:rsid w:val="00CE29BF"/>
    <w:rsid w:val="00CE3E9F"/>
    <w:rsid w:val="00CE424B"/>
    <w:rsid w:val="00CE58D9"/>
    <w:rsid w:val="00CE5A92"/>
    <w:rsid w:val="00CF2D10"/>
    <w:rsid w:val="00D002BE"/>
    <w:rsid w:val="00D005BD"/>
    <w:rsid w:val="00D03184"/>
    <w:rsid w:val="00D07C35"/>
    <w:rsid w:val="00D13C63"/>
    <w:rsid w:val="00D146D8"/>
    <w:rsid w:val="00D16D4D"/>
    <w:rsid w:val="00D20DC2"/>
    <w:rsid w:val="00D35FCE"/>
    <w:rsid w:val="00D3724E"/>
    <w:rsid w:val="00D40DAA"/>
    <w:rsid w:val="00D61B52"/>
    <w:rsid w:val="00D80FF2"/>
    <w:rsid w:val="00D8569C"/>
    <w:rsid w:val="00D85F13"/>
    <w:rsid w:val="00D95B8E"/>
    <w:rsid w:val="00DB6B67"/>
    <w:rsid w:val="00DB7356"/>
    <w:rsid w:val="00DC2D55"/>
    <w:rsid w:val="00DC7C6F"/>
    <w:rsid w:val="00DD1660"/>
    <w:rsid w:val="00DD3884"/>
    <w:rsid w:val="00DD3907"/>
    <w:rsid w:val="00DD3CDA"/>
    <w:rsid w:val="00DE398D"/>
    <w:rsid w:val="00DE7199"/>
    <w:rsid w:val="00DE76EA"/>
    <w:rsid w:val="00DF4EED"/>
    <w:rsid w:val="00E00192"/>
    <w:rsid w:val="00E01C29"/>
    <w:rsid w:val="00E01E6E"/>
    <w:rsid w:val="00E04E4F"/>
    <w:rsid w:val="00E07972"/>
    <w:rsid w:val="00E13AA9"/>
    <w:rsid w:val="00E27037"/>
    <w:rsid w:val="00E272AA"/>
    <w:rsid w:val="00E27980"/>
    <w:rsid w:val="00E3613B"/>
    <w:rsid w:val="00E461E9"/>
    <w:rsid w:val="00E4630C"/>
    <w:rsid w:val="00E51EAD"/>
    <w:rsid w:val="00E5665C"/>
    <w:rsid w:val="00E67E50"/>
    <w:rsid w:val="00E7653C"/>
    <w:rsid w:val="00EA457B"/>
    <w:rsid w:val="00EA5D40"/>
    <w:rsid w:val="00EB0FF7"/>
    <w:rsid w:val="00EB5717"/>
    <w:rsid w:val="00EC3AD8"/>
    <w:rsid w:val="00EC5E3F"/>
    <w:rsid w:val="00EC6B10"/>
    <w:rsid w:val="00ED3ACD"/>
    <w:rsid w:val="00ED4AD5"/>
    <w:rsid w:val="00ED6771"/>
    <w:rsid w:val="00EF0509"/>
    <w:rsid w:val="00EF2A45"/>
    <w:rsid w:val="00F01EFC"/>
    <w:rsid w:val="00F0689B"/>
    <w:rsid w:val="00F169E4"/>
    <w:rsid w:val="00F17ADE"/>
    <w:rsid w:val="00F2199C"/>
    <w:rsid w:val="00F23654"/>
    <w:rsid w:val="00F3647F"/>
    <w:rsid w:val="00F40B3F"/>
    <w:rsid w:val="00F40DF2"/>
    <w:rsid w:val="00F423B4"/>
    <w:rsid w:val="00F4264B"/>
    <w:rsid w:val="00F5235E"/>
    <w:rsid w:val="00F6635F"/>
    <w:rsid w:val="00F72AD7"/>
    <w:rsid w:val="00F72E00"/>
    <w:rsid w:val="00F73C04"/>
    <w:rsid w:val="00F73FDD"/>
    <w:rsid w:val="00F81B53"/>
    <w:rsid w:val="00F85F5F"/>
    <w:rsid w:val="00F87889"/>
    <w:rsid w:val="00F90762"/>
    <w:rsid w:val="00FA04AA"/>
    <w:rsid w:val="00FA7B46"/>
    <w:rsid w:val="00FB5259"/>
    <w:rsid w:val="00FC78F8"/>
    <w:rsid w:val="00FD3AB8"/>
    <w:rsid w:val="00FD3AF7"/>
    <w:rsid w:val="00FD4253"/>
    <w:rsid w:val="00FE031B"/>
    <w:rsid w:val="00FE35DA"/>
    <w:rsid w:val="00FF19D9"/>
    <w:rsid w:val="00FF36CE"/>
    <w:rsid w:val="00FF5336"/>
    <w:rsid w:val="0105C18E"/>
    <w:rsid w:val="010CB988"/>
    <w:rsid w:val="01FFB454"/>
    <w:rsid w:val="0206E4B2"/>
    <w:rsid w:val="02747A64"/>
    <w:rsid w:val="03051F1A"/>
    <w:rsid w:val="03C2EF25"/>
    <w:rsid w:val="03CCA767"/>
    <w:rsid w:val="052E2975"/>
    <w:rsid w:val="0547EFC0"/>
    <w:rsid w:val="059BB86D"/>
    <w:rsid w:val="077A58A8"/>
    <w:rsid w:val="07F07952"/>
    <w:rsid w:val="081A80CA"/>
    <w:rsid w:val="085A581A"/>
    <w:rsid w:val="0B40E6B5"/>
    <w:rsid w:val="0BE58FFC"/>
    <w:rsid w:val="0C5F0CDC"/>
    <w:rsid w:val="0C6E7443"/>
    <w:rsid w:val="0E2CFCEF"/>
    <w:rsid w:val="0FA73C4B"/>
    <w:rsid w:val="1123D2DE"/>
    <w:rsid w:val="1346518A"/>
    <w:rsid w:val="13AE1178"/>
    <w:rsid w:val="14855A39"/>
    <w:rsid w:val="14939353"/>
    <w:rsid w:val="15253E66"/>
    <w:rsid w:val="156DC558"/>
    <w:rsid w:val="15785505"/>
    <w:rsid w:val="1749C8F0"/>
    <w:rsid w:val="1A14A7DC"/>
    <w:rsid w:val="1A59FA3B"/>
    <w:rsid w:val="1BD67D26"/>
    <w:rsid w:val="1D36A2DF"/>
    <w:rsid w:val="1F2D6B5E"/>
    <w:rsid w:val="1F826E34"/>
    <w:rsid w:val="1F9B9691"/>
    <w:rsid w:val="206D0526"/>
    <w:rsid w:val="208348B1"/>
    <w:rsid w:val="213766F2"/>
    <w:rsid w:val="22BB7AD5"/>
    <w:rsid w:val="2461412D"/>
    <w:rsid w:val="24922EB9"/>
    <w:rsid w:val="265FE8FE"/>
    <w:rsid w:val="26D961D8"/>
    <w:rsid w:val="2886C71F"/>
    <w:rsid w:val="298C17A3"/>
    <w:rsid w:val="29DCE7C6"/>
    <w:rsid w:val="2A985683"/>
    <w:rsid w:val="2C2454B9"/>
    <w:rsid w:val="301E29BE"/>
    <w:rsid w:val="31B3A25C"/>
    <w:rsid w:val="31D31A97"/>
    <w:rsid w:val="31D3227C"/>
    <w:rsid w:val="3206B8FB"/>
    <w:rsid w:val="328C6AC1"/>
    <w:rsid w:val="345B9EDF"/>
    <w:rsid w:val="3550E027"/>
    <w:rsid w:val="355FC614"/>
    <w:rsid w:val="3719B8FC"/>
    <w:rsid w:val="389031C8"/>
    <w:rsid w:val="3A1A0EDA"/>
    <w:rsid w:val="3ABC8506"/>
    <w:rsid w:val="3D66B4AC"/>
    <w:rsid w:val="3E39E4AA"/>
    <w:rsid w:val="3EED7FFD"/>
    <w:rsid w:val="3F02850D"/>
    <w:rsid w:val="3FFA9D23"/>
    <w:rsid w:val="3FFCFB03"/>
    <w:rsid w:val="411CD909"/>
    <w:rsid w:val="412022F5"/>
    <w:rsid w:val="422D0E45"/>
    <w:rsid w:val="44B743C9"/>
    <w:rsid w:val="4521BF4B"/>
    <w:rsid w:val="454B86AA"/>
    <w:rsid w:val="469536E1"/>
    <w:rsid w:val="48946243"/>
    <w:rsid w:val="490A5DEB"/>
    <w:rsid w:val="4CC255AE"/>
    <w:rsid w:val="4D5B543B"/>
    <w:rsid w:val="4DE52271"/>
    <w:rsid w:val="4E5E260F"/>
    <w:rsid w:val="4E6DB418"/>
    <w:rsid w:val="502D3A5A"/>
    <w:rsid w:val="508782E0"/>
    <w:rsid w:val="514F6F1C"/>
    <w:rsid w:val="5187EE87"/>
    <w:rsid w:val="52EB3F7D"/>
    <w:rsid w:val="550B72C2"/>
    <w:rsid w:val="55BECCA6"/>
    <w:rsid w:val="56BD2BB8"/>
    <w:rsid w:val="5705685B"/>
    <w:rsid w:val="575CFAE7"/>
    <w:rsid w:val="57C153E4"/>
    <w:rsid w:val="57F13DC8"/>
    <w:rsid w:val="59DDEDB2"/>
    <w:rsid w:val="5BC2C4D0"/>
    <w:rsid w:val="5BD11263"/>
    <w:rsid w:val="5BD8D97E"/>
    <w:rsid w:val="5C9445FC"/>
    <w:rsid w:val="5C9F8FFA"/>
    <w:rsid w:val="5DA078BF"/>
    <w:rsid w:val="5FDAECE2"/>
    <w:rsid w:val="6159574A"/>
    <w:rsid w:val="6237A8C7"/>
    <w:rsid w:val="62402D7C"/>
    <w:rsid w:val="62CDAB59"/>
    <w:rsid w:val="647ABDFA"/>
    <w:rsid w:val="648C8EAB"/>
    <w:rsid w:val="64B69873"/>
    <w:rsid w:val="65E23033"/>
    <w:rsid w:val="6648991E"/>
    <w:rsid w:val="665C1231"/>
    <w:rsid w:val="6667EA69"/>
    <w:rsid w:val="67792CCC"/>
    <w:rsid w:val="6799365F"/>
    <w:rsid w:val="68B75C86"/>
    <w:rsid w:val="6A532CE7"/>
    <w:rsid w:val="6B79B6BE"/>
    <w:rsid w:val="6BE8FE87"/>
    <w:rsid w:val="6E0877E3"/>
    <w:rsid w:val="6F6C957D"/>
    <w:rsid w:val="6FF94B1A"/>
    <w:rsid w:val="70C26E6B"/>
    <w:rsid w:val="71AA208B"/>
    <w:rsid w:val="71B0D38E"/>
    <w:rsid w:val="7435E9A6"/>
    <w:rsid w:val="744066E2"/>
    <w:rsid w:val="74E5E49A"/>
    <w:rsid w:val="76707A24"/>
    <w:rsid w:val="76B7ED93"/>
    <w:rsid w:val="77ECE984"/>
    <w:rsid w:val="79832E2E"/>
    <w:rsid w:val="7A2D3EA9"/>
    <w:rsid w:val="7A3656B2"/>
    <w:rsid w:val="7CF498D2"/>
    <w:rsid w:val="7DAF9C83"/>
    <w:rsid w:val="7DE74928"/>
    <w:rsid w:val="7DE7939E"/>
    <w:rsid w:val="7E7B8C09"/>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B48C142"/>
  <w15:docId w15:val="{76560A09-CF7A-4736-A66C-DF9E79A7F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1D557C"/>
    <w:pPr>
      <w:jc w:val="both"/>
    </w:pPr>
  </w:style>
  <w:style w:type="paragraph" w:styleId="Nadpis1">
    <w:name w:val="heading 1"/>
    <w:basedOn w:val="Normln"/>
    <w:next w:val="Normln"/>
    <w:qFormat/>
    <w:rsid w:val="00AE3921"/>
    <w:pPr>
      <w:keepNext/>
      <w:numPr>
        <w:numId w:val="3"/>
      </w:numPr>
      <w:spacing w:before="240" w:after="240"/>
      <w:outlineLvl w:val="0"/>
    </w:pPr>
    <w:rPr>
      <w:b/>
      <w:bCs/>
      <w:caps/>
      <w:sz w:val="26"/>
    </w:rPr>
  </w:style>
  <w:style w:type="paragraph" w:styleId="Nadpis2">
    <w:name w:val="heading 2"/>
    <w:basedOn w:val="Normln"/>
    <w:next w:val="Normln"/>
    <w:qFormat/>
    <w:rsid w:val="00DC2D55"/>
    <w:pPr>
      <w:keepNext/>
      <w:numPr>
        <w:ilvl w:val="1"/>
        <w:numId w:val="3"/>
      </w:numPr>
      <w:tabs>
        <w:tab w:val="left" w:pos="862"/>
      </w:tabs>
      <w:spacing w:before="360" w:after="240" w:line="288" w:lineRule="auto"/>
      <w:outlineLvl w:val="1"/>
    </w:pPr>
    <w:rPr>
      <w:rFonts w:cs="Arial"/>
      <w:b/>
      <w:bCs/>
      <w:iCs/>
      <w:caps/>
      <w:sz w:val="24"/>
      <w:szCs w:val="28"/>
    </w:rPr>
  </w:style>
  <w:style w:type="paragraph" w:styleId="Nadpis3">
    <w:name w:val="heading 3"/>
    <w:basedOn w:val="Normln"/>
    <w:next w:val="Normln"/>
    <w:qFormat/>
    <w:rsid w:val="00142F02"/>
    <w:pPr>
      <w:keepNext/>
      <w:numPr>
        <w:ilvl w:val="2"/>
        <w:numId w:val="3"/>
      </w:numPr>
      <w:spacing w:before="360" w:after="200" w:line="288" w:lineRule="auto"/>
      <w:outlineLvl w:val="2"/>
    </w:pPr>
    <w:rPr>
      <w:rFonts w:cs="Arial"/>
      <w:b/>
      <w:bCs/>
      <w:caps/>
      <w:szCs w:val="26"/>
    </w:rPr>
  </w:style>
  <w:style w:type="paragraph" w:styleId="Nadpis4">
    <w:name w:val="heading 4"/>
    <w:basedOn w:val="Normln"/>
    <w:next w:val="Normln"/>
    <w:qFormat/>
    <w:rsid w:val="009C613E"/>
    <w:pPr>
      <w:keepNext/>
      <w:numPr>
        <w:ilvl w:val="3"/>
        <w:numId w:val="3"/>
      </w:numPr>
      <w:spacing w:before="200" w:after="200" w:line="288" w:lineRule="auto"/>
      <w:outlineLvl w:val="3"/>
    </w:pPr>
    <w:rPr>
      <w:b/>
      <w:bCs/>
      <w:caps/>
      <w:szCs w:val="28"/>
    </w:rPr>
  </w:style>
  <w:style w:type="paragraph" w:styleId="Nadpis5">
    <w:name w:val="heading 5"/>
    <w:basedOn w:val="Normln"/>
    <w:next w:val="Normln"/>
    <w:qFormat/>
    <w:rsid w:val="00CE29BF"/>
    <w:pPr>
      <w:keepNext/>
      <w:numPr>
        <w:ilvl w:val="4"/>
        <w:numId w:val="3"/>
      </w:numPr>
      <w:tabs>
        <w:tab w:val="left" w:pos="1004"/>
      </w:tabs>
      <w:spacing w:before="120" w:after="120" w:line="288" w:lineRule="auto"/>
      <w:outlineLvl w:val="4"/>
    </w:pPr>
    <w:rPr>
      <w:b/>
      <w:bCs/>
      <w:iCs/>
      <w:szCs w:val="26"/>
    </w:rPr>
  </w:style>
  <w:style w:type="paragraph" w:styleId="Nadpis6">
    <w:name w:val="heading 6"/>
    <w:basedOn w:val="Normln"/>
    <w:next w:val="Normln"/>
    <w:qFormat/>
    <w:rsid w:val="00CE29BF"/>
    <w:pPr>
      <w:keepNext/>
      <w:numPr>
        <w:ilvl w:val="5"/>
        <w:numId w:val="3"/>
      </w:numPr>
      <w:tabs>
        <w:tab w:val="left" w:pos="1145"/>
      </w:tabs>
      <w:spacing w:before="120" w:after="120" w:line="288" w:lineRule="auto"/>
      <w:jc w:val="left"/>
      <w:outlineLvl w:val="5"/>
    </w:pPr>
    <w:rPr>
      <w:b/>
      <w:bCs/>
    </w:rPr>
  </w:style>
  <w:style w:type="paragraph" w:styleId="Nadpis7">
    <w:name w:val="heading 7"/>
    <w:basedOn w:val="Normln"/>
    <w:next w:val="Normln"/>
    <w:qFormat/>
    <w:rsid w:val="009C691C"/>
    <w:pPr>
      <w:keepNext/>
      <w:numPr>
        <w:ilvl w:val="6"/>
        <w:numId w:val="3"/>
      </w:numPr>
      <w:tabs>
        <w:tab w:val="left" w:pos="1287"/>
      </w:tabs>
      <w:spacing w:before="60" w:after="60" w:line="288" w:lineRule="auto"/>
      <w:outlineLvl w:val="6"/>
    </w:pPr>
    <w:rPr>
      <w:b/>
      <w:bCs/>
    </w:rPr>
  </w:style>
  <w:style w:type="paragraph" w:styleId="Nadpis8">
    <w:name w:val="heading 8"/>
    <w:basedOn w:val="Normln"/>
    <w:next w:val="Normln"/>
    <w:semiHidden/>
    <w:qFormat/>
    <w:rsid w:val="009C691C"/>
    <w:pPr>
      <w:keepNext/>
      <w:numPr>
        <w:ilvl w:val="7"/>
        <w:numId w:val="3"/>
      </w:numPr>
      <w:tabs>
        <w:tab w:val="left" w:pos="1429"/>
      </w:tabs>
      <w:spacing w:line="288" w:lineRule="auto"/>
      <w:outlineLvl w:val="7"/>
    </w:pPr>
    <w:rPr>
      <w:b/>
      <w:bCs/>
    </w:rPr>
  </w:style>
  <w:style w:type="paragraph" w:styleId="Nadpis9">
    <w:name w:val="heading 9"/>
    <w:basedOn w:val="Normln"/>
    <w:next w:val="Normln"/>
    <w:semiHidden/>
    <w:qFormat/>
    <w:rsid w:val="009C691C"/>
    <w:pPr>
      <w:keepNext/>
      <w:numPr>
        <w:ilvl w:val="8"/>
        <w:numId w:val="3"/>
      </w:numPr>
      <w:tabs>
        <w:tab w:val="left" w:pos="1571"/>
      </w:tabs>
      <w:spacing w:line="288" w:lineRule="auto"/>
      <w:outlineLvl w:val="8"/>
    </w:pPr>
    <w:rPr>
      <w:b/>
      <w:bCs/>
      <w:i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ormln"/>
    <w:autoRedefine/>
    <w:uiPriority w:val="39"/>
    <w:qFormat/>
    <w:rsid w:val="00142F02"/>
    <w:pPr>
      <w:tabs>
        <w:tab w:val="left" w:pos="1276"/>
        <w:tab w:val="right" w:leader="dot" w:pos="8505"/>
      </w:tabs>
      <w:spacing w:before="240" w:after="60"/>
      <w:outlineLvl w:val="0"/>
    </w:pPr>
    <w:rPr>
      <w:b/>
    </w:rPr>
  </w:style>
  <w:style w:type="paragraph" w:styleId="Obsah2">
    <w:name w:val="toc 2"/>
    <w:basedOn w:val="Normln"/>
    <w:next w:val="Normln"/>
    <w:autoRedefine/>
    <w:uiPriority w:val="39"/>
    <w:qFormat/>
    <w:rsid w:val="00142F02"/>
    <w:pPr>
      <w:tabs>
        <w:tab w:val="left" w:pos="1276"/>
        <w:tab w:val="right" w:leader="dot" w:pos="8505"/>
      </w:tabs>
      <w:spacing w:before="120" w:after="60"/>
      <w:ind w:left="1276" w:hanging="1276"/>
    </w:pPr>
    <w:rPr>
      <w:b/>
      <w:noProof/>
    </w:rPr>
  </w:style>
  <w:style w:type="paragraph" w:styleId="Obsah3">
    <w:name w:val="toc 3"/>
    <w:basedOn w:val="Normln"/>
    <w:next w:val="Normln"/>
    <w:autoRedefine/>
    <w:uiPriority w:val="39"/>
    <w:qFormat/>
    <w:rsid w:val="00135075"/>
    <w:pPr>
      <w:tabs>
        <w:tab w:val="left" w:pos="1276"/>
        <w:tab w:val="right" w:leader="dot" w:pos="8505"/>
      </w:tabs>
      <w:ind w:left="1276" w:right="-1" w:hanging="1276"/>
    </w:pPr>
  </w:style>
  <w:style w:type="paragraph" w:styleId="Obsah4">
    <w:name w:val="toc 4"/>
    <w:basedOn w:val="Normln"/>
    <w:next w:val="Normln"/>
    <w:autoRedefine/>
    <w:uiPriority w:val="39"/>
    <w:rsid w:val="00135075"/>
    <w:pPr>
      <w:tabs>
        <w:tab w:val="left" w:pos="1276"/>
        <w:tab w:val="right" w:leader="dot" w:pos="8505"/>
      </w:tabs>
      <w:ind w:left="1276" w:right="-1" w:hanging="1276"/>
    </w:pPr>
  </w:style>
  <w:style w:type="paragraph" w:styleId="Obsah5">
    <w:name w:val="toc 5"/>
    <w:basedOn w:val="Normln"/>
    <w:next w:val="Normln"/>
    <w:autoRedefine/>
    <w:uiPriority w:val="39"/>
    <w:rsid w:val="00135075"/>
    <w:pPr>
      <w:tabs>
        <w:tab w:val="left" w:pos="1276"/>
        <w:tab w:val="right" w:leader="dot" w:pos="8505"/>
      </w:tabs>
      <w:ind w:left="1276" w:right="-1" w:hanging="1276"/>
    </w:pPr>
  </w:style>
  <w:style w:type="paragraph" w:styleId="Obsah6">
    <w:name w:val="toc 6"/>
    <w:basedOn w:val="Normln"/>
    <w:next w:val="Normln"/>
    <w:autoRedefine/>
    <w:uiPriority w:val="39"/>
    <w:rsid w:val="00135075"/>
    <w:pPr>
      <w:tabs>
        <w:tab w:val="left" w:pos="1276"/>
        <w:tab w:val="right" w:leader="dot" w:pos="8505"/>
      </w:tabs>
      <w:ind w:left="1276" w:right="-1" w:hanging="1276"/>
    </w:pPr>
  </w:style>
  <w:style w:type="paragraph" w:styleId="Obsah7">
    <w:name w:val="toc 7"/>
    <w:basedOn w:val="Normln"/>
    <w:next w:val="Normln"/>
    <w:autoRedefine/>
    <w:uiPriority w:val="39"/>
    <w:rsid w:val="00135075"/>
    <w:pPr>
      <w:tabs>
        <w:tab w:val="left" w:pos="1276"/>
        <w:tab w:val="right" w:leader="dot" w:pos="8505"/>
      </w:tabs>
      <w:ind w:left="1276" w:right="-1" w:hanging="1276"/>
    </w:pPr>
  </w:style>
  <w:style w:type="paragraph" w:styleId="Obsah8">
    <w:name w:val="toc 8"/>
    <w:basedOn w:val="Normln"/>
    <w:next w:val="Normln"/>
    <w:autoRedefine/>
    <w:uiPriority w:val="39"/>
    <w:rsid w:val="00344B0E"/>
    <w:pPr>
      <w:tabs>
        <w:tab w:val="left" w:pos="1276"/>
        <w:tab w:val="right" w:leader="dot" w:pos="8505"/>
      </w:tabs>
      <w:ind w:left="1276" w:right="397" w:hanging="1276"/>
    </w:pPr>
  </w:style>
  <w:style w:type="paragraph" w:styleId="Obsah9">
    <w:name w:val="toc 9"/>
    <w:basedOn w:val="Normln"/>
    <w:next w:val="Normln"/>
    <w:autoRedefine/>
    <w:uiPriority w:val="39"/>
    <w:rsid w:val="00344B0E"/>
    <w:pPr>
      <w:tabs>
        <w:tab w:val="left" w:pos="1276"/>
        <w:tab w:val="right" w:leader="dot" w:pos="8505"/>
      </w:tabs>
      <w:ind w:left="1276" w:right="397" w:hanging="1276"/>
    </w:pPr>
    <w:rPr>
      <w:noProof/>
    </w:rPr>
  </w:style>
  <w:style w:type="paragraph" w:customStyle="1" w:styleId="Odrky1">
    <w:name w:val="Odrážky 1"/>
    <w:basedOn w:val="Normlnodsazen"/>
    <w:semiHidden/>
    <w:rsid w:val="00033F1B"/>
    <w:pPr>
      <w:numPr>
        <w:numId w:val="1"/>
      </w:numPr>
      <w:tabs>
        <w:tab w:val="clear" w:pos="2160"/>
      </w:tabs>
    </w:pPr>
  </w:style>
  <w:style w:type="paragraph" w:styleId="Normlnodsazen">
    <w:name w:val="Normal Indent"/>
    <w:basedOn w:val="Normln"/>
    <w:semiHidden/>
    <w:rsid w:val="00033F1B"/>
    <w:pPr>
      <w:ind w:left="708"/>
    </w:pPr>
  </w:style>
  <w:style w:type="paragraph" w:styleId="Zkladntextodsazen">
    <w:name w:val="Body Text Indent"/>
    <w:basedOn w:val="Normln"/>
    <w:link w:val="ZkladntextodsazenChar"/>
    <w:semiHidden/>
    <w:rsid w:val="00033F1B"/>
    <w:pPr>
      <w:ind w:left="340"/>
    </w:pPr>
  </w:style>
  <w:style w:type="paragraph" w:styleId="Zkladntextodsazen2">
    <w:name w:val="Body Text Indent 2"/>
    <w:basedOn w:val="Normln"/>
    <w:rsid w:val="00033F1B"/>
    <w:pPr>
      <w:ind w:left="680"/>
    </w:pPr>
  </w:style>
  <w:style w:type="paragraph" w:styleId="Zkladntextodsazen3">
    <w:name w:val="Body Text Indent 3"/>
    <w:basedOn w:val="Normln"/>
    <w:semiHidden/>
    <w:rsid w:val="00033F1B"/>
    <w:pPr>
      <w:ind w:left="1440"/>
    </w:pPr>
  </w:style>
  <w:style w:type="paragraph" w:styleId="Textbubliny">
    <w:name w:val="Balloon Text"/>
    <w:basedOn w:val="Normln"/>
    <w:link w:val="TextbublinyChar"/>
    <w:uiPriority w:val="99"/>
    <w:semiHidden/>
    <w:unhideWhenUsed/>
    <w:rsid w:val="00A123C1"/>
    <w:rPr>
      <w:rFonts w:ascii="Tahoma" w:hAnsi="Tahoma" w:cs="Tahoma"/>
      <w:sz w:val="16"/>
      <w:szCs w:val="16"/>
    </w:rPr>
  </w:style>
  <w:style w:type="character" w:customStyle="1" w:styleId="TextbublinyChar">
    <w:name w:val="Text bubliny Char"/>
    <w:basedOn w:val="Standardnpsmoodstavce"/>
    <w:link w:val="Textbubliny"/>
    <w:uiPriority w:val="99"/>
    <w:semiHidden/>
    <w:rsid w:val="00A123C1"/>
    <w:rPr>
      <w:rFonts w:ascii="Tahoma" w:hAnsi="Tahoma" w:cs="Tahoma"/>
      <w:sz w:val="16"/>
      <w:szCs w:val="16"/>
    </w:rPr>
  </w:style>
  <w:style w:type="paragraph" w:styleId="Seznam">
    <w:name w:val="List"/>
    <w:basedOn w:val="Normln"/>
    <w:semiHidden/>
    <w:rsid w:val="00207A11"/>
    <w:pPr>
      <w:keepLines/>
      <w:tabs>
        <w:tab w:val="left" w:pos="284"/>
        <w:tab w:val="left" w:pos="567"/>
        <w:tab w:val="left" w:pos="851"/>
        <w:tab w:val="left" w:pos="1134"/>
        <w:tab w:val="right" w:leader="dot" w:pos="9639"/>
      </w:tabs>
      <w:suppressAutoHyphens/>
      <w:spacing w:after="60" w:line="300" w:lineRule="auto"/>
    </w:pPr>
    <w:rPr>
      <w:spacing w:val="4"/>
    </w:rPr>
  </w:style>
  <w:style w:type="paragraph" w:customStyle="1" w:styleId="popis">
    <w:name w:val="popis"/>
    <w:basedOn w:val="Normln"/>
    <w:semiHidden/>
    <w:rsid w:val="00207A11"/>
    <w:pPr>
      <w:keepLines/>
      <w:suppressAutoHyphens/>
      <w:spacing w:before="160" w:line="300" w:lineRule="auto"/>
      <w:jc w:val="center"/>
    </w:pPr>
    <w:rPr>
      <w:caps/>
      <w:spacing w:val="4"/>
      <w:sz w:val="16"/>
    </w:rPr>
  </w:style>
  <w:style w:type="paragraph" w:customStyle="1" w:styleId="volndek">
    <w:name w:val="volný řádek"/>
    <w:basedOn w:val="Normln"/>
    <w:semiHidden/>
    <w:rsid w:val="00207A11"/>
    <w:pPr>
      <w:keepLines/>
      <w:tabs>
        <w:tab w:val="left" w:pos="3402"/>
        <w:tab w:val="left" w:pos="5387"/>
        <w:tab w:val="left" w:pos="7939"/>
      </w:tabs>
      <w:suppressAutoHyphens/>
    </w:pPr>
    <w:rPr>
      <w:spacing w:val="4"/>
      <w:sz w:val="8"/>
    </w:rPr>
  </w:style>
  <w:style w:type="paragraph" w:styleId="Zhlav">
    <w:name w:val="header"/>
    <w:basedOn w:val="Normln"/>
    <w:link w:val="ZhlavChar"/>
    <w:uiPriority w:val="99"/>
    <w:rsid w:val="00207A11"/>
    <w:pPr>
      <w:tabs>
        <w:tab w:val="center" w:pos="4536"/>
        <w:tab w:val="right" w:pos="9072"/>
      </w:tabs>
    </w:pPr>
  </w:style>
  <w:style w:type="character" w:customStyle="1" w:styleId="ZhlavChar">
    <w:name w:val="Záhlaví Char"/>
    <w:basedOn w:val="Standardnpsmoodstavce"/>
    <w:link w:val="Zhlav"/>
    <w:uiPriority w:val="99"/>
    <w:rsid w:val="00137D5F"/>
    <w:rPr>
      <w:rFonts w:ascii="Arial" w:hAnsi="Arial"/>
    </w:rPr>
  </w:style>
  <w:style w:type="paragraph" w:styleId="Zpat">
    <w:name w:val="footer"/>
    <w:basedOn w:val="Normln"/>
    <w:link w:val="ZpatChar"/>
    <w:semiHidden/>
    <w:rsid w:val="00207A11"/>
    <w:pPr>
      <w:tabs>
        <w:tab w:val="center" w:pos="4536"/>
        <w:tab w:val="right" w:pos="9072"/>
      </w:tabs>
    </w:pPr>
  </w:style>
  <w:style w:type="character" w:customStyle="1" w:styleId="ZpatChar">
    <w:name w:val="Zápatí Char"/>
    <w:basedOn w:val="Standardnpsmoodstavce"/>
    <w:link w:val="Zpat"/>
    <w:semiHidden/>
    <w:rsid w:val="00137D5F"/>
    <w:rPr>
      <w:rFonts w:ascii="Arial" w:hAnsi="Arial"/>
    </w:rPr>
  </w:style>
  <w:style w:type="paragraph" w:customStyle="1" w:styleId="pata">
    <w:name w:val="pata"/>
    <w:basedOn w:val="Normln"/>
    <w:semiHidden/>
    <w:rsid w:val="00207A11"/>
    <w:pPr>
      <w:keepLines/>
      <w:tabs>
        <w:tab w:val="left" w:pos="2268"/>
        <w:tab w:val="left" w:pos="3544"/>
        <w:tab w:val="left" w:pos="5387"/>
        <w:tab w:val="left" w:pos="7088"/>
        <w:tab w:val="left" w:pos="8448"/>
        <w:tab w:val="right" w:pos="9639"/>
      </w:tabs>
      <w:suppressAutoHyphens/>
      <w:spacing w:line="300" w:lineRule="auto"/>
    </w:pPr>
    <w:rPr>
      <w:spacing w:val="4"/>
      <w:sz w:val="12"/>
    </w:rPr>
  </w:style>
  <w:style w:type="character" w:styleId="slostrnky">
    <w:name w:val="page number"/>
    <w:basedOn w:val="Standardnpsmoodstavce"/>
    <w:semiHidden/>
    <w:rsid w:val="00207A11"/>
    <w:rPr>
      <w:rFonts w:ascii="Arial Black" w:hAnsi="Arial Black"/>
      <w:sz w:val="16"/>
    </w:rPr>
  </w:style>
  <w:style w:type="paragraph" w:customStyle="1" w:styleId="zSidfotAdress1">
    <w:name w:val="zSidfotAdress1"/>
    <w:basedOn w:val="Zpat"/>
    <w:next w:val="zSidfotAdress2"/>
    <w:semiHidden/>
    <w:rsid w:val="00120D4A"/>
    <w:pPr>
      <w:spacing w:line="160" w:lineRule="atLeast"/>
      <w:jc w:val="left"/>
    </w:pPr>
    <w:rPr>
      <w:noProof/>
      <w:spacing w:val="16"/>
      <w:sz w:val="12"/>
      <w:lang w:val="en-GB" w:eastAsia="sv-SE"/>
    </w:rPr>
  </w:style>
  <w:style w:type="paragraph" w:customStyle="1" w:styleId="zSidfotAdress2">
    <w:name w:val="zSidfotAdress2"/>
    <w:basedOn w:val="Zpat"/>
    <w:link w:val="zSidfotAdress2Char"/>
    <w:semiHidden/>
    <w:rsid w:val="00120D4A"/>
    <w:pPr>
      <w:spacing w:line="160" w:lineRule="atLeast"/>
      <w:jc w:val="left"/>
    </w:pPr>
    <w:rPr>
      <w:noProof/>
      <w:spacing w:val="8"/>
      <w:sz w:val="12"/>
      <w:lang w:val="en-GB" w:eastAsia="sv-SE"/>
    </w:rPr>
  </w:style>
  <w:style w:type="paragraph" w:customStyle="1" w:styleId="zSidfotSkvg">
    <w:name w:val="zSidfotSökväg"/>
    <w:basedOn w:val="zSidfotAdress2"/>
    <w:semiHidden/>
    <w:rsid w:val="00120D4A"/>
    <w:pPr>
      <w:jc w:val="right"/>
    </w:pPr>
  </w:style>
  <w:style w:type="paragraph" w:customStyle="1" w:styleId="zSidfotAdress1fet">
    <w:name w:val="zSidfotAdress1 fet"/>
    <w:basedOn w:val="zSidfotAdress1"/>
    <w:next w:val="zSidfotAdress2"/>
    <w:semiHidden/>
    <w:rsid w:val="00120D4A"/>
    <w:rPr>
      <w:b/>
    </w:rPr>
  </w:style>
  <w:style w:type="character" w:customStyle="1" w:styleId="zSidfotBOLAG">
    <w:name w:val="zSidfotBOLAG"/>
    <w:basedOn w:val="Standardnpsmoodstavce"/>
    <w:semiHidden/>
    <w:rsid w:val="00120D4A"/>
    <w:rPr>
      <w:noProof/>
      <w:spacing w:val="8"/>
      <w:sz w:val="14"/>
    </w:rPr>
  </w:style>
  <w:style w:type="paragraph" w:customStyle="1" w:styleId="zDokBet">
    <w:name w:val="zDokBet"/>
    <w:basedOn w:val="Normln"/>
    <w:semiHidden/>
    <w:rsid w:val="00120D4A"/>
    <w:pPr>
      <w:tabs>
        <w:tab w:val="left" w:pos="0"/>
        <w:tab w:val="left" w:pos="567"/>
        <w:tab w:val="left" w:pos="1276"/>
        <w:tab w:val="left" w:pos="2552"/>
        <w:tab w:val="left" w:pos="3828"/>
        <w:tab w:val="left" w:pos="5103"/>
        <w:tab w:val="left" w:pos="6379"/>
        <w:tab w:val="right" w:pos="8364"/>
      </w:tabs>
      <w:jc w:val="right"/>
    </w:pPr>
    <w:rPr>
      <w:noProof/>
      <w:sz w:val="10"/>
      <w:lang w:val="en-GB" w:eastAsia="sv-SE"/>
    </w:rPr>
  </w:style>
  <w:style w:type="character" w:customStyle="1" w:styleId="zSidfotAdress2Char">
    <w:name w:val="zSidfotAdress2 Char"/>
    <w:basedOn w:val="ZpatChar"/>
    <w:link w:val="zSidfotAdress2"/>
    <w:semiHidden/>
    <w:rsid w:val="00120D4A"/>
    <w:rPr>
      <w:rFonts w:ascii="Arial" w:hAnsi="Arial"/>
      <w:noProof/>
      <w:spacing w:val="8"/>
      <w:sz w:val="12"/>
      <w:lang w:val="en-GB" w:eastAsia="sv-SE"/>
    </w:rPr>
  </w:style>
  <w:style w:type="paragraph" w:customStyle="1" w:styleId="zSidnummerH">
    <w:name w:val="zSidnummerH"/>
    <w:basedOn w:val="Normln"/>
    <w:semiHidden/>
    <w:rsid w:val="00120D4A"/>
    <w:pPr>
      <w:tabs>
        <w:tab w:val="left" w:pos="0"/>
        <w:tab w:val="left" w:pos="567"/>
        <w:tab w:val="left" w:pos="1276"/>
        <w:tab w:val="left" w:pos="2552"/>
        <w:tab w:val="left" w:pos="3828"/>
        <w:tab w:val="left" w:pos="5103"/>
        <w:tab w:val="left" w:pos="6379"/>
        <w:tab w:val="right" w:pos="8364"/>
      </w:tabs>
      <w:spacing w:line="160" w:lineRule="exact"/>
      <w:jc w:val="right"/>
    </w:pPr>
    <w:rPr>
      <w:sz w:val="16"/>
      <w:lang w:val="sv-SE" w:eastAsia="sv-SE"/>
    </w:rPr>
  </w:style>
  <w:style w:type="character" w:styleId="Hypertextovodkaz">
    <w:name w:val="Hyperlink"/>
    <w:basedOn w:val="Standardnpsmoodstavce"/>
    <w:uiPriority w:val="99"/>
    <w:unhideWhenUsed/>
    <w:rsid w:val="00372D67"/>
    <w:rPr>
      <w:color w:val="0000FF"/>
      <w:u w:val="single"/>
    </w:rPr>
  </w:style>
  <w:style w:type="paragraph" w:styleId="Zkladntext">
    <w:name w:val="Body Text"/>
    <w:basedOn w:val="Normln"/>
    <w:link w:val="ZkladntextChar"/>
    <w:rsid w:val="00952B1F"/>
    <w:pPr>
      <w:spacing w:after="130"/>
      <w:jc w:val="left"/>
    </w:pPr>
    <w:rPr>
      <w:lang w:eastAsia="sv-SE"/>
    </w:rPr>
  </w:style>
  <w:style w:type="character" w:customStyle="1" w:styleId="ZkladntextChar">
    <w:name w:val="Základní text Char"/>
    <w:basedOn w:val="Standardnpsmoodstavce"/>
    <w:link w:val="Zkladntext"/>
    <w:rsid w:val="00952B1F"/>
    <w:rPr>
      <w:lang w:eastAsia="sv-SE"/>
    </w:rPr>
  </w:style>
  <w:style w:type="paragraph" w:customStyle="1" w:styleId="Normal-extraradavstnd">
    <w:name w:val="Normal - extra radavstånd"/>
    <w:basedOn w:val="Normln"/>
    <w:semiHidden/>
    <w:rsid w:val="00304B67"/>
    <w:pPr>
      <w:tabs>
        <w:tab w:val="left" w:pos="0"/>
        <w:tab w:val="left" w:pos="567"/>
        <w:tab w:val="left" w:pos="1276"/>
        <w:tab w:val="left" w:pos="2552"/>
        <w:tab w:val="left" w:pos="3828"/>
        <w:tab w:val="left" w:pos="5103"/>
        <w:tab w:val="left" w:pos="6379"/>
        <w:tab w:val="right" w:pos="8364"/>
      </w:tabs>
      <w:jc w:val="left"/>
    </w:pPr>
    <w:rPr>
      <w:lang w:val="en-GB" w:eastAsia="sv-SE"/>
    </w:rPr>
  </w:style>
  <w:style w:type="paragraph" w:customStyle="1" w:styleId="zDatum">
    <w:name w:val="zDatum"/>
    <w:basedOn w:val="Normln"/>
    <w:link w:val="zDatumChar"/>
    <w:semiHidden/>
    <w:rsid w:val="00304B67"/>
    <w:pPr>
      <w:tabs>
        <w:tab w:val="left" w:pos="0"/>
        <w:tab w:val="left" w:pos="567"/>
        <w:tab w:val="left" w:pos="1276"/>
        <w:tab w:val="left" w:pos="2552"/>
        <w:tab w:val="left" w:pos="3828"/>
        <w:tab w:val="left" w:pos="5103"/>
        <w:tab w:val="left" w:pos="6379"/>
        <w:tab w:val="right" w:pos="8364"/>
      </w:tabs>
      <w:jc w:val="left"/>
    </w:pPr>
    <w:rPr>
      <w:sz w:val="16"/>
      <w:lang w:val="en-GB" w:eastAsia="sv-SE"/>
    </w:rPr>
  </w:style>
  <w:style w:type="character" w:customStyle="1" w:styleId="ZkladntextodsazenChar">
    <w:name w:val="Základní text odsazený Char"/>
    <w:basedOn w:val="Standardnpsmoodstavce"/>
    <w:link w:val="Zkladntextodsazen"/>
    <w:semiHidden/>
    <w:rsid w:val="00952B1F"/>
  </w:style>
  <w:style w:type="table" w:styleId="Mkatabulky">
    <w:name w:val="Table Grid"/>
    <w:basedOn w:val="Normlntabulka"/>
    <w:uiPriority w:val="59"/>
    <w:rsid w:val="006B32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text">
    <w:name w:val="Tabelltext"/>
    <w:basedOn w:val="Normln"/>
    <w:link w:val="TabelltextChar"/>
    <w:semiHidden/>
    <w:rsid w:val="00304B67"/>
    <w:pPr>
      <w:tabs>
        <w:tab w:val="left" w:pos="0"/>
        <w:tab w:val="left" w:pos="567"/>
        <w:tab w:val="left" w:pos="1276"/>
        <w:tab w:val="left" w:pos="2552"/>
        <w:tab w:val="left" w:pos="3828"/>
        <w:tab w:val="left" w:pos="5103"/>
        <w:tab w:val="left" w:pos="6379"/>
        <w:tab w:val="right" w:pos="8364"/>
      </w:tabs>
      <w:jc w:val="left"/>
    </w:pPr>
    <w:rPr>
      <w:sz w:val="18"/>
      <w:lang w:val="en-GB" w:eastAsia="sv-SE"/>
    </w:rPr>
  </w:style>
  <w:style w:type="paragraph" w:customStyle="1" w:styleId="zLedtext">
    <w:name w:val="zLedtext"/>
    <w:basedOn w:val="zDatum"/>
    <w:link w:val="zLedtextChar"/>
    <w:semiHidden/>
    <w:rsid w:val="00304B67"/>
    <w:pPr>
      <w:spacing w:line="250" w:lineRule="atLeast"/>
    </w:pPr>
    <w:rPr>
      <w:caps/>
      <w:sz w:val="12"/>
    </w:rPr>
  </w:style>
  <w:style w:type="paragraph" w:customStyle="1" w:styleId="zDokumenttyp">
    <w:name w:val="zDokumenttyp"/>
    <w:basedOn w:val="Normln"/>
    <w:next w:val="Zkladntext"/>
    <w:semiHidden/>
    <w:rsid w:val="00304B67"/>
    <w:pPr>
      <w:tabs>
        <w:tab w:val="left" w:pos="0"/>
        <w:tab w:val="left" w:pos="567"/>
        <w:tab w:val="left" w:pos="1276"/>
        <w:tab w:val="left" w:pos="2552"/>
        <w:tab w:val="left" w:pos="3828"/>
        <w:tab w:val="left" w:pos="5103"/>
        <w:tab w:val="left" w:pos="6379"/>
        <w:tab w:val="right" w:pos="8364"/>
      </w:tabs>
      <w:spacing w:line="360" w:lineRule="exact"/>
      <w:jc w:val="left"/>
    </w:pPr>
    <w:rPr>
      <w:caps/>
      <w:spacing w:val="20"/>
      <w:kern w:val="30"/>
      <w:sz w:val="30"/>
      <w:lang w:val="en-GB" w:eastAsia="sv-SE"/>
    </w:rPr>
  </w:style>
  <w:style w:type="paragraph" w:customStyle="1" w:styleId="zUppdragsbenmning">
    <w:name w:val="zUppdragsbenämning"/>
    <w:basedOn w:val="Normal-extraradavstnd"/>
    <w:semiHidden/>
    <w:rsid w:val="00304B67"/>
    <w:rPr>
      <w:sz w:val="18"/>
    </w:rPr>
  </w:style>
  <w:style w:type="character" w:customStyle="1" w:styleId="TabelltextChar">
    <w:name w:val="Tabelltext Char"/>
    <w:basedOn w:val="Standardnpsmoodstavce"/>
    <w:link w:val="Tabelltext"/>
    <w:rsid w:val="00304B67"/>
    <w:rPr>
      <w:rFonts w:ascii="Arial" w:hAnsi="Arial"/>
      <w:sz w:val="18"/>
      <w:lang w:val="en-GB" w:eastAsia="sv-SE"/>
    </w:rPr>
  </w:style>
  <w:style w:type="character" w:customStyle="1" w:styleId="zDatumChar">
    <w:name w:val="zDatum Char"/>
    <w:basedOn w:val="Standardnpsmoodstavce"/>
    <w:link w:val="zDatum"/>
    <w:rsid w:val="00304B67"/>
    <w:rPr>
      <w:rFonts w:ascii="Arial" w:hAnsi="Arial"/>
      <w:sz w:val="16"/>
      <w:lang w:val="en-GB" w:eastAsia="sv-SE"/>
    </w:rPr>
  </w:style>
  <w:style w:type="character" w:customStyle="1" w:styleId="zLedtextChar">
    <w:name w:val="zLedtext Char"/>
    <w:basedOn w:val="zDatumChar"/>
    <w:link w:val="zLedtext"/>
    <w:rsid w:val="00304B67"/>
    <w:rPr>
      <w:rFonts w:ascii="Arial" w:hAnsi="Arial"/>
      <w:caps/>
      <w:sz w:val="12"/>
      <w:lang w:val="en-GB" w:eastAsia="sv-SE"/>
    </w:rPr>
  </w:style>
  <w:style w:type="paragraph" w:customStyle="1" w:styleId="Siffra">
    <w:name w:val="Siffra"/>
    <w:basedOn w:val="Zkladntext"/>
    <w:semiHidden/>
    <w:rsid w:val="00304B67"/>
    <w:rPr>
      <w:b/>
    </w:rPr>
  </w:style>
  <w:style w:type="paragraph" w:customStyle="1" w:styleId="Tabelltextsiffror">
    <w:name w:val="Tabelltext siffror"/>
    <w:basedOn w:val="Tabelltext"/>
    <w:semiHidden/>
    <w:rsid w:val="00304B67"/>
    <w:rPr>
      <w:sz w:val="16"/>
    </w:rPr>
  </w:style>
  <w:style w:type="paragraph" w:customStyle="1" w:styleId="Sidfotfastradavst">
    <w:name w:val="Sidfot fast radavst"/>
    <w:basedOn w:val="Zpat"/>
    <w:semiHidden/>
    <w:rsid w:val="003D404F"/>
    <w:pPr>
      <w:spacing w:line="160" w:lineRule="atLeast"/>
      <w:jc w:val="left"/>
    </w:pPr>
    <w:rPr>
      <w:noProof/>
      <w:sz w:val="18"/>
      <w:lang w:val="en-GB" w:eastAsia="sv-SE"/>
    </w:rPr>
  </w:style>
  <w:style w:type="paragraph" w:styleId="Zkladntext2">
    <w:name w:val="Body Text 2"/>
    <w:basedOn w:val="Normln"/>
    <w:link w:val="Zkladntext2Char"/>
    <w:uiPriority w:val="99"/>
    <w:semiHidden/>
    <w:unhideWhenUsed/>
    <w:rsid w:val="007C488A"/>
    <w:pPr>
      <w:spacing w:after="120" w:line="480" w:lineRule="auto"/>
    </w:pPr>
  </w:style>
  <w:style w:type="character" w:customStyle="1" w:styleId="Zkladntext2Char">
    <w:name w:val="Základní text 2 Char"/>
    <w:basedOn w:val="Standardnpsmoodstavce"/>
    <w:link w:val="Zkladntext2"/>
    <w:uiPriority w:val="99"/>
    <w:semiHidden/>
    <w:rsid w:val="007C488A"/>
    <w:rPr>
      <w:rFonts w:ascii="Arial" w:hAnsi="Arial"/>
      <w:sz w:val="22"/>
      <w:szCs w:val="24"/>
    </w:rPr>
  </w:style>
  <w:style w:type="character" w:styleId="Siln">
    <w:name w:val="Strong"/>
    <w:basedOn w:val="Standardnpsmoodstavce"/>
    <w:semiHidden/>
    <w:qFormat/>
    <w:rsid w:val="007C488A"/>
    <w:rPr>
      <w:b/>
      <w:bCs/>
    </w:rPr>
  </w:style>
  <w:style w:type="paragraph" w:styleId="Nadpisobsahu">
    <w:name w:val="TOC Heading"/>
    <w:basedOn w:val="Nadpis1"/>
    <w:next w:val="Normln"/>
    <w:uiPriority w:val="39"/>
    <w:semiHidden/>
    <w:unhideWhenUsed/>
    <w:qFormat/>
    <w:rsid w:val="00A73AAA"/>
    <w:pPr>
      <w:keepLines/>
      <w:numPr>
        <w:numId w:val="0"/>
      </w:numPr>
      <w:spacing w:before="480" w:after="0" w:line="276" w:lineRule="auto"/>
      <w:jc w:val="left"/>
      <w:outlineLvl w:val="9"/>
    </w:pPr>
    <w:rPr>
      <w:rFonts w:ascii="Cambria" w:hAnsi="Cambria"/>
      <w:caps w:val="0"/>
      <w:color w:val="365F91"/>
      <w:sz w:val="28"/>
      <w:szCs w:val="28"/>
      <w:lang w:eastAsia="en-US"/>
    </w:rPr>
  </w:style>
  <w:style w:type="character" w:styleId="Zstupntext">
    <w:name w:val="Placeholder Text"/>
    <w:basedOn w:val="Standardnpsmoodstavce"/>
    <w:uiPriority w:val="99"/>
    <w:semiHidden/>
    <w:rsid w:val="00FD3AF7"/>
    <w:rPr>
      <w:color w:val="808080"/>
    </w:rPr>
  </w:style>
  <w:style w:type="paragraph" w:styleId="Nzev">
    <w:name w:val="Title"/>
    <w:basedOn w:val="Normln"/>
    <w:next w:val="Normln"/>
    <w:link w:val="NzevChar"/>
    <w:uiPriority w:val="10"/>
    <w:qFormat/>
    <w:rsid w:val="00083CD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083CDD"/>
    <w:rPr>
      <w:rFonts w:asciiTheme="majorHAnsi" w:eastAsiaTheme="majorEastAsia" w:hAnsiTheme="majorHAnsi" w:cstheme="majorBidi"/>
      <w:color w:val="17365D" w:themeColor="text2" w:themeShade="BF"/>
      <w:spacing w:val="5"/>
      <w:kern w:val="28"/>
      <w:sz w:val="52"/>
      <w:szCs w:val="52"/>
    </w:rPr>
  </w:style>
  <w:style w:type="paragraph" w:customStyle="1" w:styleId="Desky1">
    <w:name w:val="Desky1"/>
    <w:basedOn w:val="Normln"/>
    <w:qFormat/>
    <w:rsid w:val="00080C04"/>
    <w:pPr>
      <w:spacing w:line="360" w:lineRule="auto"/>
      <w:ind w:left="567" w:right="567"/>
      <w:jc w:val="center"/>
    </w:pPr>
    <w:rPr>
      <w:sz w:val="40"/>
    </w:rPr>
  </w:style>
  <w:style w:type="paragraph" w:customStyle="1" w:styleId="Desky2">
    <w:name w:val="Desky2"/>
    <w:basedOn w:val="Desky1"/>
    <w:qFormat/>
    <w:rsid w:val="00FB5259"/>
    <w:rPr>
      <w:sz w:val="32"/>
    </w:rPr>
  </w:style>
  <w:style w:type="paragraph" w:styleId="Odstavecseseznamem">
    <w:name w:val="List Paragraph"/>
    <w:basedOn w:val="Normln"/>
    <w:uiPriority w:val="34"/>
    <w:qFormat/>
    <w:rsid w:val="00135075"/>
    <w:pPr>
      <w:ind w:left="720"/>
      <w:contextualSpacing/>
    </w:pPr>
  </w:style>
  <w:style w:type="paragraph" w:customStyle="1" w:styleId="paragraph">
    <w:name w:val="paragraph"/>
    <w:basedOn w:val="Normln"/>
    <w:rsid w:val="005C44FA"/>
    <w:pPr>
      <w:spacing w:before="100" w:beforeAutospacing="1" w:after="100" w:afterAutospacing="1"/>
      <w:jc w:val="left"/>
    </w:pPr>
    <w:rPr>
      <w:rFonts w:ascii="Times New Roman" w:hAnsi="Times New Roman"/>
      <w:sz w:val="24"/>
      <w:szCs w:val="24"/>
    </w:rPr>
  </w:style>
  <w:style w:type="character" w:customStyle="1" w:styleId="normaltextrun">
    <w:name w:val="normaltextrun"/>
    <w:basedOn w:val="Standardnpsmoodstavce"/>
    <w:rsid w:val="005C44FA"/>
  </w:style>
  <w:style w:type="character" w:customStyle="1" w:styleId="eop">
    <w:name w:val="eop"/>
    <w:basedOn w:val="Standardnpsmoodstavce"/>
    <w:rsid w:val="005C44FA"/>
  </w:style>
  <w:style w:type="character" w:customStyle="1" w:styleId="contentcontrolboundarysink">
    <w:name w:val="contentcontrolboundarysink"/>
    <w:basedOn w:val="Standardnpsmoodstavce"/>
    <w:rsid w:val="005C44FA"/>
  </w:style>
  <w:style w:type="paragraph" w:styleId="Titulek">
    <w:name w:val="caption"/>
    <w:basedOn w:val="Normln"/>
    <w:next w:val="Normln"/>
    <w:uiPriority w:val="35"/>
    <w:unhideWhenUsed/>
    <w:qFormat/>
    <w:rsid w:val="00564CD1"/>
    <w:pPr>
      <w:spacing w:after="200"/>
    </w:pPr>
    <w:rPr>
      <w:i/>
      <w:iCs/>
      <w:color w:val="1F497D" w:themeColor="text2"/>
      <w:sz w:val="18"/>
      <w:szCs w:val="18"/>
    </w:rPr>
  </w:style>
  <w:style w:type="character" w:styleId="Odkaznakoment">
    <w:name w:val="annotation reference"/>
    <w:basedOn w:val="Standardnpsmoodstavce"/>
    <w:uiPriority w:val="99"/>
    <w:semiHidden/>
    <w:unhideWhenUsed/>
    <w:rsid w:val="008148B9"/>
    <w:rPr>
      <w:sz w:val="16"/>
      <w:szCs w:val="16"/>
    </w:rPr>
  </w:style>
  <w:style w:type="paragraph" w:styleId="Textkomente">
    <w:name w:val="annotation text"/>
    <w:basedOn w:val="Normln"/>
    <w:link w:val="TextkomenteChar"/>
    <w:uiPriority w:val="99"/>
    <w:semiHidden/>
    <w:unhideWhenUsed/>
    <w:rsid w:val="008148B9"/>
  </w:style>
  <w:style w:type="character" w:customStyle="1" w:styleId="TextkomenteChar">
    <w:name w:val="Text komentáře Char"/>
    <w:basedOn w:val="Standardnpsmoodstavce"/>
    <w:link w:val="Textkomente"/>
    <w:uiPriority w:val="99"/>
    <w:semiHidden/>
    <w:rsid w:val="008148B9"/>
  </w:style>
  <w:style w:type="paragraph" w:styleId="Pedmtkomente">
    <w:name w:val="annotation subject"/>
    <w:basedOn w:val="Textkomente"/>
    <w:next w:val="Textkomente"/>
    <w:link w:val="PedmtkomenteChar"/>
    <w:uiPriority w:val="99"/>
    <w:semiHidden/>
    <w:unhideWhenUsed/>
    <w:rsid w:val="008148B9"/>
    <w:rPr>
      <w:b/>
      <w:bCs/>
    </w:rPr>
  </w:style>
  <w:style w:type="character" w:customStyle="1" w:styleId="PedmtkomenteChar">
    <w:name w:val="Předmět komentáře Char"/>
    <w:basedOn w:val="TextkomenteChar"/>
    <w:link w:val="Pedmtkomente"/>
    <w:uiPriority w:val="99"/>
    <w:semiHidden/>
    <w:rsid w:val="008148B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756268">
      <w:bodyDiv w:val="1"/>
      <w:marLeft w:val="0"/>
      <w:marRight w:val="0"/>
      <w:marTop w:val="0"/>
      <w:marBottom w:val="0"/>
      <w:divBdr>
        <w:top w:val="none" w:sz="0" w:space="0" w:color="auto"/>
        <w:left w:val="none" w:sz="0" w:space="0" w:color="auto"/>
        <w:bottom w:val="none" w:sz="0" w:space="0" w:color="auto"/>
        <w:right w:val="none" w:sz="0" w:space="0" w:color="auto"/>
      </w:divBdr>
    </w:div>
    <w:div w:id="62409916">
      <w:bodyDiv w:val="1"/>
      <w:marLeft w:val="0"/>
      <w:marRight w:val="0"/>
      <w:marTop w:val="0"/>
      <w:marBottom w:val="0"/>
      <w:divBdr>
        <w:top w:val="none" w:sz="0" w:space="0" w:color="auto"/>
        <w:left w:val="none" w:sz="0" w:space="0" w:color="auto"/>
        <w:bottom w:val="none" w:sz="0" w:space="0" w:color="auto"/>
        <w:right w:val="none" w:sz="0" w:space="0" w:color="auto"/>
      </w:divBdr>
    </w:div>
    <w:div w:id="91169858">
      <w:bodyDiv w:val="1"/>
      <w:marLeft w:val="0"/>
      <w:marRight w:val="0"/>
      <w:marTop w:val="0"/>
      <w:marBottom w:val="0"/>
      <w:divBdr>
        <w:top w:val="none" w:sz="0" w:space="0" w:color="auto"/>
        <w:left w:val="none" w:sz="0" w:space="0" w:color="auto"/>
        <w:bottom w:val="none" w:sz="0" w:space="0" w:color="auto"/>
        <w:right w:val="none" w:sz="0" w:space="0" w:color="auto"/>
      </w:divBdr>
    </w:div>
    <w:div w:id="104271296">
      <w:bodyDiv w:val="1"/>
      <w:marLeft w:val="0"/>
      <w:marRight w:val="0"/>
      <w:marTop w:val="0"/>
      <w:marBottom w:val="0"/>
      <w:divBdr>
        <w:top w:val="none" w:sz="0" w:space="0" w:color="auto"/>
        <w:left w:val="none" w:sz="0" w:space="0" w:color="auto"/>
        <w:bottom w:val="none" w:sz="0" w:space="0" w:color="auto"/>
        <w:right w:val="none" w:sz="0" w:space="0" w:color="auto"/>
      </w:divBdr>
    </w:div>
    <w:div w:id="104546457">
      <w:bodyDiv w:val="1"/>
      <w:marLeft w:val="0"/>
      <w:marRight w:val="0"/>
      <w:marTop w:val="0"/>
      <w:marBottom w:val="0"/>
      <w:divBdr>
        <w:top w:val="none" w:sz="0" w:space="0" w:color="auto"/>
        <w:left w:val="none" w:sz="0" w:space="0" w:color="auto"/>
        <w:bottom w:val="none" w:sz="0" w:space="0" w:color="auto"/>
        <w:right w:val="none" w:sz="0" w:space="0" w:color="auto"/>
      </w:divBdr>
    </w:div>
    <w:div w:id="117574435">
      <w:bodyDiv w:val="1"/>
      <w:marLeft w:val="0"/>
      <w:marRight w:val="0"/>
      <w:marTop w:val="0"/>
      <w:marBottom w:val="0"/>
      <w:divBdr>
        <w:top w:val="none" w:sz="0" w:space="0" w:color="auto"/>
        <w:left w:val="none" w:sz="0" w:space="0" w:color="auto"/>
        <w:bottom w:val="none" w:sz="0" w:space="0" w:color="auto"/>
        <w:right w:val="none" w:sz="0" w:space="0" w:color="auto"/>
      </w:divBdr>
    </w:div>
    <w:div w:id="120416485">
      <w:bodyDiv w:val="1"/>
      <w:marLeft w:val="0"/>
      <w:marRight w:val="0"/>
      <w:marTop w:val="0"/>
      <w:marBottom w:val="0"/>
      <w:divBdr>
        <w:top w:val="none" w:sz="0" w:space="0" w:color="auto"/>
        <w:left w:val="none" w:sz="0" w:space="0" w:color="auto"/>
        <w:bottom w:val="none" w:sz="0" w:space="0" w:color="auto"/>
        <w:right w:val="none" w:sz="0" w:space="0" w:color="auto"/>
      </w:divBdr>
    </w:div>
    <w:div w:id="186334271">
      <w:bodyDiv w:val="1"/>
      <w:marLeft w:val="0"/>
      <w:marRight w:val="0"/>
      <w:marTop w:val="0"/>
      <w:marBottom w:val="0"/>
      <w:divBdr>
        <w:top w:val="none" w:sz="0" w:space="0" w:color="auto"/>
        <w:left w:val="none" w:sz="0" w:space="0" w:color="auto"/>
        <w:bottom w:val="none" w:sz="0" w:space="0" w:color="auto"/>
        <w:right w:val="none" w:sz="0" w:space="0" w:color="auto"/>
      </w:divBdr>
    </w:div>
    <w:div w:id="209655709">
      <w:bodyDiv w:val="1"/>
      <w:marLeft w:val="0"/>
      <w:marRight w:val="0"/>
      <w:marTop w:val="0"/>
      <w:marBottom w:val="0"/>
      <w:divBdr>
        <w:top w:val="none" w:sz="0" w:space="0" w:color="auto"/>
        <w:left w:val="none" w:sz="0" w:space="0" w:color="auto"/>
        <w:bottom w:val="none" w:sz="0" w:space="0" w:color="auto"/>
        <w:right w:val="none" w:sz="0" w:space="0" w:color="auto"/>
      </w:divBdr>
    </w:div>
    <w:div w:id="283969005">
      <w:bodyDiv w:val="1"/>
      <w:marLeft w:val="0"/>
      <w:marRight w:val="0"/>
      <w:marTop w:val="0"/>
      <w:marBottom w:val="0"/>
      <w:divBdr>
        <w:top w:val="none" w:sz="0" w:space="0" w:color="auto"/>
        <w:left w:val="none" w:sz="0" w:space="0" w:color="auto"/>
        <w:bottom w:val="none" w:sz="0" w:space="0" w:color="auto"/>
        <w:right w:val="none" w:sz="0" w:space="0" w:color="auto"/>
      </w:divBdr>
    </w:div>
    <w:div w:id="361906518">
      <w:bodyDiv w:val="1"/>
      <w:marLeft w:val="0"/>
      <w:marRight w:val="0"/>
      <w:marTop w:val="0"/>
      <w:marBottom w:val="0"/>
      <w:divBdr>
        <w:top w:val="none" w:sz="0" w:space="0" w:color="auto"/>
        <w:left w:val="none" w:sz="0" w:space="0" w:color="auto"/>
        <w:bottom w:val="none" w:sz="0" w:space="0" w:color="auto"/>
        <w:right w:val="none" w:sz="0" w:space="0" w:color="auto"/>
      </w:divBdr>
    </w:div>
    <w:div w:id="367413134">
      <w:bodyDiv w:val="1"/>
      <w:marLeft w:val="0"/>
      <w:marRight w:val="0"/>
      <w:marTop w:val="0"/>
      <w:marBottom w:val="0"/>
      <w:divBdr>
        <w:top w:val="none" w:sz="0" w:space="0" w:color="auto"/>
        <w:left w:val="none" w:sz="0" w:space="0" w:color="auto"/>
        <w:bottom w:val="none" w:sz="0" w:space="0" w:color="auto"/>
        <w:right w:val="none" w:sz="0" w:space="0" w:color="auto"/>
      </w:divBdr>
    </w:div>
    <w:div w:id="372968861">
      <w:bodyDiv w:val="1"/>
      <w:marLeft w:val="0"/>
      <w:marRight w:val="0"/>
      <w:marTop w:val="0"/>
      <w:marBottom w:val="0"/>
      <w:divBdr>
        <w:top w:val="none" w:sz="0" w:space="0" w:color="auto"/>
        <w:left w:val="none" w:sz="0" w:space="0" w:color="auto"/>
        <w:bottom w:val="none" w:sz="0" w:space="0" w:color="auto"/>
        <w:right w:val="none" w:sz="0" w:space="0" w:color="auto"/>
      </w:divBdr>
    </w:div>
    <w:div w:id="420175802">
      <w:bodyDiv w:val="1"/>
      <w:marLeft w:val="0"/>
      <w:marRight w:val="0"/>
      <w:marTop w:val="0"/>
      <w:marBottom w:val="0"/>
      <w:divBdr>
        <w:top w:val="none" w:sz="0" w:space="0" w:color="auto"/>
        <w:left w:val="none" w:sz="0" w:space="0" w:color="auto"/>
        <w:bottom w:val="none" w:sz="0" w:space="0" w:color="auto"/>
        <w:right w:val="none" w:sz="0" w:space="0" w:color="auto"/>
      </w:divBdr>
    </w:div>
    <w:div w:id="438767642">
      <w:bodyDiv w:val="1"/>
      <w:marLeft w:val="0"/>
      <w:marRight w:val="0"/>
      <w:marTop w:val="0"/>
      <w:marBottom w:val="0"/>
      <w:divBdr>
        <w:top w:val="none" w:sz="0" w:space="0" w:color="auto"/>
        <w:left w:val="none" w:sz="0" w:space="0" w:color="auto"/>
        <w:bottom w:val="none" w:sz="0" w:space="0" w:color="auto"/>
        <w:right w:val="none" w:sz="0" w:space="0" w:color="auto"/>
      </w:divBdr>
    </w:div>
    <w:div w:id="490634139">
      <w:bodyDiv w:val="1"/>
      <w:marLeft w:val="0"/>
      <w:marRight w:val="0"/>
      <w:marTop w:val="0"/>
      <w:marBottom w:val="0"/>
      <w:divBdr>
        <w:top w:val="none" w:sz="0" w:space="0" w:color="auto"/>
        <w:left w:val="none" w:sz="0" w:space="0" w:color="auto"/>
        <w:bottom w:val="none" w:sz="0" w:space="0" w:color="auto"/>
        <w:right w:val="none" w:sz="0" w:space="0" w:color="auto"/>
      </w:divBdr>
    </w:div>
    <w:div w:id="493381471">
      <w:bodyDiv w:val="1"/>
      <w:marLeft w:val="0"/>
      <w:marRight w:val="0"/>
      <w:marTop w:val="0"/>
      <w:marBottom w:val="0"/>
      <w:divBdr>
        <w:top w:val="none" w:sz="0" w:space="0" w:color="auto"/>
        <w:left w:val="none" w:sz="0" w:space="0" w:color="auto"/>
        <w:bottom w:val="none" w:sz="0" w:space="0" w:color="auto"/>
        <w:right w:val="none" w:sz="0" w:space="0" w:color="auto"/>
      </w:divBdr>
    </w:div>
    <w:div w:id="513761227">
      <w:bodyDiv w:val="1"/>
      <w:marLeft w:val="0"/>
      <w:marRight w:val="0"/>
      <w:marTop w:val="0"/>
      <w:marBottom w:val="0"/>
      <w:divBdr>
        <w:top w:val="none" w:sz="0" w:space="0" w:color="auto"/>
        <w:left w:val="none" w:sz="0" w:space="0" w:color="auto"/>
        <w:bottom w:val="none" w:sz="0" w:space="0" w:color="auto"/>
        <w:right w:val="none" w:sz="0" w:space="0" w:color="auto"/>
      </w:divBdr>
    </w:div>
    <w:div w:id="516313227">
      <w:bodyDiv w:val="1"/>
      <w:marLeft w:val="0"/>
      <w:marRight w:val="0"/>
      <w:marTop w:val="0"/>
      <w:marBottom w:val="0"/>
      <w:divBdr>
        <w:top w:val="none" w:sz="0" w:space="0" w:color="auto"/>
        <w:left w:val="none" w:sz="0" w:space="0" w:color="auto"/>
        <w:bottom w:val="none" w:sz="0" w:space="0" w:color="auto"/>
        <w:right w:val="none" w:sz="0" w:space="0" w:color="auto"/>
      </w:divBdr>
    </w:div>
    <w:div w:id="641891724">
      <w:bodyDiv w:val="1"/>
      <w:marLeft w:val="0"/>
      <w:marRight w:val="0"/>
      <w:marTop w:val="0"/>
      <w:marBottom w:val="0"/>
      <w:divBdr>
        <w:top w:val="none" w:sz="0" w:space="0" w:color="auto"/>
        <w:left w:val="none" w:sz="0" w:space="0" w:color="auto"/>
        <w:bottom w:val="none" w:sz="0" w:space="0" w:color="auto"/>
        <w:right w:val="none" w:sz="0" w:space="0" w:color="auto"/>
      </w:divBdr>
    </w:div>
    <w:div w:id="654837846">
      <w:bodyDiv w:val="1"/>
      <w:marLeft w:val="0"/>
      <w:marRight w:val="0"/>
      <w:marTop w:val="0"/>
      <w:marBottom w:val="0"/>
      <w:divBdr>
        <w:top w:val="none" w:sz="0" w:space="0" w:color="auto"/>
        <w:left w:val="none" w:sz="0" w:space="0" w:color="auto"/>
        <w:bottom w:val="none" w:sz="0" w:space="0" w:color="auto"/>
        <w:right w:val="none" w:sz="0" w:space="0" w:color="auto"/>
      </w:divBdr>
      <w:divsChild>
        <w:div w:id="161705141">
          <w:marLeft w:val="0"/>
          <w:marRight w:val="0"/>
          <w:marTop w:val="0"/>
          <w:marBottom w:val="0"/>
          <w:divBdr>
            <w:top w:val="none" w:sz="0" w:space="0" w:color="auto"/>
            <w:left w:val="none" w:sz="0" w:space="0" w:color="auto"/>
            <w:bottom w:val="none" w:sz="0" w:space="0" w:color="auto"/>
            <w:right w:val="none" w:sz="0" w:space="0" w:color="auto"/>
          </w:divBdr>
          <w:divsChild>
            <w:div w:id="1080634224">
              <w:marLeft w:val="0"/>
              <w:marRight w:val="0"/>
              <w:marTop w:val="0"/>
              <w:marBottom w:val="0"/>
              <w:divBdr>
                <w:top w:val="none" w:sz="0" w:space="0" w:color="auto"/>
                <w:left w:val="none" w:sz="0" w:space="0" w:color="auto"/>
                <w:bottom w:val="none" w:sz="0" w:space="0" w:color="auto"/>
                <w:right w:val="none" w:sz="0" w:space="0" w:color="auto"/>
              </w:divBdr>
            </w:div>
          </w:divsChild>
        </w:div>
        <w:div w:id="199246225">
          <w:marLeft w:val="0"/>
          <w:marRight w:val="0"/>
          <w:marTop w:val="0"/>
          <w:marBottom w:val="0"/>
          <w:divBdr>
            <w:top w:val="none" w:sz="0" w:space="0" w:color="auto"/>
            <w:left w:val="none" w:sz="0" w:space="0" w:color="auto"/>
            <w:bottom w:val="none" w:sz="0" w:space="0" w:color="auto"/>
            <w:right w:val="none" w:sz="0" w:space="0" w:color="auto"/>
          </w:divBdr>
          <w:divsChild>
            <w:div w:id="933634027">
              <w:marLeft w:val="0"/>
              <w:marRight w:val="0"/>
              <w:marTop w:val="0"/>
              <w:marBottom w:val="0"/>
              <w:divBdr>
                <w:top w:val="none" w:sz="0" w:space="0" w:color="auto"/>
                <w:left w:val="none" w:sz="0" w:space="0" w:color="auto"/>
                <w:bottom w:val="none" w:sz="0" w:space="0" w:color="auto"/>
                <w:right w:val="none" w:sz="0" w:space="0" w:color="auto"/>
              </w:divBdr>
            </w:div>
          </w:divsChild>
        </w:div>
        <w:div w:id="206575150">
          <w:marLeft w:val="0"/>
          <w:marRight w:val="0"/>
          <w:marTop w:val="0"/>
          <w:marBottom w:val="0"/>
          <w:divBdr>
            <w:top w:val="none" w:sz="0" w:space="0" w:color="auto"/>
            <w:left w:val="none" w:sz="0" w:space="0" w:color="auto"/>
            <w:bottom w:val="none" w:sz="0" w:space="0" w:color="auto"/>
            <w:right w:val="none" w:sz="0" w:space="0" w:color="auto"/>
          </w:divBdr>
          <w:divsChild>
            <w:div w:id="1214733012">
              <w:marLeft w:val="0"/>
              <w:marRight w:val="0"/>
              <w:marTop w:val="0"/>
              <w:marBottom w:val="0"/>
              <w:divBdr>
                <w:top w:val="none" w:sz="0" w:space="0" w:color="auto"/>
                <w:left w:val="none" w:sz="0" w:space="0" w:color="auto"/>
                <w:bottom w:val="none" w:sz="0" w:space="0" w:color="auto"/>
                <w:right w:val="none" w:sz="0" w:space="0" w:color="auto"/>
              </w:divBdr>
            </w:div>
          </w:divsChild>
        </w:div>
        <w:div w:id="253906525">
          <w:marLeft w:val="0"/>
          <w:marRight w:val="0"/>
          <w:marTop w:val="0"/>
          <w:marBottom w:val="0"/>
          <w:divBdr>
            <w:top w:val="none" w:sz="0" w:space="0" w:color="auto"/>
            <w:left w:val="none" w:sz="0" w:space="0" w:color="auto"/>
            <w:bottom w:val="none" w:sz="0" w:space="0" w:color="auto"/>
            <w:right w:val="none" w:sz="0" w:space="0" w:color="auto"/>
          </w:divBdr>
          <w:divsChild>
            <w:div w:id="870067657">
              <w:marLeft w:val="0"/>
              <w:marRight w:val="0"/>
              <w:marTop w:val="0"/>
              <w:marBottom w:val="0"/>
              <w:divBdr>
                <w:top w:val="none" w:sz="0" w:space="0" w:color="auto"/>
                <w:left w:val="none" w:sz="0" w:space="0" w:color="auto"/>
                <w:bottom w:val="none" w:sz="0" w:space="0" w:color="auto"/>
                <w:right w:val="none" w:sz="0" w:space="0" w:color="auto"/>
              </w:divBdr>
            </w:div>
          </w:divsChild>
        </w:div>
        <w:div w:id="267935277">
          <w:marLeft w:val="0"/>
          <w:marRight w:val="0"/>
          <w:marTop w:val="0"/>
          <w:marBottom w:val="0"/>
          <w:divBdr>
            <w:top w:val="none" w:sz="0" w:space="0" w:color="auto"/>
            <w:left w:val="none" w:sz="0" w:space="0" w:color="auto"/>
            <w:bottom w:val="none" w:sz="0" w:space="0" w:color="auto"/>
            <w:right w:val="none" w:sz="0" w:space="0" w:color="auto"/>
          </w:divBdr>
          <w:divsChild>
            <w:div w:id="24410254">
              <w:marLeft w:val="0"/>
              <w:marRight w:val="0"/>
              <w:marTop w:val="0"/>
              <w:marBottom w:val="0"/>
              <w:divBdr>
                <w:top w:val="none" w:sz="0" w:space="0" w:color="auto"/>
                <w:left w:val="none" w:sz="0" w:space="0" w:color="auto"/>
                <w:bottom w:val="none" w:sz="0" w:space="0" w:color="auto"/>
                <w:right w:val="none" w:sz="0" w:space="0" w:color="auto"/>
              </w:divBdr>
            </w:div>
          </w:divsChild>
        </w:div>
        <w:div w:id="291643994">
          <w:marLeft w:val="0"/>
          <w:marRight w:val="0"/>
          <w:marTop w:val="0"/>
          <w:marBottom w:val="0"/>
          <w:divBdr>
            <w:top w:val="none" w:sz="0" w:space="0" w:color="auto"/>
            <w:left w:val="none" w:sz="0" w:space="0" w:color="auto"/>
            <w:bottom w:val="none" w:sz="0" w:space="0" w:color="auto"/>
            <w:right w:val="none" w:sz="0" w:space="0" w:color="auto"/>
          </w:divBdr>
          <w:divsChild>
            <w:div w:id="2052993365">
              <w:marLeft w:val="0"/>
              <w:marRight w:val="0"/>
              <w:marTop w:val="0"/>
              <w:marBottom w:val="0"/>
              <w:divBdr>
                <w:top w:val="none" w:sz="0" w:space="0" w:color="auto"/>
                <w:left w:val="none" w:sz="0" w:space="0" w:color="auto"/>
                <w:bottom w:val="none" w:sz="0" w:space="0" w:color="auto"/>
                <w:right w:val="none" w:sz="0" w:space="0" w:color="auto"/>
              </w:divBdr>
            </w:div>
          </w:divsChild>
        </w:div>
        <w:div w:id="351878397">
          <w:marLeft w:val="0"/>
          <w:marRight w:val="0"/>
          <w:marTop w:val="0"/>
          <w:marBottom w:val="0"/>
          <w:divBdr>
            <w:top w:val="none" w:sz="0" w:space="0" w:color="auto"/>
            <w:left w:val="none" w:sz="0" w:space="0" w:color="auto"/>
            <w:bottom w:val="none" w:sz="0" w:space="0" w:color="auto"/>
            <w:right w:val="none" w:sz="0" w:space="0" w:color="auto"/>
          </w:divBdr>
          <w:divsChild>
            <w:div w:id="1459376461">
              <w:marLeft w:val="0"/>
              <w:marRight w:val="0"/>
              <w:marTop w:val="0"/>
              <w:marBottom w:val="0"/>
              <w:divBdr>
                <w:top w:val="none" w:sz="0" w:space="0" w:color="auto"/>
                <w:left w:val="none" w:sz="0" w:space="0" w:color="auto"/>
                <w:bottom w:val="none" w:sz="0" w:space="0" w:color="auto"/>
                <w:right w:val="none" w:sz="0" w:space="0" w:color="auto"/>
              </w:divBdr>
            </w:div>
          </w:divsChild>
        </w:div>
        <w:div w:id="493571440">
          <w:marLeft w:val="0"/>
          <w:marRight w:val="0"/>
          <w:marTop w:val="0"/>
          <w:marBottom w:val="0"/>
          <w:divBdr>
            <w:top w:val="none" w:sz="0" w:space="0" w:color="auto"/>
            <w:left w:val="none" w:sz="0" w:space="0" w:color="auto"/>
            <w:bottom w:val="none" w:sz="0" w:space="0" w:color="auto"/>
            <w:right w:val="none" w:sz="0" w:space="0" w:color="auto"/>
          </w:divBdr>
          <w:divsChild>
            <w:div w:id="816579485">
              <w:marLeft w:val="0"/>
              <w:marRight w:val="0"/>
              <w:marTop w:val="0"/>
              <w:marBottom w:val="0"/>
              <w:divBdr>
                <w:top w:val="none" w:sz="0" w:space="0" w:color="auto"/>
                <w:left w:val="none" w:sz="0" w:space="0" w:color="auto"/>
                <w:bottom w:val="none" w:sz="0" w:space="0" w:color="auto"/>
                <w:right w:val="none" w:sz="0" w:space="0" w:color="auto"/>
              </w:divBdr>
            </w:div>
          </w:divsChild>
        </w:div>
        <w:div w:id="964236982">
          <w:marLeft w:val="0"/>
          <w:marRight w:val="0"/>
          <w:marTop w:val="0"/>
          <w:marBottom w:val="0"/>
          <w:divBdr>
            <w:top w:val="none" w:sz="0" w:space="0" w:color="auto"/>
            <w:left w:val="none" w:sz="0" w:space="0" w:color="auto"/>
            <w:bottom w:val="none" w:sz="0" w:space="0" w:color="auto"/>
            <w:right w:val="none" w:sz="0" w:space="0" w:color="auto"/>
          </w:divBdr>
          <w:divsChild>
            <w:div w:id="753084697">
              <w:marLeft w:val="0"/>
              <w:marRight w:val="0"/>
              <w:marTop w:val="0"/>
              <w:marBottom w:val="0"/>
              <w:divBdr>
                <w:top w:val="none" w:sz="0" w:space="0" w:color="auto"/>
                <w:left w:val="none" w:sz="0" w:space="0" w:color="auto"/>
                <w:bottom w:val="none" w:sz="0" w:space="0" w:color="auto"/>
                <w:right w:val="none" w:sz="0" w:space="0" w:color="auto"/>
              </w:divBdr>
            </w:div>
          </w:divsChild>
        </w:div>
        <w:div w:id="1032610240">
          <w:marLeft w:val="0"/>
          <w:marRight w:val="0"/>
          <w:marTop w:val="0"/>
          <w:marBottom w:val="0"/>
          <w:divBdr>
            <w:top w:val="none" w:sz="0" w:space="0" w:color="auto"/>
            <w:left w:val="none" w:sz="0" w:space="0" w:color="auto"/>
            <w:bottom w:val="none" w:sz="0" w:space="0" w:color="auto"/>
            <w:right w:val="none" w:sz="0" w:space="0" w:color="auto"/>
          </w:divBdr>
          <w:divsChild>
            <w:div w:id="2103866618">
              <w:marLeft w:val="0"/>
              <w:marRight w:val="0"/>
              <w:marTop w:val="0"/>
              <w:marBottom w:val="0"/>
              <w:divBdr>
                <w:top w:val="none" w:sz="0" w:space="0" w:color="auto"/>
                <w:left w:val="none" w:sz="0" w:space="0" w:color="auto"/>
                <w:bottom w:val="none" w:sz="0" w:space="0" w:color="auto"/>
                <w:right w:val="none" w:sz="0" w:space="0" w:color="auto"/>
              </w:divBdr>
            </w:div>
          </w:divsChild>
        </w:div>
        <w:div w:id="1080835618">
          <w:marLeft w:val="0"/>
          <w:marRight w:val="0"/>
          <w:marTop w:val="0"/>
          <w:marBottom w:val="0"/>
          <w:divBdr>
            <w:top w:val="none" w:sz="0" w:space="0" w:color="auto"/>
            <w:left w:val="none" w:sz="0" w:space="0" w:color="auto"/>
            <w:bottom w:val="none" w:sz="0" w:space="0" w:color="auto"/>
            <w:right w:val="none" w:sz="0" w:space="0" w:color="auto"/>
          </w:divBdr>
          <w:divsChild>
            <w:div w:id="985476878">
              <w:marLeft w:val="0"/>
              <w:marRight w:val="0"/>
              <w:marTop w:val="0"/>
              <w:marBottom w:val="0"/>
              <w:divBdr>
                <w:top w:val="none" w:sz="0" w:space="0" w:color="auto"/>
                <w:left w:val="none" w:sz="0" w:space="0" w:color="auto"/>
                <w:bottom w:val="none" w:sz="0" w:space="0" w:color="auto"/>
                <w:right w:val="none" w:sz="0" w:space="0" w:color="auto"/>
              </w:divBdr>
            </w:div>
          </w:divsChild>
        </w:div>
        <w:div w:id="1192644708">
          <w:marLeft w:val="0"/>
          <w:marRight w:val="0"/>
          <w:marTop w:val="0"/>
          <w:marBottom w:val="0"/>
          <w:divBdr>
            <w:top w:val="none" w:sz="0" w:space="0" w:color="auto"/>
            <w:left w:val="none" w:sz="0" w:space="0" w:color="auto"/>
            <w:bottom w:val="none" w:sz="0" w:space="0" w:color="auto"/>
            <w:right w:val="none" w:sz="0" w:space="0" w:color="auto"/>
          </w:divBdr>
          <w:divsChild>
            <w:div w:id="386613875">
              <w:marLeft w:val="0"/>
              <w:marRight w:val="0"/>
              <w:marTop w:val="0"/>
              <w:marBottom w:val="0"/>
              <w:divBdr>
                <w:top w:val="none" w:sz="0" w:space="0" w:color="auto"/>
                <w:left w:val="none" w:sz="0" w:space="0" w:color="auto"/>
                <w:bottom w:val="none" w:sz="0" w:space="0" w:color="auto"/>
                <w:right w:val="none" w:sz="0" w:space="0" w:color="auto"/>
              </w:divBdr>
            </w:div>
          </w:divsChild>
        </w:div>
        <w:div w:id="1246259024">
          <w:marLeft w:val="0"/>
          <w:marRight w:val="0"/>
          <w:marTop w:val="0"/>
          <w:marBottom w:val="0"/>
          <w:divBdr>
            <w:top w:val="none" w:sz="0" w:space="0" w:color="auto"/>
            <w:left w:val="none" w:sz="0" w:space="0" w:color="auto"/>
            <w:bottom w:val="none" w:sz="0" w:space="0" w:color="auto"/>
            <w:right w:val="none" w:sz="0" w:space="0" w:color="auto"/>
          </w:divBdr>
          <w:divsChild>
            <w:div w:id="2116365357">
              <w:marLeft w:val="0"/>
              <w:marRight w:val="0"/>
              <w:marTop w:val="0"/>
              <w:marBottom w:val="0"/>
              <w:divBdr>
                <w:top w:val="none" w:sz="0" w:space="0" w:color="auto"/>
                <w:left w:val="none" w:sz="0" w:space="0" w:color="auto"/>
                <w:bottom w:val="none" w:sz="0" w:space="0" w:color="auto"/>
                <w:right w:val="none" w:sz="0" w:space="0" w:color="auto"/>
              </w:divBdr>
            </w:div>
          </w:divsChild>
        </w:div>
        <w:div w:id="1341354410">
          <w:marLeft w:val="0"/>
          <w:marRight w:val="0"/>
          <w:marTop w:val="0"/>
          <w:marBottom w:val="0"/>
          <w:divBdr>
            <w:top w:val="none" w:sz="0" w:space="0" w:color="auto"/>
            <w:left w:val="none" w:sz="0" w:space="0" w:color="auto"/>
            <w:bottom w:val="none" w:sz="0" w:space="0" w:color="auto"/>
            <w:right w:val="none" w:sz="0" w:space="0" w:color="auto"/>
          </w:divBdr>
          <w:divsChild>
            <w:div w:id="669527355">
              <w:marLeft w:val="0"/>
              <w:marRight w:val="0"/>
              <w:marTop w:val="0"/>
              <w:marBottom w:val="0"/>
              <w:divBdr>
                <w:top w:val="none" w:sz="0" w:space="0" w:color="auto"/>
                <w:left w:val="none" w:sz="0" w:space="0" w:color="auto"/>
                <w:bottom w:val="none" w:sz="0" w:space="0" w:color="auto"/>
                <w:right w:val="none" w:sz="0" w:space="0" w:color="auto"/>
              </w:divBdr>
            </w:div>
          </w:divsChild>
        </w:div>
        <w:div w:id="1342316903">
          <w:marLeft w:val="0"/>
          <w:marRight w:val="0"/>
          <w:marTop w:val="0"/>
          <w:marBottom w:val="0"/>
          <w:divBdr>
            <w:top w:val="none" w:sz="0" w:space="0" w:color="auto"/>
            <w:left w:val="none" w:sz="0" w:space="0" w:color="auto"/>
            <w:bottom w:val="none" w:sz="0" w:space="0" w:color="auto"/>
            <w:right w:val="none" w:sz="0" w:space="0" w:color="auto"/>
          </w:divBdr>
          <w:divsChild>
            <w:div w:id="1958486544">
              <w:marLeft w:val="0"/>
              <w:marRight w:val="0"/>
              <w:marTop w:val="0"/>
              <w:marBottom w:val="0"/>
              <w:divBdr>
                <w:top w:val="none" w:sz="0" w:space="0" w:color="auto"/>
                <w:left w:val="none" w:sz="0" w:space="0" w:color="auto"/>
                <w:bottom w:val="none" w:sz="0" w:space="0" w:color="auto"/>
                <w:right w:val="none" w:sz="0" w:space="0" w:color="auto"/>
              </w:divBdr>
            </w:div>
          </w:divsChild>
        </w:div>
        <w:div w:id="1346908521">
          <w:marLeft w:val="0"/>
          <w:marRight w:val="0"/>
          <w:marTop w:val="0"/>
          <w:marBottom w:val="0"/>
          <w:divBdr>
            <w:top w:val="none" w:sz="0" w:space="0" w:color="auto"/>
            <w:left w:val="none" w:sz="0" w:space="0" w:color="auto"/>
            <w:bottom w:val="none" w:sz="0" w:space="0" w:color="auto"/>
            <w:right w:val="none" w:sz="0" w:space="0" w:color="auto"/>
          </w:divBdr>
          <w:divsChild>
            <w:div w:id="755131297">
              <w:marLeft w:val="0"/>
              <w:marRight w:val="0"/>
              <w:marTop w:val="0"/>
              <w:marBottom w:val="0"/>
              <w:divBdr>
                <w:top w:val="none" w:sz="0" w:space="0" w:color="auto"/>
                <w:left w:val="none" w:sz="0" w:space="0" w:color="auto"/>
                <w:bottom w:val="none" w:sz="0" w:space="0" w:color="auto"/>
                <w:right w:val="none" w:sz="0" w:space="0" w:color="auto"/>
              </w:divBdr>
            </w:div>
          </w:divsChild>
        </w:div>
        <w:div w:id="1483888748">
          <w:marLeft w:val="0"/>
          <w:marRight w:val="0"/>
          <w:marTop w:val="0"/>
          <w:marBottom w:val="0"/>
          <w:divBdr>
            <w:top w:val="none" w:sz="0" w:space="0" w:color="auto"/>
            <w:left w:val="none" w:sz="0" w:space="0" w:color="auto"/>
            <w:bottom w:val="none" w:sz="0" w:space="0" w:color="auto"/>
            <w:right w:val="none" w:sz="0" w:space="0" w:color="auto"/>
          </w:divBdr>
          <w:divsChild>
            <w:div w:id="559562245">
              <w:marLeft w:val="0"/>
              <w:marRight w:val="0"/>
              <w:marTop w:val="0"/>
              <w:marBottom w:val="0"/>
              <w:divBdr>
                <w:top w:val="none" w:sz="0" w:space="0" w:color="auto"/>
                <w:left w:val="none" w:sz="0" w:space="0" w:color="auto"/>
                <w:bottom w:val="none" w:sz="0" w:space="0" w:color="auto"/>
                <w:right w:val="none" w:sz="0" w:space="0" w:color="auto"/>
              </w:divBdr>
            </w:div>
          </w:divsChild>
        </w:div>
        <w:div w:id="1505127316">
          <w:marLeft w:val="0"/>
          <w:marRight w:val="0"/>
          <w:marTop w:val="0"/>
          <w:marBottom w:val="0"/>
          <w:divBdr>
            <w:top w:val="none" w:sz="0" w:space="0" w:color="auto"/>
            <w:left w:val="none" w:sz="0" w:space="0" w:color="auto"/>
            <w:bottom w:val="none" w:sz="0" w:space="0" w:color="auto"/>
            <w:right w:val="none" w:sz="0" w:space="0" w:color="auto"/>
          </w:divBdr>
          <w:divsChild>
            <w:div w:id="1229000307">
              <w:marLeft w:val="0"/>
              <w:marRight w:val="0"/>
              <w:marTop w:val="0"/>
              <w:marBottom w:val="0"/>
              <w:divBdr>
                <w:top w:val="none" w:sz="0" w:space="0" w:color="auto"/>
                <w:left w:val="none" w:sz="0" w:space="0" w:color="auto"/>
                <w:bottom w:val="none" w:sz="0" w:space="0" w:color="auto"/>
                <w:right w:val="none" w:sz="0" w:space="0" w:color="auto"/>
              </w:divBdr>
            </w:div>
          </w:divsChild>
        </w:div>
        <w:div w:id="1638486813">
          <w:marLeft w:val="0"/>
          <w:marRight w:val="0"/>
          <w:marTop w:val="0"/>
          <w:marBottom w:val="0"/>
          <w:divBdr>
            <w:top w:val="none" w:sz="0" w:space="0" w:color="auto"/>
            <w:left w:val="none" w:sz="0" w:space="0" w:color="auto"/>
            <w:bottom w:val="none" w:sz="0" w:space="0" w:color="auto"/>
            <w:right w:val="none" w:sz="0" w:space="0" w:color="auto"/>
          </w:divBdr>
          <w:divsChild>
            <w:div w:id="1039666463">
              <w:marLeft w:val="0"/>
              <w:marRight w:val="0"/>
              <w:marTop w:val="0"/>
              <w:marBottom w:val="0"/>
              <w:divBdr>
                <w:top w:val="none" w:sz="0" w:space="0" w:color="auto"/>
                <w:left w:val="none" w:sz="0" w:space="0" w:color="auto"/>
                <w:bottom w:val="none" w:sz="0" w:space="0" w:color="auto"/>
                <w:right w:val="none" w:sz="0" w:space="0" w:color="auto"/>
              </w:divBdr>
            </w:div>
          </w:divsChild>
        </w:div>
        <w:div w:id="1659771723">
          <w:marLeft w:val="0"/>
          <w:marRight w:val="0"/>
          <w:marTop w:val="0"/>
          <w:marBottom w:val="0"/>
          <w:divBdr>
            <w:top w:val="none" w:sz="0" w:space="0" w:color="auto"/>
            <w:left w:val="none" w:sz="0" w:space="0" w:color="auto"/>
            <w:bottom w:val="none" w:sz="0" w:space="0" w:color="auto"/>
            <w:right w:val="none" w:sz="0" w:space="0" w:color="auto"/>
          </w:divBdr>
          <w:divsChild>
            <w:div w:id="1954826868">
              <w:marLeft w:val="0"/>
              <w:marRight w:val="0"/>
              <w:marTop w:val="0"/>
              <w:marBottom w:val="0"/>
              <w:divBdr>
                <w:top w:val="none" w:sz="0" w:space="0" w:color="auto"/>
                <w:left w:val="none" w:sz="0" w:space="0" w:color="auto"/>
                <w:bottom w:val="none" w:sz="0" w:space="0" w:color="auto"/>
                <w:right w:val="none" w:sz="0" w:space="0" w:color="auto"/>
              </w:divBdr>
            </w:div>
          </w:divsChild>
        </w:div>
        <w:div w:id="1835992097">
          <w:marLeft w:val="0"/>
          <w:marRight w:val="0"/>
          <w:marTop w:val="0"/>
          <w:marBottom w:val="0"/>
          <w:divBdr>
            <w:top w:val="none" w:sz="0" w:space="0" w:color="auto"/>
            <w:left w:val="none" w:sz="0" w:space="0" w:color="auto"/>
            <w:bottom w:val="none" w:sz="0" w:space="0" w:color="auto"/>
            <w:right w:val="none" w:sz="0" w:space="0" w:color="auto"/>
          </w:divBdr>
          <w:divsChild>
            <w:div w:id="352611765">
              <w:marLeft w:val="0"/>
              <w:marRight w:val="0"/>
              <w:marTop w:val="0"/>
              <w:marBottom w:val="0"/>
              <w:divBdr>
                <w:top w:val="none" w:sz="0" w:space="0" w:color="auto"/>
                <w:left w:val="none" w:sz="0" w:space="0" w:color="auto"/>
                <w:bottom w:val="none" w:sz="0" w:space="0" w:color="auto"/>
                <w:right w:val="none" w:sz="0" w:space="0" w:color="auto"/>
              </w:divBdr>
            </w:div>
          </w:divsChild>
        </w:div>
        <w:div w:id="1865943355">
          <w:marLeft w:val="0"/>
          <w:marRight w:val="0"/>
          <w:marTop w:val="0"/>
          <w:marBottom w:val="0"/>
          <w:divBdr>
            <w:top w:val="none" w:sz="0" w:space="0" w:color="auto"/>
            <w:left w:val="none" w:sz="0" w:space="0" w:color="auto"/>
            <w:bottom w:val="none" w:sz="0" w:space="0" w:color="auto"/>
            <w:right w:val="none" w:sz="0" w:space="0" w:color="auto"/>
          </w:divBdr>
          <w:divsChild>
            <w:div w:id="799111930">
              <w:marLeft w:val="0"/>
              <w:marRight w:val="0"/>
              <w:marTop w:val="0"/>
              <w:marBottom w:val="0"/>
              <w:divBdr>
                <w:top w:val="none" w:sz="0" w:space="0" w:color="auto"/>
                <w:left w:val="none" w:sz="0" w:space="0" w:color="auto"/>
                <w:bottom w:val="none" w:sz="0" w:space="0" w:color="auto"/>
                <w:right w:val="none" w:sz="0" w:space="0" w:color="auto"/>
              </w:divBdr>
            </w:div>
          </w:divsChild>
        </w:div>
        <w:div w:id="2009094268">
          <w:marLeft w:val="0"/>
          <w:marRight w:val="0"/>
          <w:marTop w:val="0"/>
          <w:marBottom w:val="0"/>
          <w:divBdr>
            <w:top w:val="none" w:sz="0" w:space="0" w:color="auto"/>
            <w:left w:val="none" w:sz="0" w:space="0" w:color="auto"/>
            <w:bottom w:val="none" w:sz="0" w:space="0" w:color="auto"/>
            <w:right w:val="none" w:sz="0" w:space="0" w:color="auto"/>
          </w:divBdr>
          <w:divsChild>
            <w:div w:id="2131825532">
              <w:marLeft w:val="0"/>
              <w:marRight w:val="0"/>
              <w:marTop w:val="0"/>
              <w:marBottom w:val="0"/>
              <w:divBdr>
                <w:top w:val="none" w:sz="0" w:space="0" w:color="auto"/>
                <w:left w:val="none" w:sz="0" w:space="0" w:color="auto"/>
                <w:bottom w:val="none" w:sz="0" w:space="0" w:color="auto"/>
                <w:right w:val="none" w:sz="0" w:space="0" w:color="auto"/>
              </w:divBdr>
            </w:div>
          </w:divsChild>
        </w:div>
        <w:div w:id="2147241006">
          <w:marLeft w:val="0"/>
          <w:marRight w:val="0"/>
          <w:marTop w:val="0"/>
          <w:marBottom w:val="0"/>
          <w:divBdr>
            <w:top w:val="none" w:sz="0" w:space="0" w:color="auto"/>
            <w:left w:val="none" w:sz="0" w:space="0" w:color="auto"/>
            <w:bottom w:val="none" w:sz="0" w:space="0" w:color="auto"/>
            <w:right w:val="none" w:sz="0" w:space="0" w:color="auto"/>
          </w:divBdr>
          <w:divsChild>
            <w:div w:id="1716613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163488">
      <w:bodyDiv w:val="1"/>
      <w:marLeft w:val="0"/>
      <w:marRight w:val="0"/>
      <w:marTop w:val="0"/>
      <w:marBottom w:val="0"/>
      <w:divBdr>
        <w:top w:val="none" w:sz="0" w:space="0" w:color="auto"/>
        <w:left w:val="none" w:sz="0" w:space="0" w:color="auto"/>
        <w:bottom w:val="none" w:sz="0" w:space="0" w:color="auto"/>
        <w:right w:val="none" w:sz="0" w:space="0" w:color="auto"/>
      </w:divBdr>
    </w:div>
    <w:div w:id="793016968">
      <w:bodyDiv w:val="1"/>
      <w:marLeft w:val="0"/>
      <w:marRight w:val="0"/>
      <w:marTop w:val="0"/>
      <w:marBottom w:val="0"/>
      <w:divBdr>
        <w:top w:val="none" w:sz="0" w:space="0" w:color="auto"/>
        <w:left w:val="none" w:sz="0" w:space="0" w:color="auto"/>
        <w:bottom w:val="none" w:sz="0" w:space="0" w:color="auto"/>
        <w:right w:val="none" w:sz="0" w:space="0" w:color="auto"/>
      </w:divBdr>
    </w:div>
    <w:div w:id="798765496">
      <w:bodyDiv w:val="1"/>
      <w:marLeft w:val="0"/>
      <w:marRight w:val="0"/>
      <w:marTop w:val="0"/>
      <w:marBottom w:val="0"/>
      <w:divBdr>
        <w:top w:val="none" w:sz="0" w:space="0" w:color="auto"/>
        <w:left w:val="none" w:sz="0" w:space="0" w:color="auto"/>
        <w:bottom w:val="none" w:sz="0" w:space="0" w:color="auto"/>
        <w:right w:val="none" w:sz="0" w:space="0" w:color="auto"/>
      </w:divBdr>
    </w:div>
    <w:div w:id="838153908">
      <w:bodyDiv w:val="1"/>
      <w:marLeft w:val="0"/>
      <w:marRight w:val="0"/>
      <w:marTop w:val="0"/>
      <w:marBottom w:val="0"/>
      <w:divBdr>
        <w:top w:val="none" w:sz="0" w:space="0" w:color="auto"/>
        <w:left w:val="none" w:sz="0" w:space="0" w:color="auto"/>
        <w:bottom w:val="none" w:sz="0" w:space="0" w:color="auto"/>
        <w:right w:val="none" w:sz="0" w:space="0" w:color="auto"/>
      </w:divBdr>
    </w:div>
    <w:div w:id="854541389">
      <w:bodyDiv w:val="1"/>
      <w:marLeft w:val="0"/>
      <w:marRight w:val="0"/>
      <w:marTop w:val="0"/>
      <w:marBottom w:val="0"/>
      <w:divBdr>
        <w:top w:val="none" w:sz="0" w:space="0" w:color="auto"/>
        <w:left w:val="none" w:sz="0" w:space="0" w:color="auto"/>
        <w:bottom w:val="none" w:sz="0" w:space="0" w:color="auto"/>
        <w:right w:val="none" w:sz="0" w:space="0" w:color="auto"/>
      </w:divBdr>
    </w:div>
    <w:div w:id="930624731">
      <w:bodyDiv w:val="1"/>
      <w:marLeft w:val="0"/>
      <w:marRight w:val="0"/>
      <w:marTop w:val="0"/>
      <w:marBottom w:val="0"/>
      <w:divBdr>
        <w:top w:val="none" w:sz="0" w:space="0" w:color="auto"/>
        <w:left w:val="none" w:sz="0" w:space="0" w:color="auto"/>
        <w:bottom w:val="none" w:sz="0" w:space="0" w:color="auto"/>
        <w:right w:val="none" w:sz="0" w:space="0" w:color="auto"/>
      </w:divBdr>
    </w:div>
    <w:div w:id="987903431">
      <w:bodyDiv w:val="1"/>
      <w:marLeft w:val="0"/>
      <w:marRight w:val="0"/>
      <w:marTop w:val="0"/>
      <w:marBottom w:val="0"/>
      <w:divBdr>
        <w:top w:val="none" w:sz="0" w:space="0" w:color="auto"/>
        <w:left w:val="none" w:sz="0" w:space="0" w:color="auto"/>
        <w:bottom w:val="none" w:sz="0" w:space="0" w:color="auto"/>
        <w:right w:val="none" w:sz="0" w:space="0" w:color="auto"/>
      </w:divBdr>
    </w:div>
    <w:div w:id="988829959">
      <w:bodyDiv w:val="1"/>
      <w:marLeft w:val="0"/>
      <w:marRight w:val="0"/>
      <w:marTop w:val="0"/>
      <w:marBottom w:val="0"/>
      <w:divBdr>
        <w:top w:val="none" w:sz="0" w:space="0" w:color="auto"/>
        <w:left w:val="none" w:sz="0" w:space="0" w:color="auto"/>
        <w:bottom w:val="none" w:sz="0" w:space="0" w:color="auto"/>
        <w:right w:val="none" w:sz="0" w:space="0" w:color="auto"/>
      </w:divBdr>
    </w:div>
    <w:div w:id="1022247645">
      <w:bodyDiv w:val="1"/>
      <w:marLeft w:val="0"/>
      <w:marRight w:val="0"/>
      <w:marTop w:val="0"/>
      <w:marBottom w:val="0"/>
      <w:divBdr>
        <w:top w:val="none" w:sz="0" w:space="0" w:color="auto"/>
        <w:left w:val="none" w:sz="0" w:space="0" w:color="auto"/>
        <w:bottom w:val="none" w:sz="0" w:space="0" w:color="auto"/>
        <w:right w:val="none" w:sz="0" w:space="0" w:color="auto"/>
      </w:divBdr>
    </w:div>
    <w:div w:id="1031340758">
      <w:bodyDiv w:val="1"/>
      <w:marLeft w:val="0"/>
      <w:marRight w:val="0"/>
      <w:marTop w:val="0"/>
      <w:marBottom w:val="0"/>
      <w:divBdr>
        <w:top w:val="none" w:sz="0" w:space="0" w:color="auto"/>
        <w:left w:val="none" w:sz="0" w:space="0" w:color="auto"/>
        <w:bottom w:val="none" w:sz="0" w:space="0" w:color="auto"/>
        <w:right w:val="none" w:sz="0" w:space="0" w:color="auto"/>
      </w:divBdr>
    </w:div>
    <w:div w:id="1038624636">
      <w:bodyDiv w:val="1"/>
      <w:marLeft w:val="0"/>
      <w:marRight w:val="0"/>
      <w:marTop w:val="0"/>
      <w:marBottom w:val="0"/>
      <w:divBdr>
        <w:top w:val="none" w:sz="0" w:space="0" w:color="auto"/>
        <w:left w:val="none" w:sz="0" w:space="0" w:color="auto"/>
        <w:bottom w:val="none" w:sz="0" w:space="0" w:color="auto"/>
        <w:right w:val="none" w:sz="0" w:space="0" w:color="auto"/>
      </w:divBdr>
    </w:div>
    <w:div w:id="1073233257">
      <w:bodyDiv w:val="1"/>
      <w:marLeft w:val="0"/>
      <w:marRight w:val="0"/>
      <w:marTop w:val="0"/>
      <w:marBottom w:val="0"/>
      <w:divBdr>
        <w:top w:val="none" w:sz="0" w:space="0" w:color="auto"/>
        <w:left w:val="none" w:sz="0" w:space="0" w:color="auto"/>
        <w:bottom w:val="none" w:sz="0" w:space="0" w:color="auto"/>
        <w:right w:val="none" w:sz="0" w:space="0" w:color="auto"/>
      </w:divBdr>
    </w:div>
    <w:div w:id="1078096328">
      <w:bodyDiv w:val="1"/>
      <w:marLeft w:val="0"/>
      <w:marRight w:val="0"/>
      <w:marTop w:val="0"/>
      <w:marBottom w:val="0"/>
      <w:divBdr>
        <w:top w:val="none" w:sz="0" w:space="0" w:color="auto"/>
        <w:left w:val="none" w:sz="0" w:space="0" w:color="auto"/>
        <w:bottom w:val="none" w:sz="0" w:space="0" w:color="auto"/>
        <w:right w:val="none" w:sz="0" w:space="0" w:color="auto"/>
      </w:divBdr>
    </w:div>
    <w:div w:id="1125926145">
      <w:bodyDiv w:val="1"/>
      <w:marLeft w:val="0"/>
      <w:marRight w:val="0"/>
      <w:marTop w:val="0"/>
      <w:marBottom w:val="0"/>
      <w:divBdr>
        <w:top w:val="none" w:sz="0" w:space="0" w:color="auto"/>
        <w:left w:val="none" w:sz="0" w:space="0" w:color="auto"/>
        <w:bottom w:val="none" w:sz="0" w:space="0" w:color="auto"/>
        <w:right w:val="none" w:sz="0" w:space="0" w:color="auto"/>
      </w:divBdr>
      <w:divsChild>
        <w:div w:id="1118842314">
          <w:marLeft w:val="0"/>
          <w:marRight w:val="0"/>
          <w:marTop w:val="0"/>
          <w:marBottom w:val="120"/>
          <w:divBdr>
            <w:top w:val="none" w:sz="0" w:space="0" w:color="auto"/>
            <w:left w:val="none" w:sz="0" w:space="0" w:color="auto"/>
            <w:bottom w:val="none" w:sz="0" w:space="0" w:color="auto"/>
            <w:right w:val="none" w:sz="0" w:space="0" w:color="auto"/>
          </w:divBdr>
          <w:divsChild>
            <w:div w:id="1923031324">
              <w:marLeft w:val="0"/>
              <w:marRight w:val="0"/>
              <w:marTop w:val="0"/>
              <w:marBottom w:val="0"/>
              <w:divBdr>
                <w:top w:val="none" w:sz="0" w:space="0" w:color="auto"/>
                <w:left w:val="none" w:sz="0" w:space="0" w:color="auto"/>
                <w:bottom w:val="none" w:sz="0" w:space="0" w:color="auto"/>
                <w:right w:val="none" w:sz="0" w:space="0" w:color="auto"/>
              </w:divBdr>
            </w:div>
          </w:divsChild>
        </w:div>
        <w:div w:id="1238128155">
          <w:marLeft w:val="0"/>
          <w:marRight w:val="0"/>
          <w:marTop w:val="0"/>
          <w:marBottom w:val="120"/>
          <w:divBdr>
            <w:top w:val="none" w:sz="0" w:space="0" w:color="auto"/>
            <w:left w:val="none" w:sz="0" w:space="0" w:color="auto"/>
            <w:bottom w:val="none" w:sz="0" w:space="0" w:color="auto"/>
            <w:right w:val="none" w:sz="0" w:space="0" w:color="auto"/>
          </w:divBdr>
          <w:divsChild>
            <w:div w:id="1475295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4739318">
      <w:bodyDiv w:val="1"/>
      <w:marLeft w:val="0"/>
      <w:marRight w:val="0"/>
      <w:marTop w:val="0"/>
      <w:marBottom w:val="0"/>
      <w:divBdr>
        <w:top w:val="none" w:sz="0" w:space="0" w:color="auto"/>
        <w:left w:val="none" w:sz="0" w:space="0" w:color="auto"/>
        <w:bottom w:val="none" w:sz="0" w:space="0" w:color="auto"/>
        <w:right w:val="none" w:sz="0" w:space="0" w:color="auto"/>
      </w:divBdr>
    </w:div>
    <w:div w:id="1169709789">
      <w:bodyDiv w:val="1"/>
      <w:marLeft w:val="0"/>
      <w:marRight w:val="0"/>
      <w:marTop w:val="0"/>
      <w:marBottom w:val="0"/>
      <w:divBdr>
        <w:top w:val="none" w:sz="0" w:space="0" w:color="auto"/>
        <w:left w:val="none" w:sz="0" w:space="0" w:color="auto"/>
        <w:bottom w:val="none" w:sz="0" w:space="0" w:color="auto"/>
        <w:right w:val="none" w:sz="0" w:space="0" w:color="auto"/>
      </w:divBdr>
    </w:div>
    <w:div w:id="1201744377">
      <w:bodyDiv w:val="1"/>
      <w:marLeft w:val="0"/>
      <w:marRight w:val="0"/>
      <w:marTop w:val="0"/>
      <w:marBottom w:val="0"/>
      <w:divBdr>
        <w:top w:val="none" w:sz="0" w:space="0" w:color="auto"/>
        <w:left w:val="none" w:sz="0" w:space="0" w:color="auto"/>
        <w:bottom w:val="none" w:sz="0" w:space="0" w:color="auto"/>
        <w:right w:val="none" w:sz="0" w:space="0" w:color="auto"/>
      </w:divBdr>
    </w:div>
    <w:div w:id="1225214915">
      <w:bodyDiv w:val="1"/>
      <w:marLeft w:val="0"/>
      <w:marRight w:val="0"/>
      <w:marTop w:val="0"/>
      <w:marBottom w:val="0"/>
      <w:divBdr>
        <w:top w:val="none" w:sz="0" w:space="0" w:color="auto"/>
        <w:left w:val="none" w:sz="0" w:space="0" w:color="auto"/>
        <w:bottom w:val="none" w:sz="0" w:space="0" w:color="auto"/>
        <w:right w:val="none" w:sz="0" w:space="0" w:color="auto"/>
      </w:divBdr>
    </w:div>
    <w:div w:id="1288853873">
      <w:bodyDiv w:val="1"/>
      <w:marLeft w:val="0"/>
      <w:marRight w:val="0"/>
      <w:marTop w:val="0"/>
      <w:marBottom w:val="0"/>
      <w:divBdr>
        <w:top w:val="none" w:sz="0" w:space="0" w:color="auto"/>
        <w:left w:val="none" w:sz="0" w:space="0" w:color="auto"/>
        <w:bottom w:val="none" w:sz="0" w:space="0" w:color="auto"/>
        <w:right w:val="none" w:sz="0" w:space="0" w:color="auto"/>
      </w:divBdr>
    </w:div>
    <w:div w:id="1289315957">
      <w:bodyDiv w:val="1"/>
      <w:marLeft w:val="0"/>
      <w:marRight w:val="0"/>
      <w:marTop w:val="0"/>
      <w:marBottom w:val="0"/>
      <w:divBdr>
        <w:top w:val="none" w:sz="0" w:space="0" w:color="auto"/>
        <w:left w:val="none" w:sz="0" w:space="0" w:color="auto"/>
        <w:bottom w:val="none" w:sz="0" w:space="0" w:color="auto"/>
        <w:right w:val="none" w:sz="0" w:space="0" w:color="auto"/>
      </w:divBdr>
    </w:div>
    <w:div w:id="1314722802">
      <w:bodyDiv w:val="1"/>
      <w:marLeft w:val="0"/>
      <w:marRight w:val="0"/>
      <w:marTop w:val="0"/>
      <w:marBottom w:val="0"/>
      <w:divBdr>
        <w:top w:val="none" w:sz="0" w:space="0" w:color="auto"/>
        <w:left w:val="none" w:sz="0" w:space="0" w:color="auto"/>
        <w:bottom w:val="none" w:sz="0" w:space="0" w:color="auto"/>
        <w:right w:val="none" w:sz="0" w:space="0" w:color="auto"/>
      </w:divBdr>
    </w:div>
    <w:div w:id="1389039277">
      <w:bodyDiv w:val="1"/>
      <w:marLeft w:val="0"/>
      <w:marRight w:val="0"/>
      <w:marTop w:val="0"/>
      <w:marBottom w:val="0"/>
      <w:divBdr>
        <w:top w:val="none" w:sz="0" w:space="0" w:color="auto"/>
        <w:left w:val="none" w:sz="0" w:space="0" w:color="auto"/>
        <w:bottom w:val="none" w:sz="0" w:space="0" w:color="auto"/>
        <w:right w:val="none" w:sz="0" w:space="0" w:color="auto"/>
      </w:divBdr>
    </w:div>
    <w:div w:id="1411272803">
      <w:bodyDiv w:val="1"/>
      <w:marLeft w:val="0"/>
      <w:marRight w:val="0"/>
      <w:marTop w:val="0"/>
      <w:marBottom w:val="0"/>
      <w:divBdr>
        <w:top w:val="none" w:sz="0" w:space="0" w:color="auto"/>
        <w:left w:val="none" w:sz="0" w:space="0" w:color="auto"/>
        <w:bottom w:val="none" w:sz="0" w:space="0" w:color="auto"/>
        <w:right w:val="none" w:sz="0" w:space="0" w:color="auto"/>
      </w:divBdr>
    </w:div>
    <w:div w:id="1431509245">
      <w:bodyDiv w:val="1"/>
      <w:marLeft w:val="0"/>
      <w:marRight w:val="0"/>
      <w:marTop w:val="0"/>
      <w:marBottom w:val="0"/>
      <w:divBdr>
        <w:top w:val="none" w:sz="0" w:space="0" w:color="auto"/>
        <w:left w:val="none" w:sz="0" w:space="0" w:color="auto"/>
        <w:bottom w:val="none" w:sz="0" w:space="0" w:color="auto"/>
        <w:right w:val="none" w:sz="0" w:space="0" w:color="auto"/>
      </w:divBdr>
    </w:div>
    <w:div w:id="1469395343">
      <w:bodyDiv w:val="1"/>
      <w:marLeft w:val="0"/>
      <w:marRight w:val="0"/>
      <w:marTop w:val="0"/>
      <w:marBottom w:val="0"/>
      <w:divBdr>
        <w:top w:val="none" w:sz="0" w:space="0" w:color="auto"/>
        <w:left w:val="none" w:sz="0" w:space="0" w:color="auto"/>
        <w:bottom w:val="none" w:sz="0" w:space="0" w:color="auto"/>
        <w:right w:val="none" w:sz="0" w:space="0" w:color="auto"/>
      </w:divBdr>
    </w:div>
    <w:div w:id="1514756633">
      <w:bodyDiv w:val="1"/>
      <w:marLeft w:val="0"/>
      <w:marRight w:val="0"/>
      <w:marTop w:val="0"/>
      <w:marBottom w:val="0"/>
      <w:divBdr>
        <w:top w:val="none" w:sz="0" w:space="0" w:color="auto"/>
        <w:left w:val="none" w:sz="0" w:space="0" w:color="auto"/>
        <w:bottom w:val="none" w:sz="0" w:space="0" w:color="auto"/>
        <w:right w:val="none" w:sz="0" w:space="0" w:color="auto"/>
      </w:divBdr>
      <w:divsChild>
        <w:div w:id="187763745">
          <w:marLeft w:val="0"/>
          <w:marRight w:val="0"/>
          <w:marTop w:val="0"/>
          <w:marBottom w:val="0"/>
          <w:divBdr>
            <w:top w:val="none" w:sz="0" w:space="0" w:color="auto"/>
            <w:left w:val="none" w:sz="0" w:space="0" w:color="auto"/>
            <w:bottom w:val="none" w:sz="0" w:space="0" w:color="auto"/>
            <w:right w:val="none" w:sz="0" w:space="0" w:color="auto"/>
          </w:divBdr>
          <w:divsChild>
            <w:div w:id="990527696">
              <w:marLeft w:val="0"/>
              <w:marRight w:val="0"/>
              <w:marTop w:val="0"/>
              <w:marBottom w:val="0"/>
              <w:divBdr>
                <w:top w:val="none" w:sz="0" w:space="0" w:color="auto"/>
                <w:left w:val="none" w:sz="0" w:space="0" w:color="auto"/>
                <w:bottom w:val="none" w:sz="0" w:space="0" w:color="auto"/>
                <w:right w:val="none" w:sz="0" w:space="0" w:color="auto"/>
              </w:divBdr>
            </w:div>
          </w:divsChild>
        </w:div>
        <w:div w:id="382024407">
          <w:marLeft w:val="0"/>
          <w:marRight w:val="0"/>
          <w:marTop w:val="0"/>
          <w:marBottom w:val="0"/>
          <w:divBdr>
            <w:top w:val="none" w:sz="0" w:space="0" w:color="auto"/>
            <w:left w:val="none" w:sz="0" w:space="0" w:color="auto"/>
            <w:bottom w:val="none" w:sz="0" w:space="0" w:color="auto"/>
            <w:right w:val="none" w:sz="0" w:space="0" w:color="auto"/>
          </w:divBdr>
          <w:divsChild>
            <w:div w:id="444538626">
              <w:marLeft w:val="0"/>
              <w:marRight w:val="0"/>
              <w:marTop w:val="0"/>
              <w:marBottom w:val="0"/>
              <w:divBdr>
                <w:top w:val="none" w:sz="0" w:space="0" w:color="auto"/>
                <w:left w:val="none" w:sz="0" w:space="0" w:color="auto"/>
                <w:bottom w:val="none" w:sz="0" w:space="0" w:color="auto"/>
                <w:right w:val="none" w:sz="0" w:space="0" w:color="auto"/>
              </w:divBdr>
            </w:div>
          </w:divsChild>
        </w:div>
        <w:div w:id="452479240">
          <w:marLeft w:val="0"/>
          <w:marRight w:val="0"/>
          <w:marTop w:val="0"/>
          <w:marBottom w:val="0"/>
          <w:divBdr>
            <w:top w:val="none" w:sz="0" w:space="0" w:color="auto"/>
            <w:left w:val="none" w:sz="0" w:space="0" w:color="auto"/>
            <w:bottom w:val="none" w:sz="0" w:space="0" w:color="auto"/>
            <w:right w:val="none" w:sz="0" w:space="0" w:color="auto"/>
          </w:divBdr>
          <w:divsChild>
            <w:div w:id="1948736059">
              <w:marLeft w:val="0"/>
              <w:marRight w:val="0"/>
              <w:marTop w:val="0"/>
              <w:marBottom w:val="0"/>
              <w:divBdr>
                <w:top w:val="none" w:sz="0" w:space="0" w:color="auto"/>
                <w:left w:val="none" w:sz="0" w:space="0" w:color="auto"/>
                <w:bottom w:val="none" w:sz="0" w:space="0" w:color="auto"/>
                <w:right w:val="none" w:sz="0" w:space="0" w:color="auto"/>
              </w:divBdr>
            </w:div>
          </w:divsChild>
        </w:div>
        <w:div w:id="478693666">
          <w:marLeft w:val="0"/>
          <w:marRight w:val="0"/>
          <w:marTop w:val="0"/>
          <w:marBottom w:val="0"/>
          <w:divBdr>
            <w:top w:val="none" w:sz="0" w:space="0" w:color="auto"/>
            <w:left w:val="none" w:sz="0" w:space="0" w:color="auto"/>
            <w:bottom w:val="none" w:sz="0" w:space="0" w:color="auto"/>
            <w:right w:val="none" w:sz="0" w:space="0" w:color="auto"/>
          </w:divBdr>
          <w:divsChild>
            <w:div w:id="1856383867">
              <w:marLeft w:val="0"/>
              <w:marRight w:val="0"/>
              <w:marTop w:val="0"/>
              <w:marBottom w:val="0"/>
              <w:divBdr>
                <w:top w:val="none" w:sz="0" w:space="0" w:color="auto"/>
                <w:left w:val="none" w:sz="0" w:space="0" w:color="auto"/>
                <w:bottom w:val="none" w:sz="0" w:space="0" w:color="auto"/>
                <w:right w:val="none" w:sz="0" w:space="0" w:color="auto"/>
              </w:divBdr>
            </w:div>
          </w:divsChild>
        </w:div>
        <w:div w:id="628124295">
          <w:marLeft w:val="0"/>
          <w:marRight w:val="0"/>
          <w:marTop w:val="0"/>
          <w:marBottom w:val="0"/>
          <w:divBdr>
            <w:top w:val="none" w:sz="0" w:space="0" w:color="auto"/>
            <w:left w:val="none" w:sz="0" w:space="0" w:color="auto"/>
            <w:bottom w:val="none" w:sz="0" w:space="0" w:color="auto"/>
            <w:right w:val="none" w:sz="0" w:space="0" w:color="auto"/>
          </w:divBdr>
          <w:divsChild>
            <w:div w:id="1291017634">
              <w:marLeft w:val="0"/>
              <w:marRight w:val="0"/>
              <w:marTop w:val="0"/>
              <w:marBottom w:val="0"/>
              <w:divBdr>
                <w:top w:val="none" w:sz="0" w:space="0" w:color="auto"/>
                <w:left w:val="none" w:sz="0" w:space="0" w:color="auto"/>
                <w:bottom w:val="none" w:sz="0" w:space="0" w:color="auto"/>
                <w:right w:val="none" w:sz="0" w:space="0" w:color="auto"/>
              </w:divBdr>
            </w:div>
          </w:divsChild>
        </w:div>
        <w:div w:id="659582866">
          <w:marLeft w:val="0"/>
          <w:marRight w:val="0"/>
          <w:marTop w:val="0"/>
          <w:marBottom w:val="0"/>
          <w:divBdr>
            <w:top w:val="none" w:sz="0" w:space="0" w:color="auto"/>
            <w:left w:val="none" w:sz="0" w:space="0" w:color="auto"/>
            <w:bottom w:val="none" w:sz="0" w:space="0" w:color="auto"/>
            <w:right w:val="none" w:sz="0" w:space="0" w:color="auto"/>
          </w:divBdr>
          <w:divsChild>
            <w:div w:id="2000960994">
              <w:marLeft w:val="0"/>
              <w:marRight w:val="0"/>
              <w:marTop w:val="0"/>
              <w:marBottom w:val="0"/>
              <w:divBdr>
                <w:top w:val="none" w:sz="0" w:space="0" w:color="auto"/>
                <w:left w:val="none" w:sz="0" w:space="0" w:color="auto"/>
                <w:bottom w:val="none" w:sz="0" w:space="0" w:color="auto"/>
                <w:right w:val="none" w:sz="0" w:space="0" w:color="auto"/>
              </w:divBdr>
            </w:div>
          </w:divsChild>
        </w:div>
        <w:div w:id="708191911">
          <w:marLeft w:val="0"/>
          <w:marRight w:val="0"/>
          <w:marTop w:val="0"/>
          <w:marBottom w:val="0"/>
          <w:divBdr>
            <w:top w:val="none" w:sz="0" w:space="0" w:color="auto"/>
            <w:left w:val="none" w:sz="0" w:space="0" w:color="auto"/>
            <w:bottom w:val="none" w:sz="0" w:space="0" w:color="auto"/>
            <w:right w:val="none" w:sz="0" w:space="0" w:color="auto"/>
          </w:divBdr>
          <w:divsChild>
            <w:div w:id="1749843067">
              <w:marLeft w:val="0"/>
              <w:marRight w:val="0"/>
              <w:marTop w:val="0"/>
              <w:marBottom w:val="0"/>
              <w:divBdr>
                <w:top w:val="none" w:sz="0" w:space="0" w:color="auto"/>
                <w:left w:val="none" w:sz="0" w:space="0" w:color="auto"/>
                <w:bottom w:val="none" w:sz="0" w:space="0" w:color="auto"/>
                <w:right w:val="none" w:sz="0" w:space="0" w:color="auto"/>
              </w:divBdr>
            </w:div>
          </w:divsChild>
        </w:div>
        <w:div w:id="732243807">
          <w:marLeft w:val="0"/>
          <w:marRight w:val="0"/>
          <w:marTop w:val="0"/>
          <w:marBottom w:val="0"/>
          <w:divBdr>
            <w:top w:val="none" w:sz="0" w:space="0" w:color="auto"/>
            <w:left w:val="none" w:sz="0" w:space="0" w:color="auto"/>
            <w:bottom w:val="none" w:sz="0" w:space="0" w:color="auto"/>
            <w:right w:val="none" w:sz="0" w:space="0" w:color="auto"/>
          </w:divBdr>
          <w:divsChild>
            <w:div w:id="5332226">
              <w:marLeft w:val="0"/>
              <w:marRight w:val="0"/>
              <w:marTop w:val="0"/>
              <w:marBottom w:val="0"/>
              <w:divBdr>
                <w:top w:val="none" w:sz="0" w:space="0" w:color="auto"/>
                <w:left w:val="none" w:sz="0" w:space="0" w:color="auto"/>
                <w:bottom w:val="none" w:sz="0" w:space="0" w:color="auto"/>
                <w:right w:val="none" w:sz="0" w:space="0" w:color="auto"/>
              </w:divBdr>
            </w:div>
          </w:divsChild>
        </w:div>
        <w:div w:id="735863104">
          <w:marLeft w:val="0"/>
          <w:marRight w:val="0"/>
          <w:marTop w:val="0"/>
          <w:marBottom w:val="0"/>
          <w:divBdr>
            <w:top w:val="none" w:sz="0" w:space="0" w:color="auto"/>
            <w:left w:val="none" w:sz="0" w:space="0" w:color="auto"/>
            <w:bottom w:val="none" w:sz="0" w:space="0" w:color="auto"/>
            <w:right w:val="none" w:sz="0" w:space="0" w:color="auto"/>
          </w:divBdr>
          <w:divsChild>
            <w:div w:id="1867907460">
              <w:marLeft w:val="0"/>
              <w:marRight w:val="0"/>
              <w:marTop w:val="0"/>
              <w:marBottom w:val="0"/>
              <w:divBdr>
                <w:top w:val="none" w:sz="0" w:space="0" w:color="auto"/>
                <w:left w:val="none" w:sz="0" w:space="0" w:color="auto"/>
                <w:bottom w:val="none" w:sz="0" w:space="0" w:color="auto"/>
                <w:right w:val="none" w:sz="0" w:space="0" w:color="auto"/>
              </w:divBdr>
            </w:div>
          </w:divsChild>
        </w:div>
        <w:div w:id="809906981">
          <w:marLeft w:val="0"/>
          <w:marRight w:val="0"/>
          <w:marTop w:val="0"/>
          <w:marBottom w:val="0"/>
          <w:divBdr>
            <w:top w:val="none" w:sz="0" w:space="0" w:color="auto"/>
            <w:left w:val="none" w:sz="0" w:space="0" w:color="auto"/>
            <w:bottom w:val="none" w:sz="0" w:space="0" w:color="auto"/>
            <w:right w:val="none" w:sz="0" w:space="0" w:color="auto"/>
          </w:divBdr>
          <w:divsChild>
            <w:div w:id="1605844377">
              <w:marLeft w:val="0"/>
              <w:marRight w:val="0"/>
              <w:marTop w:val="0"/>
              <w:marBottom w:val="0"/>
              <w:divBdr>
                <w:top w:val="none" w:sz="0" w:space="0" w:color="auto"/>
                <w:left w:val="none" w:sz="0" w:space="0" w:color="auto"/>
                <w:bottom w:val="none" w:sz="0" w:space="0" w:color="auto"/>
                <w:right w:val="none" w:sz="0" w:space="0" w:color="auto"/>
              </w:divBdr>
            </w:div>
          </w:divsChild>
        </w:div>
        <w:div w:id="829295840">
          <w:marLeft w:val="0"/>
          <w:marRight w:val="0"/>
          <w:marTop w:val="0"/>
          <w:marBottom w:val="0"/>
          <w:divBdr>
            <w:top w:val="none" w:sz="0" w:space="0" w:color="auto"/>
            <w:left w:val="none" w:sz="0" w:space="0" w:color="auto"/>
            <w:bottom w:val="none" w:sz="0" w:space="0" w:color="auto"/>
            <w:right w:val="none" w:sz="0" w:space="0" w:color="auto"/>
          </w:divBdr>
          <w:divsChild>
            <w:div w:id="1547598534">
              <w:marLeft w:val="0"/>
              <w:marRight w:val="0"/>
              <w:marTop w:val="0"/>
              <w:marBottom w:val="0"/>
              <w:divBdr>
                <w:top w:val="none" w:sz="0" w:space="0" w:color="auto"/>
                <w:left w:val="none" w:sz="0" w:space="0" w:color="auto"/>
                <w:bottom w:val="none" w:sz="0" w:space="0" w:color="auto"/>
                <w:right w:val="none" w:sz="0" w:space="0" w:color="auto"/>
              </w:divBdr>
            </w:div>
          </w:divsChild>
        </w:div>
        <w:div w:id="865220477">
          <w:marLeft w:val="0"/>
          <w:marRight w:val="0"/>
          <w:marTop w:val="0"/>
          <w:marBottom w:val="0"/>
          <w:divBdr>
            <w:top w:val="none" w:sz="0" w:space="0" w:color="auto"/>
            <w:left w:val="none" w:sz="0" w:space="0" w:color="auto"/>
            <w:bottom w:val="none" w:sz="0" w:space="0" w:color="auto"/>
            <w:right w:val="none" w:sz="0" w:space="0" w:color="auto"/>
          </w:divBdr>
          <w:divsChild>
            <w:div w:id="1979913365">
              <w:marLeft w:val="0"/>
              <w:marRight w:val="0"/>
              <w:marTop w:val="0"/>
              <w:marBottom w:val="0"/>
              <w:divBdr>
                <w:top w:val="none" w:sz="0" w:space="0" w:color="auto"/>
                <w:left w:val="none" w:sz="0" w:space="0" w:color="auto"/>
                <w:bottom w:val="none" w:sz="0" w:space="0" w:color="auto"/>
                <w:right w:val="none" w:sz="0" w:space="0" w:color="auto"/>
              </w:divBdr>
            </w:div>
          </w:divsChild>
        </w:div>
        <w:div w:id="961107677">
          <w:marLeft w:val="0"/>
          <w:marRight w:val="0"/>
          <w:marTop w:val="0"/>
          <w:marBottom w:val="0"/>
          <w:divBdr>
            <w:top w:val="none" w:sz="0" w:space="0" w:color="auto"/>
            <w:left w:val="none" w:sz="0" w:space="0" w:color="auto"/>
            <w:bottom w:val="none" w:sz="0" w:space="0" w:color="auto"/>
            <w:right w:val="none" w:sz="0" w:space="0" w:color="auto"/>
          </w:divBdr>
          <w:divsChild>
            <w:div w:id="234165371">
              <w:marLeft w:val="0"/>
              <w:marRight w:val="0"/>
              <w:marTop w:val="0"/>
              <w:marBottom w:val="0"/>
              <w:divBdr>
                <w:top w:val="none" w:sz="0" w:space="0" w:color="auto"/>
                <w:left w:val="none" w:sz="0" w:space="0" w:color="auto"/>
                <w:bottom w:val="none" w:sz="0" w:space="0" w:color="auto"/>
                <w:right w:val="none" w:sz="0" w:space="0" w:color="auto"/>
              </w:divBdr>
            </w:div>
          </w:divsChild>
        </w:div>
        <w:div w:id="1184124064">
          <w:marLeft w:val="0"/>
          <w:marRight w:val="0"/>
          <w:marTop w:val="0"/>
          <w:marBottom w:val="0"/>
          <w:divBdr>
            <w:top w:val="none" w:sz="0" w:space="0" w:color="auto"/>
            <w:left w:val="none" w:sz="0" w:space="0" w:color="auto"/>
            <w:bottom w:val="none" w:sz="0" w:space="0" w:color="auto"/>
            <w:right w:val="none" w:sz="0" w:space="0" w:color="auto"/>
          </w:divBdr>
          <w:divsChild>
            <w:div w:id="360474836">
              <w:marLeft w:val="0"/>
              <w:marRight w:val="0"/>
              <w:marTop w:val="0"/>
              <w:marBottom w:val="0"/>
              <w:divBdr>
                <w:top w:val="none" w:sz="0" w:space="0" w:color="auto"/>
                <w:left w:val="none" w:sz="0" w:space="0" w:color="auto"/>
                <w:bottom w:val="none" w:sz="0" w:space="0" w:color="auto"/>
                <w:right w:val="none" w:sz="0" w:space="0" w:color="auto"/>
              </w:divBdr>
            </w:div>
          </w:divsChild>
        </w:div>
        <w:div w:id="1280526837">
          <w:marLeft w:val="0"/>
          <w:marRight w:val="0"/>
          <w:marTop w:val="0"/>
          <w:marBottom w:val="0"/>
          <w:divBdr>
            <w:top w:val="none" w:sz="0" w:space="0" w:color="auto"/>
            <w:left w:val="none" w:sz="0" w:space="0" w:color="auto"/>
            <w:bottom w:val="none" w:sz="0" w:space="0" w:color="auto"/>
            <w:right w:val="none" w:sz="0" w:space="0" w:color="auto"/>
          </w:divBdr>
          <w:divsChild>
            <w:div w:id="1510099875">
              <w:marLeft w:val="0"/>
              <w:marRight w:val="0"/>
              <w:marTop w:val="0"/>
              <w:marBottom w:val="0"/>
              <w:divBdr>
                <w:top w:val="none" w:sz="0" w:space="0" w:color="auto"/>
                <w:left w:val="none" w:sz="0" w:space="0" w:color="auto"/>
                <w:bottom w:val="none" w:sz="0" w:space="0" w:color="auto"/>
                <w:right w:val="none" w:sz="0" w:space="0" w:color="auto"/>
              </w:divBdr>
            </w:div>
          </w:divsChild>
        </w:div>
        <w:div w:id="1427312935">
          <w:marLeft w:val="0"/>
          <w:marRight w:val="0"/>
          <w:marTop w:val="0"/>
          <w:marBottom w:val="0"/>
          <w:divBdr>
            <w:top w:val="none" w:sz="0" w:space="0" w:color="auto"/>
            <w:left w:val="none" w:sz="0" w:space="0" w:color="auto"/>
            <w:bottom w:val="none" w:sz="0" w:space="0" w:color="auto"/>
            <w:right w:val="none" w:sz="0" w:space="0" w:color="auto"/>
          </w:divBdr>
          <w:divsChild>
            <w:div w:id="1044137511">
              <w:marLeft w:val="0"/>
              <w:marRight w:val="0"/>
              <w:marTop w:val="0"/>
              <w:marBottom w:val="0"/>
              <w:divBdr>
                <w:top w:val="none" w:sz="0" w:space="0" w:color="auto"/>
                <w:left w:val="none" w:sz="0" w:space="0" w:color="auto"/>
                <w:bottom w:val="none" w:sz="0" w:space="0" w:color="auto"/>
                <w:right w:val="none" w:sz="0" w:space="0" w:color="auto"/>
              </w:divBdr>
            </w:div>
          </w:divsChild>
        </w:div>
        <w:div w:id="1511220345">
          <w:marLeft w:val="0"/>
          <w:marRight w:val="0"/>
          <w:marTop w:val="0"/>
          <w:marBottom w:val="0"/>
          <w:divBdr>
            <w:top w:val="none" w:sz="0" w:space="0" w:color="auto"/>
            <w:left w:val="none" w:sz="0" w:space="0" w:color="auto"/>
            <w:bottom w:val="none" w:sz="0" w:space="0" w:color="auto"/>
            <w:right w:val="none" w:sz="0" w:space="0" w:color="auto"/>
          </w:divBdr>
          <w:divsChild>
            <w:div w:id="1466967005">
              <w:marLeft w:val="0"/>
              <w:marRight w:val="0"/>
              <w:marTop w:val="0"/>
              <w:marBottom w:val="0"/>
              <w:divBdr>
                <w:top w:val="none" w:sz="0" w:space="0" w:color="auto"/>
                <w:left w:val="none" w:sz="0" w:space="0" w:color="auto"/>
                <w:bottom w:val="none" w:sz="0" w:space="0" w:color="auto"/>
                <w:right w:val="none" w:sz="0" w:space="0" w:color="auto"/>
              </w:divBdr>
            </w:div>
          </w:divsChild>
        </w:div>
        <w:div w:id="1594363392">
          <w:marLeft w:val="0"/>
          <w:marRight w:val="0"/>
          <w:marTop w:val="0"/>
          <w:marBottom w:val="0"/>
          <w:divBdr>
            <w:top w:val="none" w:sz="0" w:space="0" w:color="auto"/>
            <w:left w:val="none" w:sz="0" w:space="0" w:color="auto"/>
            <w:bottom w:val="none" w:sz="0" w:space="0" w:color="auto"/>
            <w:right w:val="none" w:sz="0" w:space="0" w:color="auto"/>
          </w:divBdr>
          <w:divsChild>
            <w:div w:id="1463814611">
              <w:marLeft w:val="0"/>
              <w:marRight w:val="0"/>
              <w:marTop w:val="0"/>
              <w:marBottom w:val="0"/>
              <w:divBdr>
                <w:top w:val="none" w:sz="0" w:space="0" w:color="auto"/>
                <w:left w:val="none" w:sz="0" w:space="0" w:color="auto"/>
                <w:bottom w:val="none" w:sz="0" w:space="0" w:color="auto"/>
                <w:right w:val="none" w:sz="0" w:space="0" w:color="auto"/>
              </w:divBdr>
            </w:div>
          </w:divsChild>
        </w:div>
        <w:div w:id="1601452922">
          <w:marLeft w:val="0"/>
          <w:marRight w:val="0"/>
          <w:marTop w:val="0"/>
          <w:marBottom w:val="0"/>
          <w:divBdr>
            <w:top w:val="none" w:sz="0" w:space="0" w:color="auto"/>
            <w:left w:val="none" w:sz="0" w:space="0" w:color="auto"/>
            <w:bottom w:val="none" w:sz="0" w:space="0" w:color="auto"/>
            <w:right w:val="none" w:sz="0" w:space="0" w:color="auto"/>
          </w:divBdr>
          <w:divsChild>
            <w:div w:id="1401320912">
              <w:marLeft w:val="0"/>
              <w:marRight w:val="0"/>
              <w:marTop w:val="0"/>
              <w:marBottom w:val="0"/>
              <w:divBdr>
                <w:top w:val="none" w:sz="0" w:space="0" w:color="auto"/>
                <w:left w:val="none" w:sz="0" w:space="0" w:color="auto"/>
                <w:bottom w:val="none" w:sz="0" w:space="0" w:color="auto"/>
                <w:right w:val="none" w:sz="0" w:space="0" w:color="auto"/>
              </w:divBdr>
            </w:div>
          </w:divsChild>
        </w:div>
        <w:div w:id="1665159424">
          <w:marLeft w:val="0"/>
          <w:marRight w:val="0"/>
          <w:marTop w:val="0"/>
          <w:marBottom w:val="0"/>
          <w:divBdr>
            <w:top w:val="none" w:sz="0" w:space="0" w:color="auto"/>
            <w:left w:val="none" w:sz="0" w:space="0" w:color="auto"/>
            <w:bottom w:val="none" w:sz="0" w:space="0" w:color="auto"/>
            <w:right w:val="none" w:sz="0" w:space="0" w:color="auto"/>
          </w:divBdr>
          <w:divsChild>
            <w:div w:id="1105929721">
              <w:marLeft w:val="0"/>
              <w:marRight w:val="0"/>
              <w:marTop w:val="0"/>
              <w:marBottom w:val="0"/>
              <w:divBdr>
                <w:top w:val="none" w:sz="0" w:space="0" w:color="auto"/>
                <w:left w:val="none" w:sz="0" w:space="0" w:color="auto"/>
                <w:bottom w:val="none" w:sz="0" w:space="0" w:color="auto"/>
                <w:right w:val="none" w:sz="0" w:space="0" w:color="auto"/>
              </w:divBdr>
            </w:div>
          </w:divsChild>
        </w:div>
        <w:div w:id="1670711175">
          <w:marLeft w:val="0"/>
          <w:marRight w:val="0"/>
          <w:marTop w:val="0"/>
          <w:marBottom w:val="0"/>
          <w:divBdr>
            <w:top w:val="none" w:sz="0" w:space="0" w:color="auto"/>
            <w:left w:val="none" w:sz="0" w:space="0" w:color="auto"/>
            <w:bottom w:val="none" w:sz="0" w:space="0" w:color="auto"/>
            <w:right w:val="none" w:sz="0" w:space="0" w:color="auto"/>
          </w:divBdr>
          <w:divsChild>
            <w:div w:id="2046900230">
              <w:marLeft w:val="0"/>
              <w:marRight w:val="0"/>
              <w:marTop w:val="0"/>
              <w:marBottom w:val="0"/>
              <w:divBdr>
                <w:top w:val="none" w:sz="0" w:space="0" w:color="auto"/>
                <w:left w:val="none" w:sz="0" w:space="0" w:color="auto"/>
                <w:bottom w:val="none" w:sz="0" w:space="0" w:color="auto"/>
                <w:right w:val="none" w:sz="0" w:space="0" w:color="auto"/>
              </w:divBdr>
            </w:div>
          </w:divsChild>
        </w:div>
        <w:div w:id="1709336763">
          <w:marLeft w:val="0"/>
          <w:marRight w:val="0"/>
          <w:marTop w:val="0"/>
          <w:marBottom w:val="0"/>
          <w:divBdr>
            <w:top w:val="none" w:sz="0" w:space="0" w:color="auto"/>
            <w:left w:val="none" w:sz="0" w:space="0" w:color="auto"/>
            <w:bottom w:val="none" w:sz="0" w:space="0" w:color="auto"/>
            <w:right w:val="none" w:sz="0" w:space="0" w:color="auto"/>
          </w:divBdr>
          <w:divsChild>
            <w:div w:id="492523652">
              <w:marLeft w:val="0"/>
              <w:marRight w:val="0"/>
              <w:marTop w:val="0"/>
              <w:marBottom w:val="0"/>
              <w:divBdr>
                <w:top w:val="none" w:sz="0" w:space="0" w:color="auto"/>
                <w:left w:val="none" w:sz="0" w:space="0" w:color="auto"/>
                <w:bottom w:val="none" w:sz="0" w:space="0" w:color="auto"/>
                <w:right w:val="none" w:sz="0" w:space="0" w:color="auto"/>
              </w:divBdr>
            </w:div>
          </w:divsChild>
        </w:div>
        <w:div w:id="1877351405">
          <w:marLeft w:val="0"/>
          <w:marRight w:val="0"/>
          <w:marTop w:val="0"/>
          <w:marBottom w:val="0"/>
          <w:divBdr>
            <w:top w:val="none" w:sz="0" w:space="0" w:color="auto"/>
            <w:left w:val="none" w:sz="0" w:space="0" w:color="auto"/>
            <w:bottom w:val="none" w:sz="0" w:space="0" w:color="auto"/>
            <w:right w:val="none" w:sz="0" w:space="0" w:color="auto"/>
          </w:divBdr>
          <w:divsChild>
            <w:div w:id="2023893238">
              <w:marLeft w:val="0"/>
              <w:marRight w:val="0"/>
              <w:marTop w:val="0"/>
              <w:marBottom w:val="0"/>
              <w:divBdr>
                <w:top w:val="none" w:sz="0" w:space="0" w:color="auto"/>
                <w:left w:val="none" w:sz="0" w:space="0" w:color="auto"/>
                <w:bottom w:val="none" w:sz="0" w:space="0" w:color="auto"/>
                <w:right w:val="none" w:sz="0" w:space="0" w:color="auto"/>
              </w:divBdr>
            </w:div>
          </w:divsChild>
        </w:div>
        <w:div w:id="1943562677">
          <w:marLeft w:val="0"/>
          <w:marRight w:val="0"/>
          <w:marTop w:val="0"/>
          <w:marBottom w:val="0"/>
          <w:divBdr>
            <w:top w:val="none" w:sz="0" w:space="0" w:color="auto"/>
            <w:left w:val="none" w:sz="0" w:space="0" w:color="auto"/>
            <w:bottom w:val="none" w:sz="0" w:space="0" w:color="auto"/>
            <w:right w:val="none" w:sz="0" w:space="0" w:color="auto"/>
          </w:divBdr>
          <w:divsChild>
            <w:div w:id="66008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006912">
      <w:bodyDiv w:val="1"/>
      <w:marLeft w:val="0"/>
      <w:marRight w:val="0"/>
      <w:marTop w:val="0"/>
      <w:marBottom w:val="0"/>
      <w:divBdr>
        <w:top w:val="none" w:sz="0" w:space="0" w:color="auto"/>
        <w:left w:val="none" w:sz="0" w:space="0" w:color="auto"/>
        <w:bottom w:val="none" w:sz="0" w:space="0" w:color="auto"/>
        <w:right w:val="none" w:sz="0" w:space="0" w:color="auto"/>
      </w:divBdr>
    </w:div>
    <w:div w:id="1528061055">
      <w:bodyDiv w:val="1"/>
      <w:marLeft w:val="0"/>
      <w:marRight w:val="0"/>
      <w:marTop w:val="0"/>
      <w:marBottom w:val="0"/>
      <w:divBdr>
        <w:top w:val="none" w:sz="0" w:space="0" w:color="auto"/>
        <w:left w:val="none" w:sz="0" w:space="0" w:color="auto"/>
        <w:bottom w:val="none" w:sz="0" w:space="0" w:color="auto"/>
        <w:right w:val="none" w:sz="0" w:space="0" w:color="auto"/>
      </w:divBdr>
    </w:div>
    <w:div w:id="1566065369">
      <w:bodyDiv w:val="1"/>
      <w:marLeft w:val="0"/>
      <w:marRight w:val="0"/>
      <w:marTop w:val="0"/>
      <w:marBottom w:val="0"/>
      <w:divBdr>
        <w:top w:val="none" w:sz="0" w:space="0" w:color="auto"/>
        <w:left w:val="none" w:sz="0" w:space="0" w:color="auto"/>
        <w:bottom w:val="none" w:sz="0" w:space="0" w:color="auto"/>
        <w:right w:val="none" w:sz="0" w:space="0" w:color="auto"/>
      </w:divBdr>
    </w:div>
    <w:div w:id="1571232450">
      <w:bodyDiv w:val="1"/>
      <w:marLeft w:val="0"/>
      <w:marRight w:val="0"/>
      <w:marTop w:val="0"/>
      <w:marBottom w:val="0"/>
      <w:divBdr>
        <w:top w:val="none" w:sz="0" w:space="0" w:color="auto"/>
        <w:left w:val="none" w:sz="0" w:space="0" w:color="auto"/>
        <w:bottom w:val="none" w:sz="0" w:space="0" w:color="auto"/>
        <w:right w:val="none" w:sz="0" w:space="0" w:color="auto"/>
      </w:divBdr>
    </w:div>
    <w:div w:id="1594439260">
      <w:bodyDiv w:val="1"/>
      <w:marLeft w:val="0"/>
      <w:marRight w:val="0"/>
      <w:marTop w:val="0"/>
      <w:marBottom w:val="0"/>
      <w:divBdr>
        <w:top w:val="none" w:sz="0" w:space="0" w:color="auto"/>
        <w:left w:val="none" w:sz="0" w:space="0" w:color="auto"/>
        <w:bottom w:val="none" w:sz="0" w:space="0" w:color="auto"/>
        <w:right w:val="none" w:sz="0" w:space="0" w:color="auto"/>
      </w:divBdr>
    </w:div>
    <w:div w:id="1604806188">
      <w:bodyDiv w:val="1"/>
      <w:marLeft w:val="0"/>
      <w:marRight w:val="0"/>
      <w:marTop w:val="0"/>
      <w:marBottom w:val="0"/>
      <w:divBdr>
        <w:top w:val="none" w:sz="0" w:space="0" w:color="auto"/>
        <w:left w:val="none" w:sz="0" w:space="0" w:color="auto"/>
        <w:bottom w:val="none" w:sz="0" w:space="0" w:color="auto"/>
        <w:right w:val="none" w:sz="0" w:space="0" w:color="auto"/>
      </w:divBdr>
    </w:div>
    <w:div w:id="1615674489">
      <w:bodyDiv w:val="1"/>
      <w:marLeft w:val="0"/>
      <w:marRight w:val="0"/>
      <w:marTop w:val="0"/>
      <w:marBottom w:val="0"/>
      <w:divBdr>
        <w:top w:val="none" w:sz="0" w:space="0" w:color="auto"/>
        <w:left w:val="none" w:sz="0" w:space="0" w:color="auto"/>
        <w:bottom w:val="none" w:sz="0" w:space="0" w:color="auto"/>
        <w:right w:val="none" w:sz="0" w:space="0" w:color="auto"/>
      </w:divBdr>
    </w:div>
    <w:div w:id="1645352528">
      <w:bodyDiv w:val="1"/>
      <w:marLeft w:val="0"/>
      <w:marRight w:val="0"/>
      <w:marTop w:val="0"/>
      <w:marBottom w:val="0"/>
      <w:divBdr>
        <w:top w:val="none" w:sz="0" w:space="0" w:color="auto"/>
        <w:left w:val="none" w:sz="0" w:space="0" w:color="auto"/>
        <w:bottom w:val="none" w:sz="0" w:space="0" w:color="auto"/>
        <w:right w:val="none" w:sz="0" w:space="0" w:color="auto"/>
      </w:divBdr>
    </w:div>
    <w:div w:id="1653560051">
      <w:bodyDiv w:val="1"/>
      <w:marLeft w:val="0"/>
      <w:marRight w:val="0"/>
      <w:marTop w:val="0"/>
      <w:marBottom w:val="0"/>
      <w:divBdr>
        <w:top w:val="none" w:sz="0" w:space="0" w:color="auto"/>
        <w:left w:val="none" w:sz="0" w:space="0" w:color="auto"/>
        <w:bottom w:val="none" w:sz="0" w:space="0" w:color="auto"/>
        <w:right w:val="none" w:sz="0" w:space="0" w:color="auto"/>
      </w:divBdr>
    </w:div>
    <w:div w:id="1654675972">
      <w:bodyDiv w:val="1"/>
      <w:marLeft w:val="0"/>
      <w:marRight w:val="0"/>
      <w:marTop w:val="0"/>
      <w:marBottom w:val="0"/>
      <w:divBdr>
        <w:top w:val="none" w:sz="0" w:space="0" w:color="auto"/>
        <w:left w:val="none" w:sz="0" w:space="0" w:color="auto"/>
        <w:bottom w:val="none" w:sz="0" w:space="0" w:color="auto"/>
        <w:right w:val="none" w:sz="0" w:space="0" w:color="auto"/>
      </w:divBdr>
    </w:div>
    <w:div w:id="1688827497">
      <w:bodyDiv w:val="1"/>
      <w:marLeft w:val="0"/>
      <w:marRight w:val="0"/>
      <w:marTop w:val="0"/>
      <w:marBottom w:val="0"/>
      <w:divBdr>
        <w:top w:val="none" w:sz="0" w:space="0" w:color="auto"/>
        <w:left w:val="none" w:sz="0" w:space="0" w:color="auto"/>
        <w:bottom w:val="none" w:sz="0" w:space="0" w:color="auto"/>
        <w:right w:val="none" w:sz="0" w:space="0" w:color="auto"/>
      </w:divBdr>
    </w:div>
    <w:div w:id="1725061461">
      <w:bodyDiv w:val="1"/>
      <w:marLeft w:val="0"/>
      <w:marRight w:val="0"/>
      <w:marTop w:val="0"/>
      <w:marBottom w:val="0"/>
      <w:divBdr>
        <w:top w:val="none" w:sz="0" w:space="0" w:color="auto"/>
        <w:left w:val="none" w:sz="0" w:space="0" w:color="auto"/>
        <w:bottom w:val="none" w:sz="0" w:space="0" w:color="auto"/>
        <w:right w:val="none" w:sz="0" w:space="0" w:color="auto"/>
      </w:divBdr>
    </w:div>
    <w:div w:id="1793211753">
      <w:bodyDiv w:val="1"/>
      <w:marLeft w:val="0"/>
      <w:marRight w:val="0"/>
      <w:marTop w:val="0"/>
      <w:marBottom w:val="0"/>
      <w:divBdr>
        <w:top w:val="none" w:sz="0" w:space="0" w:color="auto"/>
        <w:left w:val="none" w:sz="0" w:space="0" w:color="auto"/>
        <w:bottom w:val="none" w:sz="0" w:space="0" w:color="auto"/>
        <w:right w:val="none" w:sz="0" w:space="0" w:color="auto"/>
      </w:divBdr>
    </w:div>
    <w:div w:id="1804039185">
      <w:bodyDiv w:val="1"/>
      <w:marLeft w:val="0"/>
      <w:marRight w:val="0"/>
      <w:marTop w:val="0"/>
      <w:marBottom w:val="0"/>
      <w:divBdr>
        <w:top w:val="none" w:sz="0" w:space="0" w:color="auto"/>
        <w:left w:val="none" w:sz="0" w:space="0" w:color="auto"/>
        <w:bottom w:val="none" w:sz="0" w:space="0" w:color="auto"/>
        <w:right w:val="none" w:sz="0" w:space="0" w:color="auto"/>
      </w:divBdr>
    </w:div>
    <w:div w:id="1818259739">
      <w:bodyDiv w:val="1"/>
      <w:marLeft w:val="0"/>
      <w:marRight w:val="0"/>
      <w:marTop w:val="0"/>
      <w:marBottom w:val="0"/>
      <w:divBdr>
        <w:top w:val="none" w:sz="0" w:space="0" w:color="auto"/>
        <w:left w:val="none" w:sz="0" w:space="0" w:color="auto"/>
        <w:bottom w:val="none" w:sz="0" w:space="0" w:color="auto"/>
        <w:right w:val="none" w:sz="0" w:space="0" w:color="auto"/>
      </w:divBdr>
    </w:div>
    <w:div w:id="1863517067">
      <w:bodyDiv w:val="1"/>
      <w:marLeft w:val="0"/>
      <w:marRight w:val="0"/>
      <w:marTop w:val="0"/>
      <w:marBottom w:val="0"/>
      <w:divBdr>
        <w:top w:val="none" w:sz="0" w:space="0" w:color="auto"/>
        <w:left w:val="none" w:sz="0" w:space="0" w:color="auto"/>
        <w:bottom w:val="none" w:sz="0" w:space="0" w:color="auto"/>
        <w:right w:val="none" w:sz="0" w:space="0" w:color="auto"/>
      </w:divBdr>
    </w:div>
    <w:div w:id="1892039586">
      <w:bodyDiv w:val="1"/>
      <w:marLeft w:val="0"/>
      <w:marRight w:val="0"/>
      <w:marTop w:val="0"/>
      <w:marBottom w:val="0"/>
      <w:divBdr>
        <w:top w:val="none" w:sz="0" w:space="0" w:color="auto"/>
        <w:left w:val="none" w:sz="0" w:space="0" w:color="auto"/>
        <w:bottom w:val="none" w:sz="0" w:space="0" w:color="auto"/>
        <w:right w:val="none" w:sz="0" w:space="0" w:color="auto"/>
      </w:divBdr>
    </w:div>
    <w:div w:id="1916547500">
      <w:bodyDiv w:val="1"/>
      <w:marLeft w:val="0"/>
      <w:marRight w:val="0"/>
      <w:marTop w:val="0"/>
      <w:marBottom w:val="0"/>
      <w:divBdr>
        <w:top w:val="none" w:sz="0" w:space="0" w:color="auto"/>
        <w:left w:val="none" w:sz="0" w:space="0" w:color="auto"/>
        <w:bottom w:val="none" w:sz="0" w:space="0" w:color="auto"/>
        <w:right w:val="none" w:sz="0" w:space="0" w:color="auto"/>
      </w:divBdr>
    </w:div>
    <w:div w:id="1922830129">
      <w:bodyDiv w:val="1"/>
      <w:marLeft w:val="0"/>
      <w:marRight w:val="0"/>
      <w:marTop w:val="0"/>
      <w:marBottom w:val="0"/>
      <w:divBdr>
        <w:top w:val="none" w:sz="0" w:space="0" w:color="auto"/>
        <w:left w:val="none" w:sz="0" w:space="0" w:color="auto"/>
        <w:bottom w:val="none" w:sz="0" w:space="0" w:color="auto"/>
        <w:right w:val="none" w:sz="0" w:space="0" w:color="auto"/>
      </w:divBdr>
    </w:div>
    <w:div w:id="1927030959">
      <w:bodyDiv w:val="1"/>
      <w:marLeft w:val="0"/>
      <w:marRight w:val="0"/>
      <w:marTop w:val="0"/>
      <w:marBottom w:val="0"/>
      <w:divBdr>
        <w:top w:val="none" w:sz="0" w:space="0" w:color="auto"/>
        <w:left w:val="none" w:sz="0" w:space="0" w:color="auto"/>
        <w:bottom w:val="none" w:sz="0" w:space="0" w:color="auto"/>
        <w:right w:val="none" w:sz="0" w:space="0" w:color="auto"/>
      </w:divBdr>
    </w:div>
    <w:div w:id="1935819815">
      <w:bodyDiv w:val="1"/>
      <w:marLeft w:val="0"/>
      <w:marRight w:val="0"/>
      <w:marTop w:val="0"/>
      <w:marBottom w:val="0"/>
      <w:divBdr>
        <w:top w:val="none" w:sz="0" w:space="0" w:color="auto"/>
        <w:left w:val="none" w:sz="0" w:space="0" w:color="auto"/>
        <w:bottom w:val="none" w:sz="0" w:space="0" w:color="auto"/>
        <w:right w:val="none" w:sz="0" w:space="0" w:color="auto"/>
      </w:divBdr>
    </w:div>
    <w:div w:id="2038579057">
      <w:bodyDiv w:val="1"/>
      <w:marLeft w:val="0"/>
      <w:marRight w:val="0"/>
      <w:marTop w:val="0"/>
      <w:marBottom w:val="0"/>
      <w:divBdr>
        <w:top w:val="none" w:sz="0" w:space="0" w:color="auto"/>
        <w:left w:val="none" w:sz="0" w:space="0" w:color="auto"/>
        <w:bottom w:val="none" w:sz="0" w:space="0" w:color="auto"/>
        <w:right w:val="none" w:sz="0" w:space="0" w:color="auto"/>
      </w:divBdr>
    </w:div>
    <w:div w:id="2066484202">
      <w:bodyDiv w:val="1"/>
      <w:marLeft w:val="0"/>
      <w:marRight w:val="0"/>
      <w:marTop w:val="0"/>
      <w:marBottom w:val="0"/>
      <w:divBdr>
        <w:top w:val="none" w:sz="0" w:space="0" w:color="auto"/>
        <w:left w:val="none" w:sz="0" w:space="0" w:color="auto"/>
        <w:bottom w:val="none" w:sz="0" w:space="0" w:color="auto"/>
        <w:right w:val="none" w:sz="0" w:space="0" w:color="auto"/>
      </w:divBdr>
    </w:div>
    <w:div w:id="2086687128">
      <w:bodyDiv w:val="1"/>
      <w:marLeft w:val="0"/>
      <w:marRight w:val="0"/>
      <w:marTop w:val="0"/>
      <w:marBottom w:val="0"/>
      <w:divBdr>
        <w:top w:val="none" w:sz="0" w:space="0" w:color="auto"/>
        <w:left w:val="none" w:sz="0" w:space="0" w:color="auto"/>
        <w:bottom w:val="none" w:sz="0" w:space="0" w:color="auto"/>
        <w:right w:val="none" w:sz="0" w:space="0" w:color="auto"/>
      </w:divBdr>
    </w:div>
    <w:div w:id="2087453102">
      <w:bodyDiv w:val="1"/>
      <w:marLeft w:val="0"/>
      <w:marRight w:val="0"/>
      <w:marTop w:val="0"/>
      <w:marBottom w:val="0"/>
      <w:divBdr>
        <w:top w:val="none" w:sz="0" w:space="0" w:color="auto"/>
        <w:left w:val="none" w:sz="0" w:space="0" w:color="auto"/>
        <w:bottom w:val="none" w:sz="0" w:space="0" w:color="auto"/>
        <w:right w:val="none" w:sz="0" w:space="0" w:color="auto"/>
      </w:divBdr>
    </w:div>
    <w:div w:id="2089111906">
      <w:bodyDiv w:val="1"/>
      <w:marLeft w:val="0"/>
      <w:marRight w:val="0"/>
      <w:marTop w:val="0"/>
      <w:marBottom w:val="0"/>
      <w:divBdr>
        <w:top w:val="none" w:sz="0" w:space="0" w:color="auto"/>
        <w:left w:val="none" w:sz="0" w:space="0" w:color="auto"/>
        <w:bottom w:val="none" w:sz="0" w:space="0" w:color="auto"/>
        <w:right w:val="none" w:sz="0" w:space="0" w:color="auto"/>
      </w:divBdr>
    </w:div>
    <w:div w:id="2123189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4.jpeg"/><Relationship Id="rId3" Type="http://schemas.openxmlformats.org/officeDocument/2006/relationships/customXml" Target="../customXml/item3.xml"/><Relationship Id="rId21" Type="http://schemas.openxmlformats.org/officeDocument/2006/relationships/footer" Target="footer5.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3.jpe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4.xml"/><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2.jpeg"/><Relationship Id="rId32"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oter" Target="footer6.xml"/><Relationship Id="rId28" Type="http://schemas.openxmlformats.org/officeDocument/2006/relationships/footer" Target="footer7.xml"/><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6.xml"/><Relationship Id="rId27" Type="http://schemas.openxmlformats.org/officeDocument/2006/relationships/header" Target="header7.xml"/><Relationship Id="rId30" Type="http://schemas.openxmlformats.org/officeDocument/2006/relationships/footer" Target="footer8.xml"/></Relationships>
</file>

<file path=word/_rels/settings.xml.rels><?xml version="1.0" encoding="UTF-8" standalone="yes"?>
<Relationships xmlns="http://schemas.openxmlformats.org/package/2006/relationships"><Relationship Id="rId1" Type="http://schemas.openxmlformats.org/officeDocument/2006/relationships/attachedTemplate" Target="file:///D:\Sablony\Hot\Minutes%20en%20x.dot"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4700921CB1642F7B14EC63DC8ACDC02"/>
        <w:category>
          <w:name w:val="Obecné"/>
          <w:gallery w:val="placeholder"/>
        </w:category>
        <w:types>
          <w:type w:val="bbPlcHdr"/>
        </w:types>
        <w:behaviors>
          <w:behavior w:val="content"/>
        </w:behaviors>
        <w:guid w:val="{F8155D93-CB35-4EA6-AB69-7425E0AF0419}"/>
      </w:docPartPr>
      <w:docPartBody>
        <w:p w:rsidR="00BB12C1" w:rsidRDefault="00193C53" w:rsidP="00193C53">
          <w:r w:rsidRPr="0005706C">
            <w:rPr>
              <w:rStyle w:val="Zstupntext"/>
              <w:color w:val="000000" w:themeColor="text1"/>
            </w:rPr>
            <w:t xml:space="preserve"> </w:t>
          </w:r>
        </w:p>
      </w:docPartBody>
    </w:docPart>
    <w:docPart>
      <w:docPartPr>
        <w:name w:val="2DFBB63AA9D4470C9A69498F568B63C1"/>
        <w:category>
          <w:name w:val="Obecné"/>
          <w:gallery w:val="placeholder"/>
        </w:category>
        <w:types>
          <w:type w:val="bbPlcHdr"/>
        </w:types>
        <w:behaviors>
          <w:behavior w:val="content"/>
        </w:behaviors>
        <w:guid w:val="{986DDDAE-1BB6-4FDD-BD1E-71920DC4F732}"/>
      </w:docPartPr>
      <w:docPartBody>
        <w:p w:rsidR="00BB12C1" w:rsidRDefault="00193C53" w:rsidP="00193C53">
          <w:r w:rsidRPr="0005706C">
            <w:rPr>
              <w:rStyle w:val="Zstupntext"/>
              <w:color w:val="000000" w:themeColor="text1"/>
            </w:rPr>
            <w:t xml:space="preserve"> </w:t>
          </w:r>
        </w:p>
      </w:docPartBody>
    </w:docPart>
    <w:docPart>
      <w:docPartPr>
        <w:name w:val="0CF8C07F35424A4286B194488CAA7C99"/>
        <w:category>
          <w:name w:val="Obecné"/>
          <w:gallery w:val="placeholder"/>
        </w:category>
        <w:types>
          <w:type w:val="bbPlcHdr"/>
        </w:types>
        <w:behaviors>
          <w:behavior w:val="content"/>
        </w:behaviors>
        <w:guid w:val="{0688756B-03A9-4BA9-B759-6C5EBE6E2EC0}"/>
      </w:docPartPr>
      <w:docPartBody>
        <w:p w:rsidR="00BB12C1" w:rsidRDefault="00193C53" w:rsidP="00193C53">
          <w:r w:rsidRPr="0005706C">
            <w:rPr>
              <w:rStyle w:val="Zstupntext"/>
              <w:color w:val="000000" w:themeColor="text1"/>
            </w:rPr>
            <w:t xml:space="preserve"> </w:t>
          </w:r>
        </w:p>
      </w:docPartBody>
    </w:docPart>
    <w:docPart>
      <w:docPartPr>
        <w:name w:val="BF07D5643119415EAA4F5310F5B2B348"/>
        <w:category>
          <w:name w:val="Obecné"/>
          <w:gallery w:val="placeholder"/>
        </w:category>
        <w:types>
          <w:type w:val="bbPlcHdr"/>
        </w:types>
        <w:behaviors>
          <w:behavior w:val="content"/>
        </w:behaviors>
        <w:guid w:val="{BD13ED25-05FE-4740-907C-B9A2AAD86DF4}"/>
      </w:docPartPr>
      <w:docPartBody>
        <w:p w:rsidR="00BB12C1" w:rsidRDefault="00193C53" w:rsidP="00193C53">
          <w:r w:rsidRPr="0005706C">
            <w:rPr>
              <w:rStyle w:val="Zstupntext"/>
              <w:color w:val="000000" w:themeColor="text1"/>
            </w:rPr>
            <w:t xml:space="preserve"> </w:t>
          </w:r>
        </w:p>
      </w:docPartBody>
    </w:docPart>
    <w:docPart>
      <w:docPartPr>
        <w:name w:val="7571A6B55B7D458DA0FAF78D638958DF"/>
        <w:category>
          <w:name w:val="Obecné"/>
          <w:gallery w:val="placeholder"/>
        </w:category>
        <w:types>
          <w:type w:val="bbPlcHdr"/>
        </w:types>
        <w:behaviors>
          <w:behavior w:val="content"/>
        </w:behaviors>
        <w:guid w:val="{14BD25A7-78B8-4B57-962D-953E26F6040A}"/>
      </w:docPartPr>
      <w:docPartBody>
        <w:p w:rsidR="00BB12C1" w:rsidRDefault="00193C53" w:rsidP="00193C53">
          <w:r w:rsidRPr="0005706C">
            <w:rPr>
              <w:rStyle w:val="Zstupntext"/>
              <w:color w:val="000000" w:themeColor="text1"/>
            </w:rPr>
            <w:t xml:space="preserve"> </w:t>
          </w:r>
        </w:p>
      </w:docPartBody>
    </w:docPart>
    <w:docPart>
      <w:docPartPr>
        <w:name w:val="2014B6CA5CE64C46A5B448AADA2BC082"/>
        <w:category>
          <w:name w:val="Obecné"/>
          <w:gallery w:val="placeholder"/>
        </w:category>
        <w:types>
          <w:type w:val="bbPlcHdr"/>
        </w:types>
        <w:behaviors>
          <w:behavior w:val="content"/>
        </w:behaviors>
        <w:guid w:val="{F0FC035F-5141-4BA3-A353-F42270EF97DB}"/>
      </w:docPartPr>
      <w:docPartBody>
        <w:p w:rsidR="00BB12C1" w:rsidRDefault="00193C53" w:rsidP="00193C53">
          <w:r w:rsidRPr="0005706C">
            <w:rPr>
              <w:rStyle w:val="Zstupntext"/>
              <w:color w:val="000000" w:themeColor="text1"/>
            </w:rPr>
            <w:t xml:space="preserve"> </w:t>
          </w:r>
        </w:p>
      </w:docPartBody>
    </w:docPart>
    <w:docPart>
      <w:docPartPr>
        <w:name w:val="84DC74C88FAB4A7B81BA4E696B248645"/>
        <w:category>
          <w:name w:val="Obecné"/>
          <w:gallery w:val="placeholder"/>
        </w:category>
        <w:types>
          <w:type w:val="bbPlcHdr"/>
        </w:types>
        <w:behaviors>
          <w:behavior w:val="content"/>
        </w:behaviors>
        <w:guid w:val="{5533B4FF-A9E9-43D1-BA46-BC31A1BA0530}"/>
      </w:docPartPr>
      <w:docPartBody>
        <w:p w:rsidR="00BB12C1" w:rsidRDefault="00193C53" w:rsidP="00193C53">
          <w:r w:rsidRPr="0005706C">
            <w:rPr>
              <w:rStyle w:val="Zstupntext"/>
              <w:color w:val="000000" w:themeColor="text1"/>
            </w:rPr>
            <w:t xml:space="preserve"> </w:t>
          </w:r>
        </w:p>
      </w:docPartBody>
    </w:docPart>
    <w:docPart>
      <w:docPartPr>
        <w:name w:val="E313DBC19B0D468FAFEE8C70DDDC27BF"/>
        <w:category>
          <w:name w:val="Obecné"/>
          <w:gallery w:val="placeholder"/>
        </w:category>
        <w:types>
          <w:type w:val="bbPlcHdr"/>
        </w:types>
        <w:behaviors>
          <w:behavior w:val="content"/>
        </w:behaviors>
        <w:guid w:val="{21AAEF2E-6DB4-4005-BC7B-6C91B996DF18}"/>
      </w:docPartPr>
      <w:docPartBody>
        <w:p w:rsidR="00BB12C1" w:rsidRDefault="00193C53" w:rsidP="00193C53">
          <w:r w:rsidRPr="0005706C">
            <w:rPr>
              <w:rStyle w:val="Zstupntext"/>
              <w:color w:val="000000" w:themeColor="text1"/>
            </w:rPr>
            <w:t xml:space="preserve"> </w:t>
          </w:r>
        </w:p>
      </w:docPartBody>
    </w:docPart>
    <w:docPart>
      <w:docPartPr>
        <w:name w:val="64A624AFC6164159971676F6EB24104B"/>
        <w:category>
          <w:name w:val="Obecné"/>
          <w:gallery w:val="placeholder"/>
        </w:category>
        <w:types>
          <w:type w:val="bbPlcHdr"/>
        </w:types>
        <w:behaviors>
          <w:behavior w:val="content"/>
        </w:behaviors>
        <w:guid w:val="{4D6303F8-2C1E-4B99-A167-728A6CDA9066}"/>
      </w:docPartPr>
      <w:docPartBody>
        <w:p w:rsidR="00BB12C1" w:rsidRDefault="00193C53" w:rsidP="00193C53">
          <w:r w:rsidRPr="0005706C">
            <w:rPr>
              <w:rStyle w:val="Zstupntext"/>
              <w:color w:val="000000" w:themeColor="text1"/>
            </w:rPr>
            <w:t xml:space="preserve"> </w:t>
          </w:r>
        </w:p>
      </w:docPartBody>
    </w:docPart>
    <w:docPart>
      <w:docPartPr>
        <w:name w:val="81CB8D072D454DAE8650F3A125D38632"/>
        <w:category>
          <w:name w:val="Obecné"/>
          <w:gallery w:val="placeholder"/>
        </w:category>
        <w:types>
          <w:type w:val="bbPlcHdr"/>
        </w:types>
        <w:behaviors>
          <w:behavior w:val="content"/>
        </w:behaviors>
        <w:guid w:val="{6719351A-959D-4BE4-B28C-7F0745C784BE}"/>
      </w:docPartPr>
      <w:docPartBody>
        <w:p w:rsidR="00BB12C1" w:rsidRDefault="00193C53" w:rsidP="00193C53">
          <w:r w:rsidRPr="0005706C">
            <w:rPr>
              <w:rStyle w:val="Zstupntext"/>
              <w:color w:val="000000" w:themeColor="text1"/>
            </w:rPr>
            <w:t xml:space="preserve"> </w:t>
          </w:r>
        </w:p>
      </w:docPartBody>
    </w:docPart>
    <w:docPart>
      <w:docPartPr>
        <w:name w:val="38BE693ECD2D4CFCB048597B3689E342"/>
        <w:category>
          <w:name w:val="Obecné"/>
          <w:gallery w:val="placeholder"/>
        </w:category>
        <w:types>
          <w:type w:val="bbPlcHdr"/>
        </w:types>
        <w:behaviors>
          <w:behavior w:val="content"/>
        </w:behaviors>
        <w:guid w:val="{762ACC66-D9D7-4959-8E82-56A5B9445383}"/>
      </w:docPartPr>
      <w:docPartBody>
        <w:p w:rsidR="00BB12C1" w:rsidRDefault="00193C53" w:rsidP="00193C53">
          <w:r w:rsidRPr="0005706C">
            <w:rPr>
              <w:rStyle w:val="Zstupntext"/>
              <w:color w:val="000000" w:themeColor="text1"/>
            </w:rPr>
            <w:t xml:space="preserve"> </w:t>
          </w:r>
        </w:p>
      </w:docPartBody>
    </w:docPart>
    <w:docPart>
      <w:docPartPr>
        <w:name w:val="F1625AC4F6764A839672A5D72DBA5D89"/>
        <w:category>
          <w:name w:val="Obecné"/>
          <w:gallery w:val="placeholder"/>
        </w:category>
        <w:types>
          <w:type w:val="bbPlcHdr"/>
        </w:types>
        <w:behaviors>
          <w:behavior w:val="content"/>
        </w:behaviors>
        <w:guid w:val="{630B075E-C21C-4DBF-A6BC-CD7639EF48DB}"/>
      </w:docPartPr>
      <w:docPartBody>
        <w:p w:rsidR="00BB12C1" w:rsidRDefault="00193C53" w:rsidP="00193C53">
          <w:r w:rsidRPr="0005706C">
            <w:rPr>
              <w:rStyle w:val="Zstupntext"/>
              <w:color w:val="000000" w:themeColor="text1"/>
            </w:rPr>
            <w:t xml:space="preserve"> </w:t>
          </w:r>
        </w:p>
      </w:docPartBody>
    </w:docPart>
    <w:docPart>
      <w:docPartPr>
        <w:name w:val="306A159205BF4D81854E18DEBAFDFC3C"/>
        <w:category>
          <w:name w:val="Obecné"/>
          <w:gallery w:val="placeholder"/>
        </w:category>
        <w:types>
          <w:type w:val="bbPlcHdr"/>
        </w:types>
        <w:behaviors>
          <w:behavior w:val="content"/>
        </w:behaviors>
        <w:guid w:val="{D53FAD07-11D6-4B14-8356-F27F4225DB69}"/>
      </w:docPartPr>
      <w:docPartBody>
        <w:p w:rsidR="00BB12C1" w:rsidRDefault="00193C53" w:rsidP="00193C53">
          <w:r w:rsidRPr="0005706C">
            <w:rPr>
              <w:rStyle w:val="Zstupntext"/>
              <w:color w:val="000000" w:themeColor="text1"/>
            </w:rPr>
            <w:t xml:space="preserve"> </w:t>
          </w:r>
        </w:p>
      </w:docPartBody>
    </w:docPart>
    <w:docPart>
      <w:docPartPr>
        <w:name w:val="479403B8C05848C5BF906B06C040B594"/>
        <w:category>
          <w:name w:val="Obecné"/>
          <w:gallery w:val="placeholder"/>
        </w:category>
        <w:types>
          <w:type w:val="bbPlcHdr"/>
        </w:types>
        <w:behaviors>
          <w:behavior w:val="content"/>
        </w:behaviors>
        <w:guid w:val="{95C345E2-7241-4B0F-AA62-219CA76E3A19}"/>
      </w:docPartPr>
      <w:docPartBody>
        <w:p w:rsidR="00BB12C1" w:rsidRDefault="00193C53" w:rsidP="00193C53">
          <w:r w:rsidRPr="0005706C">
            <w:rPr>
              <w:rStyle w:val="Zstupntext"/>
              <w:color w:val="000000" w:themeColor="text1"/>
            </w:rPr>
            <w:t xml:space="preserve"> </w:t>
          </w:r>
        </w:p>
      </w:docPartBody>
    </w:docPart>
    <w:docPart>
      <w:docPartPr>
        <w:name w:val="544E7EECD7EE408F94283B4B83C5F48C"/>
        <w:category>
          <w:name w:val="Obecné"/>
          <w:gallery w:val="placeholder"/>
        </w:category>
        <w:types>
          <w:type w:val="bbPlcHdr"/>
        </w:types>
        <w:behaviors>
          <w:behavior w:val="content"/>
        </w:behaviors>
        <w:guid w:val="{06342E92-8BBF-48D7-A892-2282AAF5F20E}"/>
      </w:docPartPr>
      <w:docPartBody>
        <w:p w:rsidR="00BB12C1" w:rsidRDefault="00193C53" w:rsidP="00193C53">
          <w:r w:rsidRPr="0005706C">
            <w:rPr>
              <w:rStyle w:val="Zstupntext"/>
              <w:color w:val="000000" w:themeColor="text1"/>
            </w:rPr>
            <w:t xml:space="preserve"> </w:t>
          </w:r>
        </w:p>
      </w:docPartBody>
    </w:docPart>
    <w:docPart>
      <w:docPartPr>
        <w:name w:val="D90AB44F2DBE4BF2888798E40023E860"/>
        <w:category>
          <w:name w:val="Obecné"/>
          <w:gallery w:val="placeholder"/>
        </w:category>
        <w:types>
          <w:type w:val="bbPlcHdr"/>
        </w:types>
        <w:behaviors>
          <w:behavior w:val="content"/>
        </w:behaviors>
        <w:guid w:val="{4BF59E47-FAD0-4FCC-B842-2C22172DA1F0}"/>
      </w:docPartPr>
      <w:docPartBody>
        <w:p w:rsidR="00BB12C1" w:rsidRDefault="00193C53" w:rsidP="00193C53">
          <w:r w:rsidRPr="0005706C">
            <w:rPr>
              <w:rStyle w:val="Zstupntext"/>
              <w:color w:val="000000" w:themeColor="text1"/>
            </w:rPr>
            <w:t xml:space="preserv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E9604C"/>
    <w:rsid w:val="0008206A"/>
    <w:rsid w:val="00095F5B"/>
    <w:rsid w:val="000A08CA"/>
    <w:rsid w:val="000A5712"/>
    <w:rsid w:val="000F1A05"/>
    <w:rsid w:val="000F5151"/>
    <w:rsid w:val="001158B6"/>
    <w:rsid w:val="001227DF"/>
    <w:rsid w:val="001571A9"/>
    <w:rsid w:val="001871F2"/>
    <w:rsid w:val="00193C53"/>
    <w:rsid w:val="001B01BB"/>
    <w:rsid w:val="00205F9C"/>
    <w:rsid w:val="00216FF3"/>
    <w:rsid w:val="002615C8"/>
    <w:rsid w:val="0029444C"/>
    <w:rsid w:val="002A1B07"/>
    <w:rsid w:val="002B60F4"/>
    <w:rsid w:val="003915D8"/>
    <w:rsid w:val="003E1285"/>
    <w:rsid w:val="00415E84"/>
    <w:rsid w:val="004C5ADB"/>
    <w:rsid w:val="004F4720"/>
    <w:rsid w:val="00587092"/>
    <w:rsid w:val="005D6022"/>
    <w:rsid w:val="005F0742"/>
    <w:rsid w:val="00624961"/>
    <w:rsid w:val="006274C6"/>
    <w:rsid w:val="00634106"/>
    <w:rsid w:val="007231B2"/>
    <w:rsid w:val="00723B47"/>
    <w:rsid w:val="00727A66"/>
    <w:rsid w:val="00756986"/>
    <w:rsid w:val="00796B00"/>
    <w:rsid w:val="00833ADC"/>
    <w:rsid w:val="00861A15"/>
    <w:rsid w:val="008942AA"/>
    <w:rsid w:val="008B6E63"/>
    <w:rsid w:val="008F2169"/>
    <w:rsid w:val="009068F1"/>
    <w:rsid w:val="00930776"/>
    <w:rsid w:val="00930D8E"/>
    <w:rsid w:val="00933783"/>
    <w:rsid w:val="00965C94"/>
    <w:rsid w:val="00992DC5"/>
    <w:rsid w:val="009A24CB"/>
    <w:rsid w:val="009B45BF"/>
    <w:rsid w:val="009C601C"/>
    <w:rsid w:val="009D5B11"/>
    <w:rsid w:val="00A2046A"/>
    <w:rsid w:val="00A37A2C"/>
    <w:rsid w:val="00A54895"/>
    <w:rsid w:val="00A90527"/>
    <w:rsid w:val="00A97ACE"/>
    <w:rsid w:val="00AA5B36"/>
    <w:rsid w:val="00B227C6"/>
    <w:rsid w:val="00BB12C1"/>
    <w:rsid w:val="00BD4F13"/>
    <w:rsid w:val="00BF74FC"/>
    <w:rsid w:val="00C02180"/>
    <w:rsid w:val="00C10AD9"/>
    <w:rsid w:val="00C13510"/>
    <w:rsid w:val="00C22723"/>
    <w:rsid w:val="00C37CD9"/>
    <w:rsid w:val="00C458D3"/>
    <w:rsid w:val="00C60556"/>
    <w:rsid w:val="00C645A3"/>
    <w:rsid w:val="00C849EC"/>
    <w:rsid w:val="00CD4DC2"/>
    <w:rsid w:val="00D1656E"/>
    <w:rsid w:val="00D36352"/>
    <w:rsid w:val="00D51AFF"/>
    <w:rsid w:val="00D80718"/>
    <w:rsid w:val="00D912AC"/>
    <w:rsid w:val="00E32A7D"/>
    <w:rsid w:val="00E364A5"/>
    <w:rsid w:val="00E54C3C"/>
    <w:rsid w:val="00E603DD"/>
    <w:rsid w:val="00E86861"/>
    <w:rsid w:val="00E9604C"/>
    <w:rsid w:val="00EA20A7"/>
    <w:rsid w:val="00EB16F3"/>
    <w:rsid w:val="00EF174F"/>
    <w:rsid w:val="00F227E3"/>
    <w:rsid w:val="00FA4CEE"/>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EA20A7"/>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encoding w:val="windows-1252"/>
  <w:optimizeForBrowser/>
</w:webSetting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24CD74A902729D4C9B8888271949BAA9" ma:contentTypeVersion="18" ma:contentTypeDescription="Create a new document." ma:contentTypeScope="" ma:versionID="27a13898e0a4b86e3f87f6e55dd5da01">
  <xsd:schema xmlns:xsd="http://www.w3.org/2001/XMLSchema" xmlns:xs="http://www.w3.org/2001/XMLSchema" xmlns:p="http://schemas.microsoft.com/office/2006/metadata/properties" xmlns:ns2="fc3dc6dc-1d59-4c8c-8d3c-24f06266975d" xmlns:ns3="2d833277-0b38-4b3a-8158-1894cb92cedb" targetNamespace="http://schemas.microsoft.com/office/2006/metadata/properties" ma:root="true" ma:fieldsID="57145d26c3ff53e3af31bf33e52d6649" ns2:_="" ns3:_="">
    <xsd:import namespace="fc3dc6dc-1d59-4c8c-8d3c-24f06266975d"/>
    <xsd:import namespace="2d833277-0b38-4b3a-8158-1894cb92cedb"/>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Odkaz"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3dc6dc-1d59-4c8c-8d3c-24f0626697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Odkaz" ma:index="16" nillable="true" ma:displayName="Odkaz" ma:format="Hyperlink" ma:internalName="Odkaz">
      <xsd:complexType>
        <xsd:complexContent>
          <xsd:extension base="dms:URL">
            <xsd:sequence>
              <xsd:element name="Url" type="dms:ValidUrl" minOccurs="0" nillable="true"/>
              <xsd:element name="Description" type="xsd:string" nillable="true"/>
            </xsd:sequence>
          </xsd:extension>
        </xsd:complexContent>
      </xsd:complex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dd7e011-bb30-4412-ae0c-25ab964016f0"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d833277-0b38-4b3a-8158-1894cb92cedb"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49bf8dfb-a81e-4293-a8ce-79483852c45c}" ma:internalName="TaxCatchAll" ma:showField="CatchAllData" ma:web="2d833277-0b38-4b3a-8158-1894cb92ced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Odkaz xmlns="fc3dc6dc-1d59-4c8c-8d3c-24f06266975d">
      <Url xsi:nil="true"/>
      <Description xsi:nil="true"/>
    </Odkaz>
    <lcf76f155ced4ddcb4097134ff3c332f xmlns="fc3dc6dc-1d59-4c8c-8d3c-24f06266975d">
      <Terms xmlns="http://schemas.microsoft.com/office/infopath/2007/PartnerControls"/>
    </lcf76f155ced4ddcb4097134ff3c332f>
    <TaxCatchAll xmlns="2d833277-0b38-4b3a-8158-1894cb92cedb" xsi:nil="true"/>
    <SharedWithUsers xmlns="2d833277-0b38-4b3a-8158-1894cb92cedb">
      <UserInfo>
        <DisplayName>Hartig, Karel</DisplayName>
        <AccountId>22</AccountId>
        <AccountType/>
      </UserInfo>
      <UserInfo>
        <DisplayName>Kuba, Petr</DisplayName>
        <AccountId>9</AccountId>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515DF04-8E18-43B8-AE34-F179039554CE}">
  <ds:schemaRefs>
    <ds:schemaRef ds:uri="http://schemas.openxmlformats.org/officeDocument/2006/bibliography"/>
  </ds:schemaRefs>
</ds:datastoreItem>
</file>

<file path=customXml/itemProps2.xml><?xml version="1.0" encoding="utf-8"?>
<ds:datastoreItem xmlns:ds="http://schemas.openxmlformats.org/officeDocument/2006/customXml" ds:itemID="{1250BC0A-0D63-44C3-BE90-DA94D35102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c3dc6dc-1d59-4c8c-8d3c-24f06266975d"/>
    <ds:schemaRef ds:uri="2d833277-0b38-4b3a-8158-1894cb92ce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8D05F0F-A422-490A-AC8C-E49E2876B86D}">
  <ds:schemaRefs>
    <ds:schemaRef ds:uri="http://schemas.microsoft.com/office/2006/metadata/properties"/>
    <ds:schemaRef ds:uri="http://schemas.microsoft.com/office/infopath/2007/PartnerControls"/>
    <ds:schemaRef ds:uri="fc3dc6dc-1d59-4c8c-8d3c-24f06266975d"/>
    <ds:schemaRef ds:uri="2d833277-0b38-4b3a-8158-1894cb92cedb"/>
  </ds:schemaRefs>
</ds:datastoreItem>
</file>

<file path=customXml/itemProps4.xml><?xml version="1.0" encoding="utf-8"?>
<ds:datastoreItem xmlns:ds="http://schemas.openxmlformats.org/officeDocument/2006/customXml" ds:itemID="{496D1969-2942-4257-9FCE-3CE3F4B82B6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Minutes en x.dot</Template>
  <TotalTime>4</TotalTime>
  <Pages>15</Pages>
  <Words>2438</Words>
  <Characters>15320</Characters>
  <Application>Microsoft Office Word</Application>
  <DocSecurity>0</DocSecurity>
  <Lines>127</Lines>
  <Paragraphs>35</Paragraphs>
  <ScaleCrop>false</ScaleCrop>
  <HeadingPairs>
    <vt:vector size="2" baseType="variant">
      <vt:variant>
        <vt:lpstr>Název</vt:lpstr>
      </vt:variant>
      <vt:variant>
        <vt:i4>1</vt:i4>
      </vt:variant>
    </vt:vector>
  </HeadingPairs>
  <TitlesOfParts>
    <vt:vector size="1" baseType="lpstr">
      <vt:lpstr>Zpráva - desky, titulní list (obecná)</vt:lpstr>
    </vt:vector>
  </TitlesOfParts>
  <Company>Sweco Hydroprojekt a.s.</Company>
  <LinksUpToDate>false</LinksUpToDate>
  <CharactersWithSpaces>17723</CharactersWithSpaces>
  <SharedDoc>false</SharedDoc>
  <HLinks>
    <vt:vector size="48" baseType="variant">
      <vt:variant>
        <vt:i4>1769520</vt:i4>
      </vt:variant>
      <vt:variant>
        <vt:i4>44</vt:i4>
      </vt:variant>
      <vt:variant>
        <vt:i4>0</vt:i4>
      </vt:variant>
      <vt:variant>
        <vt:i4>5</vt:i4>
      </vt:variant>
      <vt:variant>
        <vt:lpwstr/>
      </vt:variant>
      <vt:variant>
        <vt:lpwstr>_Toc112915219</vt:lpwstr>
      </vt:variant>
      <vt:variant>
        <vt:i4>1769520</vt:i4>
      </vt:variant>
      <vt:variant>
        <vt:i4>38</vt:i4>
      </vt:variant>
      <vt:variant>
        <vt:i4>0</vt:i4>
      </vt:variant>
      <vt:variant>
        <vt:i4>5</vt:i4>
      </vt:variant>
      <vt:variant>
        <vt:lpwstr/>
      </vt:variant>
      <vt:variant>
        <vt:lpwstr>_Toc112915218</vt:lpwstr>
      </vt:variant>
      <vt:variant>
        <vt:i4>1769520</vt:i4>
      </vt:variant>
      <vt:variant>
        <vt:i4>32</vt:i4>
      </vt:variant>
      <vt:variant>
        <vt:i4>0</vt:i4>
      </vt:variant>
      <vt:variant>
        <vt:i4>5</vt:i4>
      </vt:variant>
      <vt:variant>
        <vt:lpwstr/>
      </vt:variant>
      <vt:variant>
        <vt:lpwstr>_Toc112915217</vt:lpwstr>
      </vt:variant>
      <vt:variant>
        <vt:i4>1769520</vt:i4>
      </vt:variant>
      <vt:variant>
        <vt:i4>26</vt:i4>
      </vt:variant>
      <vt:variant>
        <vt:i4>0</vt:i4>
      </vt:variant>
      <vt:variant>
        <vt:i4>5</vt:i4>
      </vt:variant>
      <vt:variant>
        <vt:lpwstr/>
      </vt:variant>
      <vt:variant>
        <vt:lpwstr>_Toc112915216</vt:lpwstr>
      </vt:variant>
      <vt:variant>
        <vt:i4>1769520</vt:i4>
      </vt:variant>
      <vt:variant>
        <vt:i4>20</vt:i4>
      </vt:variant>
      <vt:variant>
        <vt:i4>0</vt:i4>
      </vt:variant>
      <vt:variant>
        <vt:i4>5</vt:i4>
      </vt:variant>
      <vt:variant>
        <vt:lpwstr/>
      </vt:variant>
      <vt:variant>
        <vt:lpwstr>_Toc112915215</vt:lpwstr>
      </vt:variant>
      <vt:variant>
        <vt:i4>1769520</vt:i4>
      </vt:variant>
      <vt:variant>
        <vt:i4>14</vt:i4>
      </vt:variant>
      <vt:variant>
        <vt:i4>0</vt:i4>
      </vt:variant>
      <vt:variant>
        <vt:i4>5</vt:i4>
      </vt:variant>
      <vt:variant>
        <vt:lpwstr/>
      </vt:variant>
      <vt:variant>
        <vt:lpwstr>_Toc112915214</vt:lpwstr>
      </vt:variant>
      <vt:variant>
        <vt:i4>1769520</vt:i4>
      </vt:variant>
      <vt:variant>
        <vt:i4>8</vt:i4>
      </vt:variant>
      <vt:variant>
        <vt:i4>0</vt:i4>
      </vt:variant>
      <vt:variant>
        <vt:i4>5</vt:i4>
      </vt:variant>
      <vt:variant>
        <vt:lpwstr/>
      </vt:variant>
      <vt:variant>
        <vt:lpwstr>_Toc112915213</vt:lpwstr>
      </vt:variant>
      <vt:variant>
        <vt:i4>1769520</vt:i4>
      </vt:variant>
      <vt:variant>
        <vt:i4>2</vt:i4>
      </vt:variant>
      <vt:variant>
        <vt:i4>0</vt:i4>
      </vt:variant>
      <vt:variant>
        <vt:i4>5</vt:i4>
      </vt:variant>
      <vt:variant>
        <vt:lpwstr/>
      </vt:variant>
      <vt:variant>
        <vt:lpwstr>_Toc112915212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Zpráva - desky, titulní list (obecná)</dc:title>
  <dc:subject/>
  <dc:creator>Sweco Hydroprojekt a.s.</dc:creator>
  <cp:keywords/>
  <cp:lastModifiedBy>Novotná, Markéta</cp:lastModifiedBy>
  <cp:revision>7</cp:revision>
  <cp:lastPrinted>2022-09-08T19:11:00Z</cp:lastPrinted>
  <dcterms:created xsi:type="dcterms:W3CDTF">2022-09-08T19:07:00Z</dcterms:created>
  <dcterms:modified xsi:type="dcterms:W3CDTF">2022-09-29T15:14:00Z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0x01010024CD74A902729D4C9B8888271949BAA9</vt:lpwstr>
  </property>
  <property fmtid="{D5CDD505-2E9C-101B-9397-08002B2CF9AE}" pid="3" name="MSIP_Label_43f08ec5-d6d9-4227-8387-ccbfcb3632c4_Enabled">
    <vt:lpwstr>true</vt:lpwstr>
  </property>
  <property fmtid="{D5CDD505-2E9C-101B-9397-08002B2CF9AE}" pid="4" name="MSIP_Label_43f08ec5-d6d9-4227-8387-ccbfcb3632c4_SetDate">
    <vt:lpwstr>2022-06-24T10:15:30Z</vt:lpwstr>
  </property>
  <property fmtid="{D5CDD505-2E9C-101B-9397-08002B2CF9AE}" pid="5" name="MSIP_Label_43f08ec5-d6d9-4227-8387-ccbfcb3632c4_Method">
    <vt:lpwstr>Standard</vt:lpwstr>
  </property>
  <property fmtid="{D5CDD505-2E9C-101B-9397-08002B2CF9AE}" pid="6" name="MSIP_Label_43f08ec5-d6d9-4227-8387-ccbfcb3632c4_Name">
    <vt:lpwstr>Sweco Restricted</vt:lpwstr>
  </property>
  <property fmtid="{D5CDD505-2E9C-101B-9397-08002B2CF9AE}" pid="7" name="MSIP_Label_43f08ec5-d6d9-4227-8387-ccbfcb3632c4_SiteId">
    <vt:lpwstr>b7872ef0-9a00-4c18-8a4a-c7d25c778a9e</vt:lpwstr>
  </property>
  <property fmtid="{D5CDD505-2E9C-101B-9397-08002B2CF9AE}" pid="8" name="MSIP_Label_43f08ec5-d6d9-4227-8387-ccbfcb3632c4_ActionId">
    <vt:lpwstr>f4e37d20-c716-49ee-881d-09e4d19f5478</vt:lpwstr>
  </property>
  <property fmtid="{D5CDD505-2E9C-101B-9397-08002B2CF9AE}" pid="9" name="MSIP_Label_43f08ec5-d6d9-4227-8387-ccbfcb3632c4_ContentBits">
    <vt:lpwstr>0</vt:lpwstr>
  </property>
  <property fmtid="{D5CDD505-2E9C-101B-9397-08002B2CF9AE}" pid="10" name="MediaServiceImageTags">
    <vt:lpwstr/>
  </property>
</Properties>
</file>